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E9" w:rsidRDefault="00F77590" w:rsidP="00772CE9">
      <w:pPr>
        <w:pStyle w:val="phtitlepagesystemfull"/>
      </w:pPr>
      <w:bookmarkStart w:id="0" w:name="1"/>
      <w:r w:rsidRPr="00F77590">
        <w:t>Руководство пользователя.</w:t>
      </w:r>
      <w:bookmarkStart w:id="1" w:name="scroll-bookmark-3"/>
      <w:bookmarkEnd w:id="0"/>
      <w:r w:rsidR="00137273">
        <w:t xml:space="preserve"> </w:t>
      </w:r>
      <w:r>
        <w:t>СЭМД "Санаторно-курортная карта"</w:t>
      </w:r>
      <w:bookmarkEnd w:id="1"/>
      <w:r w:rsidR="00137273" w:rsidRPr="00137273">
        <w:t>.</w:t>
      </w:r>
      <w:bookmarkStart w:id="2" w:name="scroll-bookmark-7"/>
    </w:p>
    <w:p w:rsidR="00133712" w:rsidRPr="00772CE9" w:rsidRDefault="00F77590" w:rsidP="00772CE9">
      <w:pPr>
        <w:pStyle w:val="phtitlepagesystemfull"/>
        <w:numPr>
          <w:ilvl w:val="0"/>
          <w:numId w:val="66"/>
        </w:numPr>
        <w:rPr>
          <w:sz w:val="28"/>
        </w:rPr>
      </w:pPr>
      <w:r w:rsidRPr="00772CE9">
        <w:rPr>
          <w:sz w:val="28"/>
        </w:rPr>
        <w:t xml:space="preserve">Оформление санаторно-курортной карты. </w:t>
      </w:r>
      <w:bookmarkEnd w:id="2"/>
    </w:p>
    <w:p w:rsidR="00133712" w:rsidRPr="009B0FA5" w:rsidRDefault="00F77590">
      <w:pPr>
        <w:rPr>
          <w:color w:val="auto"/>
        </w:rPr>
      </w:pPr>
      <w:r w:rsidRPr="009B0FA5">
        <w:rPr>
          <w:color w:val="auto"/>
        </w:rPr>
        <w:t xml:space="preserve">Санаторно-курортная карта оформляется пациенту путем оказания услуги в дневнике врача. Услуга может быть назначена пациенту и оказана врачом непосредственно в дневнике врача как самостоятельная услуга. Также данная услуга может быть оказана лечащих врачом в рамах консультативного приема (осмотра) с помощью кнопки "Внести результат" на вкладке "Направления" окна оказания приема. </w:t>
      </w:r>
      <w:r w:rsidR="00137273" w:rsidRPr="009B0FA5">
        <w:rPr>
          <w:color w:val="auto"/>
        </w:rPr>
        <w:t>Рассмотрим</w:t>
      </w:r>
      <w:r w:rsidRPr="009B0FA5">
        <w:rPr>
          <w:color w:val="auto"/>
        </w:rPr>
        <w:t xml:space="preserve"> случай оказания услуги непосредственно в дневнике врача.</w:t>
      </w:r>
    </w:p>
    <w:p w:rsidR="00133712" w:rsidRDefault="00F77590">
      <w:r>
        <w:t>Чтобы оформить санаторно-курортную карту, выполните следующие действия:</w:t>
      </w:r>
    </w:p>
    <w:p w:rsidR="00133712" w:rsidRDefault="00F77590" w:rsidP="001E619C">
      <w:pPr>
        <w:pStyle w:val="ScrollListBullet"/>
        <w:numPr>
          <w:ilvl w:val="0"/>
          <w:numId w:val="31"/>
        </w:numPr>
        <w:ind w:left="1780"/>
      </w:pPr>
      <w:r>
        <w:t>выберите пункт главного меню "Рабочие места" → "Дневник". Откроется основное рабочее место врача;</w:t>
      </w:r>
    </w:p>
    <w:p w:rsidR="00133712" w:rsidRDefault="00E0321C">
      <w:pPr>
        <w:keepNext/>
        <w:spacing w:beforeAutospacing="1"/>
        <w:jc w:val="center"/>
      </w:pPr>
      <w:r>
        <w:rPr>
          <w:noProof/>
        </w:rPr>
        <w:drawing>
          <wp:inline distT="0" distB="0" distL="0" distR="0" wp14:anchorId="27DD6A1E" wp14:editId="2364EF73">
            <wp:extent cx="6295390" cy="7416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12" w:rsidRPr="009B0FA5" w:rsidRDefault="00133712">
      <w:pPr>
        <w:rPr>
          <w:color w:val="auto"/>
        </w:rPr>
      </w:pPr>
    </w:p>
    <w:p w:rsidR="00133712" w:rsidRPr="009B0FA5" w:rsidRDefault="00F77590" w:rsidP="001E619C">
      <w:pPr>
        <w:pStyle w:val="ScrollListBullet"/>
        <w:numPr>
          <w:ilvl w:val="0"/>
          <w:numId w:val="32"/>
        </w:numPr>
        <w:ind w:left="1780"/>
        <w:rPr>
          <w:color w:val="auto"/>
        </w:rPr>
      </w:pPr>
      <w:r w:rsidRPr="009B0FA5">
        <w:rPr>
          <w:color w:val="auto"/>
        </w:rPr>
        <w:t>выберите в списке назначенную пациенту услугу, в рамках которой оформляется санаторно-курортная карта, и нажмите на ссылку "Оказать". Откроется окно оказания услуги;</w:t>
      </w:r>
    </w:p>
    <w:p w:rsidR="00133712" w:rsidRDefault="00E0321C" w:rsidP="009B0FA5">
      <w:pPr>
        <w:keepNext/>
        <w:spacing w:beforeAutospacing="1"/>
        <w:ind w:left="-284"/>
        <w:jc w:val="center"/>
      </w:pPr>
      <w:r>
        <w:rPr>
          <w:noProof/>
        </w:rPr>
        <w:lastRenderedPageBreak/>
        <w:drawing>
          <wp:inline distT="0" distB="0" distL="0" distR="0" wp14:anchorId="19572190" wp14:editId="7C357734">
            <wp:extent cx="6272692" cy="4562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2692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12" w:rsidRDefault="00133712"/>
    <w:p w:rsidR="00133712" w:rsidRDefault="009B0FA5" w:rsidP="001E619C">
      <w:pPr>
        <w:pStyle w:val="ScrollListBullet"/>
        <w:numPr>
          <w:ilvl w:val="0"/>
          <w:numId w:val="33"/>
        </w:numPr>
        <w:ind w:left="1780"/>
      </w:pPr>
      <w:r>
        <w:rPr>
          <w:color w:val="auto"/>
        </w:rPr>
        <w:t>для</w:t>
      </w:r>
      <w:r w:rsidR="00F77590" w:rsidRPr="009B0FA5">
        <w:rPr>
          <w:color w:val="auto"/>
        </w:rPr>
        <w:t xml:space="preserve"> формирования СЭМД заполните поля согласно приведенной ниже таблице:</w:t>
      </w:r>
    </w:p>
    <w:p w:rsidR="00133712" w:rsidRDefault="00F77590">
      <w:pPr>
        <w:pStyle w:val="a6"/>
        <w:keepNext/>
        <w:ind w:left="1316"/>
      </w:pPr>
      <w:r>
        <w:t xml:space="preserve">Таблица </w:t>
      </w:r>
      <w:r w:rsidR="009B0FA5">
        <w:t>1.</w:t>
      </w:r>
      <w:r>
        <w:t xml:space="preserve"> Поля, заполняемые для формирования СЭМД</w:t>
      </w:r>
    </w:p>
    <w:tbl>
      <w:tblPr>
        <w:tblStyle w:val="ScrollTableNormal"/>
        <w:tblW w:w="0" w:type="auto"/>
        <w:tblInd w:w="846" w:type="dxa"/>
        <w:tblLayout w:type="fixed"/>
        <w:tblLook w:val="0020" w:firstRow="1" w:lastRow="0" w:firstColumn="0" w:lastColumn="0" w:noHBand="0" w:noVBand="0"/>
      </w:tblPr>
      <w:tblGrid>
        <w:gridCol w:w="709"/>
        <w:gridCol w:w="1559"/>
        <w:gridCol w:w="4491"/>
        <w:gridCol w:w="1754"/>
      </w:tblGrid>
      <w:tr w:rsidR="00133712" w:rsidTr="009B0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bookmarkStart w:id="3" w:name="scroll-bookmark-8"/>
            <w:r>
              <w:t>Наименование поля</w:t>
            </w:r>
            <w:bookmarkEnd w:id="3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r>
              <w:t>Пояснение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r>
              <w:t>Обязательность для СЭМД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Жалобы в настоящее время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Укажите текущие жалобы пациента одним из двух способов:</w:t>
            </w:r>
          </w:p>
          <w:p w:rsidR="00133712" w:rsidRDefault="00F77590" w:rsidP="00772CE9">
            <w:pPr>
              <w:pStyle w:val="ScrollListBullet"/>
              <w:numPr>
                <w:ilvl w:val="0"/>
                <w:numId w:val="34"/>
              </w:numPr>
              <w:ind w:left="537"/>
            </w:pPr>
            <w:r>
              <w:rPr>
                <w:rFonts w:cs="Times New Roman"/>
              </w:rPr>
              <w:t>введите текст вручную в правую часть поля;</w:t>
            </w:r>
          </w:p>
          <w:p w:rsidR="00133712" w:rsidRDefault="00F77590" w:rsidP="009B0FA5">
            <w:pPr>
              <w:pStyle w:val="ScrollListBullet"/>
              <w:numPr>
                <w:ilvl w:val="0"/>
                <w:numId w:val="34"/>
              </w:numPr>
              <w:ind w:left="537"/>
            </w:pPr>
            <w:r>
              <w:rPr>
                <w:rFonts w:cs="Times New Roman"/>
              </w:rPr>
              <w:t>перенесите значение из медицинск</w:t>
            </w:r>
            <w:r w:rsidR="009B0FA5">
              <w:rPr>
                <w:rFonts w:cs="Times New Roman"/>
              </w:rPr>
              <w:t>ого словаря в правую часть поля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112"/>
            </w:pPr>
            <w:r>
              <w:t>Анамнез настоящего заболевания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112"/>
            </w:pPr>
            <w:r>
              <w:t>Укажите анамнез заболевания пациента одним из двух способов:</w:t>
            </w:r>
          </w:p>
          <w:p w:rsidR="00133712" w:rsidRDefault="00F77590" w:rsidP="009B0FA5">
            <w:pPr>
              <w:pStyle w:val="ScrollListBullet"/>
              <w:numPr>
                <w:ilvl w:val="0"/>
                <w:numId w:val="35"/>
              </w:numPr>
              <w:ind w:left="537" w:hanging="425"/>
            </w:pPr>
            <w:r>
              <w:rPr>
                <w:rFonts w:cs="Times New Roman"/>
              </w:rPr>
              <w:t>введите текст вручную в правую часть поля;</w:t>
            </w:r>
          </w:p>
          <w:p w:rsidR="00133712" w:rsidRDefault="00F77590" w:rsidP="009B0FA5">
            <w:pPr>
              <w:pStyle w:val="ScrollListBullet"/>
              <w:numPr>
                <w:ilvl w:val="0"/>
                <w:numId w:val="35"/>
              </w:numPr>
              <w:ind w:left="537" w:hanging="425"/>
            </w:pPr>
            <w:r>
              <w:rPr>
                <w:rFonts w:cs="Times New Roman"/>
              </w:rPr>
              <w:t>перенесите значение из медицинск</w:t>
            </w:r>
            <w:r w:rsidR="009B0FA5">
              <w:rPr>
                <w:rFonts w:cs="Times New Roman"/>
              </w:rPr>
              <w:t>ого словаря в правую часть поля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0"/>
            </w:pPr>
            <w:r>
              <w:rPr>
                <w:b/>
              </w:rPr>
              <w:t xml:space="preserve">ЗАБОЛЕВАНИЕ, ДЛЯ ЛЕЧЕНИЯ КОТОРОГО </w:t>
            </w:r>
            <w:r>
              <w:rPr>
                <w:b/>
              </w:rPr>
              <w:lastRenderedPageBreak/>
              <w:t>НАПРАВЛЯЕТСЯ В САНАТОРИЙ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lastRenderedPageBreak/>
              <w:t>Группа полей предназначена для ввода сведений о диагнозе основного заболевания, для лечения которого пациент направляется на санаторно-курортное лечение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–</w:t>
            </w: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4778BF">
            <w:pPr>
              <w:ind w:left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МКБ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r>
              <w:t>Выберите из справочника код по МКБ-10 заболевания, для лечения которого пациент направляется на санаторно-курортное лечение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0"/>
            </w:pPr>
            <w:r>
              <w:rPr>
                <w:b/>
              </w:rPr>
              <w:t>ЗАБОЛЕВАНИЕ, ЯВЛЯЮЩЕЕСЯ ПРИЧИНОЙ ИНВАЛИДНОСТИ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Группа полей предназначена для ввода сведений о диагнозе заболевания, являющего причиной инвалидности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–</w:t>
            </w: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4778BF">
            <w:p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МКБ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Выберите из справочника код по МКБ-10 заболевания, являющегося причиной инвалидности пациента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0"/>
            </w:pPr>
            <w:r>
              <w:rPr>
                <w:b/>
              </w:rPr>
              <w:t>СОПУТСТВУЮЩИЕ ЗАБОЛЕВАНИЯ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Группа полей предназначена для ввода сведений о диагнозе сопутствующего заболевания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–</w:t>
            </w: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4778BF">
            <w:p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МКБ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Выберите из справочника код по МКБ-10 сопутствующего заболевания пациента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Ближайший регион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Выберите из справочника код ближайшего субъекта Российской Федерации к месту проживания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Климат в месте проживания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Выберите из справочника климат в месте проживания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Климатические факторы в месте проживания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Выберите из справочника климатические факторы в месте проживания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Сопровождение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Установите флажок в случае, если пациен</w:t>
            </w:r>
            <w:r w:rsidR="004778BF">
              <w:t xml:space="preserve">ту требуется сопровождение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Номер санаторно-курортной карты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Введите номер санаторно-курортной карты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Льгота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0"/>
            </w:pPr>
            <w:r>
              <w:t>Выберите из справочника льготную категорию пациента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rPr>
                <w:b/>
              </w:rPr>
              <w:t>Документ, удостоверяющий право на получение набора социальных услуг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Группа полей предназначена для ввода сведений о документе, удостоверяющем право на получение набора социальных услуг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5"/>
              </w:numPr>
              <w:ind w:left="572"/>
            </w:pPr>
            <w:r>
              <w:t>–</w:t>
            </w: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5"/>
              </w:num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Серия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Введите серию документа, удостоверяющего право на получение набора социальных услуг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47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5"/>
              </w:num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Номер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Введите номер документа, удостоверяющего право на получение набора социальных услуг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5"/>
              </w:num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Дата выдачи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Укажите дату выдачи документа, удостоверяющего право на получение набора социальных услуг;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Нет</w:t>
            </w: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Название санаторно-курортной организации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Укажите название санаторно-курортной организации для прохождения лечения одним из двух способов:</w:t>
            </w:r>
          </w:p>
          <w:p w:rsidR="00133712" w:rsidRDefault="00F77590" w:rsidP="004778BF">
            <w:pPr>
              <w:pStyle w:val="ScrollListBullet"/>
              <w:numPr>
                <w:ilvl w:val="0"/>
                <w:numId w:val="36"/>
              </w:numPr>
              <w:ind w:left="537" w:hanging="425"/>
            </w:pPr>
            <w:r>
              <w:rPr>
                <w:rFonts w:cs="Times New Roman"/>
              </w:rPr>
              <w:t>введите текст вручную в правую часть поля;</w:t>
            </w:r>
          </w:p>
          <w:p w:rsidR="00133712" w:rsidRDefault="004778BF" w:rsidP="004778BF">
            <w:pPr>
              <w:pStyle w:val="ScrollListBullet"/>
              <w:numPr>
                <w:ilvl w:val="0"/>
                <w:numId w:val="36"/>
              </w:numPr>
              <w:ind w:left="537" w:hanging="425"/>
            </w:pPr>
            <w:r>
              <w:rPr>
                <w:rFonts w:cs="Times New Roman"/>
              </w:rPr>
              <w:t>выберите</w:t>
            </w:r>
            <w:r w:rsidR="00F77590">
              <w:rPr>
                <w:rFonts w:cs="Times New Roman"/>
              </w:rPr>
              <w:t xml:space="preserve"> з</w:t>
            </w:r>
            <w:r>
              <w:rPr>
                <w:rFonts w:cs="Times New Roman"/>
              </w:rPr>
              <w:t>начение из медицинского словаря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rPr>
                <w:b/>
              </w:rPr>
              <w:t>Признак того, что рекомендовано лечение в условиях пребывания в санаторно-курортной организации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Группа полей для определения признака рекомендованного лечения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9B0FA5">
            <w:pPr>
              <w:ind w:left="157" w:firstLine="415"/>
            </w:pPr>
            <w:r>
              <w:t>Да (необходимо установить один из флажков)</w:t>
            </w:r>
          </w:p>
        </w:tc>
      </w:tr>
      <w:tr w:rsidR="00133712" w:rsidTr="0047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6"/>
              </w:num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Санаторно-курортное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Установите флажок, если пациенту рекомендовано лечение в условиях пребывания в санаторно-курортной организации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6"/>
              </w:numPr>
              <w:ind w:left="0"/>
            </w:pPr>
          </w:p>
        </w:tc>
      </w:tr>
      <w:tr w:rsidR="00133712" w:rsidTr="004778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6"/>
              </w:numPr>
              <w:ind w:left="572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r>
              <w:t>Амбулаторно-курсовое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Установите флажок, если рекомендовано лечение амбулаторно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133712" w:rsidP="001E619C">
            <w:pPr>
              <w:numPr>
                <w:ilvl w:val="0"/>
                <w:numId w:val="36"/>
              </w:numPr>
              <w:ind w:left="0"/>
            </w:pPr>
          </w:p>
        </w:tc>
      </w:tr>
      <w:tr w:rsidR="00133712" w:rsidTr="009B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Продолжительность курса, дней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Укажите продолжительность курса санаторно-курортного лечения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572"/>
            </w:pPr>
            <w:r>
              <w:t>Да</w:t>
            </w:r>
          </w:p>
        </w:tc>
      </w:tr>
      <w:tr w:rsidR="00133712" w:rsidTr="009B0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Путевка 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112"/>
            </w:pPr>
            <w:r>
              <w:t>Укажите номер путевки в санаторно-курортную организацию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4778BF">
            <w:pPr>
              <w:ind w:left="572"/>
            </w:pPr>
            <w:r>
              <w:t>Да</w:t>
            </w:r>
          </w:p>
        </w:tc>
      </w:tr>
    </w:tbl>
    <w:p w:rsidR="00133712" w:rsidRDefault="00F77590" w:rsidP="001E619C">
      <w:pPr>
        <w:pStyle w:val="ScrollListBullet"/>
        <w:numPr>
          <w:ilvl w:val="0"/>
          <w:numId w:val="33"/>
        </w:numPr>
        <w:ind w:left="1780"/>
      </w:pPr>
      <w:r w:rsidRPr="00E16162">
        <w:t xml:space="preserve">нажмите на кнопку "Применить" </w:t>
      </w:r>
      <w:r w:rsidR="004778BF">
        <w:t>для сохранения внесенных данных.</w:t>
      </w:r>
    </w:p>
    <w:p w:rsidR="00133712" w:rsidRPr="00E16162" w:rsidRDefault="00E0321C">
      <w:pPr>
        <w:keepNext/>
        <w:spacing w:beforeAutospacing="1"/>
        <w:jc w:val="center"/>
      </w:pPr>
      <w:r>
        <w:rPr>
          <w:noProof/>
        </w:rPr>
        <w:drawing>
          <wp:inline distT="0" distB="0" distL="0" distR="0" wp14:anchorId="63C5868D" wp14:editId="700CE2E2">
            <wp:extent cx="6295390" cy="1247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12" w:rsidRPr="00E16162" w:rsidRDefault="00133712"/>
    <w:p w:rsidR="00133712" w:rsidRPr="004778BF" w:rsidRDefault="00F77590" w:rsidP="004778BF">
      <w:pPr>
        <w:pStyle w:val="ScrollListBullet"/>
        <w:numPr>
          <w:ilvl w:val="0"/>
          <w:numId w:val="37"/>
        </w:numPr>
        <w:ind w:left="1780"/>
        <w:rPr>
          <w:color w:val="auto"/>
        </w:rPr>
      </w:pPr>
      <w:r w:rsidRPr="004778BF">
        <w:rPr>
          <w:color w:val="auto"/>
        </w:rPr>
        <w:lastRenderedPageBreak/>
        <w:t>перейдите на вкладку "Состав комиссии" в том случае, если требуется указать состав проведенной врачебной комиссии. Формирование состава проведенной врачебной комиссии выполняется следующим образом:</w:t>
      </w:r>
    </w:p>
    <w:p w:rsidR="00133712" w:rsidRDefault="00F77590" w:rsidP="004778BF">
      <w:pPr>
        <w:pStyle w:val="ScrollListBullet2"/>
        <w:numPr>
          <w:ilvl w:val="0"/>
          <w:numId w:val="38"/>
        </w:numPr>
        <w:tabs>
          <w:tab w:val="clear" w:pos="1780"/>
          <w:tab w:val="num" w:pos="1701"/>
        </w:tabs>
        <w:ind w:left="1701" w:hanging="567"/>
      </w:pPr>
      <w:r>
        <w:t>вызовите контекстное меню и выберите пункт меню "Добав</w:t>
      </w:r>
      <w:r w:rsidR="004778BF">
        <w:t>ить"</w:t>
      </w:r>
      <w:r>
        <w:t>;</w:t>
      </w:r>
      <w:r>
        <w:br/>
      </w:r>
      <w:r>
        <w:br/>
      </w:r>
      <w:r w:rsidR="00E0321C">
        <w:rPr>
          <w:noProof/>
        </w:rPr>
        <w:drawing>
          <wp:inline distT="0" distB="0" distL="0" distR="0" wp14:anchorId="34B6A295" wp14:editId="46A966A3">
            <wp:extent cx="4572396" cy="18289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     </w:t>
      </w:r>
    </w:p>
    <w:p w:rsidR="00133712" w:rsidRDefault="00F77590" w:rsidP="001E619C">
      <w:pPr>
        <w:pStyle w:val="ScrollListBullet2"/>
        <w:numPr>
          <w:ilvl w:val="0"/>
          <w:numId w:val="38"/>
        </w:numPr>
        <w:ind w:left="2245"/>
        <w:jc w:val="center"/>
      </w:pPr>
      <w:r>
        <w:t>заполните поля в открывшемся окне сог</w:t>
      </w:r>
      <w:r w:rsidR="001C2EED">
        <w:t>ласно приведенной ниже таблице;</w:t>
      </w:r>
    </w:p>
    <w:p w:rsidR="00133712" w:rsidRDefault="00F77590">
      <w:pPr>
        <w:pStyle w:val="a6"/>
        <w:keepNext/>
        <w:ind w:left="1780"/>
      </w:pPr>
      <w:r>
        <w:t xml:space="preserve">Таблица </w:t>
      </w:r>
      <w:r w:rsidR="001C2EED" w:rsidRPr="001C2EED">
        <w:t>2.</w:t>
      </w:r>
      <w:r>
        <w:t xml:space="preserve"> Параметры комиссии</w:t>
      </w:r>
    </w:p>
    <w:tbl>
      <w:tblPr>
        <w:tblStyle w:val="ScrollTableNormal"/>
        <w:tblW w:w="0" w:type="auto"/>
        <w:tblInd w:w="988" w:type="dxa"/>
        <w:tblLayout w:type="fixed"/>
        <w:tblLook w:val="0020" w:firstRow="1" w:lastRow="0" w:firstColumn="0" w:lastColumn="0" w:noHBand="0" w:noVBand="0"/>
      </w:tblPr>
      <w:tblGrid>
        <w:gridCol w:w="1984"/>
        <w:gridCol w:w="6861"/>
      </w:tblGrid>
      <w:tr w:rsidR="00133712" w:rsidTr="001C2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bookmarkStart w:id="4" w:name="scroll-bookmark-9"/>
            <w:r>
              <w:t>Наименование поля</w:t>
            </w:r>
            <w:bookmarkEnd w:id="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r>
              <w:t>Пояснение</w:t>
            </w:r>
          </w:p>
        </w:tc>
      </w:tr>
      <w:tr w:rsidR="00133712" w:rsidTr="001C2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По шаблону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C2EED">
            <w:r>
              <w:t>Выберите из справочника шаблон врачебной комиссии</w:t>
            </w:r>
            <w:r w:rsidR="001C2EED">
              <w:t xml:space="preserve"> (ВК)</w:t>
            </w:r>
            <w:r>
              <w:t xml:space="preserve">. В соответствии с выбранным шаблоном автоматически заполняются поля, расположенные ниже: "Председатель" и "Член комиссии". При необходимости перечень участников </w:t>
            </w:r>
            <w:r w:rsidR="001C2EED">
              <w:t xml:space="preserve">ВК </w:t>
            </w:r>
            <w:r>
              <w:t>может быть скорректирован вручную.</w:t>
            </w:r>
            <w:r w:rsidR="001C2EED" w:rsidRPr="001C2EED">
              <w:t xml:space="preserve"> </w:t>
            </w:r>
            <w:r>
              <w:t>Поле "По шаблону" заполняется в том случае, е</w:t>
            </w:r>
            <w:r w:rsidR="001C2EED">
              <w:t>сли в Системе настроены шаблоны</w:t>
            </w:r>
            <w:r>
              <w:t xml:space="preserve">, которые позволяют упростить процесс формирования состава </w:t>
            </w:r>
            <w:r w:rsidR="001C2EED">
              <w:t>ВК</w:t>
            </w:r>
            <w:r>
              <w:t xml:space="preserve"> при направлении на них пациентов. Если преднастроенные шаблоны ВК отсутствуют, то состав комиссии можно внести вручную, заполнив описанные ниже поля</w:t>
            </w:r>
          </w:p>
        </w:tc>
      </w:tr>
      <w:tr w:rsidR="00133712" w:rsidTr="001C2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Требует согласования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Выберите из выпадающего списка признак того, с кем требуется согласовывать принятое комиссией решение. Возможные значения:</w:t>
            </w:r>
          </w:p>
          <w:p w:rsidR="00133712" w:rsidRDefault="00F77590" w:rsidP="001C2EED">
            <w:pPr>
              <w:pStyle w:val="ScrollListBullet"/>
              <w:numPr>
                <w:ilvl w:val="0"/>
                <w:numId w:val="39"/>
              </w:numPr>
              <w:ind w:left="537" w:hanging="284"/>
            </w:pPr>
            <w:r>
              <w:rPr>
                <w:rFonts w:cs="Times New Roman"/>
              </w:rPr>
              <w:t>"Нет" – согласование не требуется;</w:t>
            </w:r>
          </w:p>
          <w:p w:rsidR="00133712" w:rsidRDefault="00F77590" w:rsidP="001C2EED">
            <w:pPr>
              <w:pStyle w:val="ScrollListBullet"/>
              <w:numPr>
                <w:ilvl w:val="0"/>
                <w:numId w:val="39"/>
              </w:numPr>
              <w:ind w:left="537" w:hanging="284"/>
            </w:pPr>
            <w:r>
              <w:rPr>
                <w:rFonts w:cs="Times New Roman"/>
              </w:rPr>
              <w:t>"Да, со всеми" – требуется согласование со всеми участниками комиссии;</w:t>
            </w:r>
          </w:p>
          <w:p w:rsidR="00133712" w:rsidRDefault="00F77590" w:rsidP="001C2EED">
            <w:pPr>
              <w:pStyle w:val="ScrollListBullet"/>
              <w:numPr>
                <w:ilvl w:val="0"/>
                <w:numId w:val="39"/>
              </w:numPr>
              <w:ind w:left="537" w:hanging="284"/>
            </w:pPr>
            <w:r>
              <w:rPr>
                <w:rFonts w:cs="Times New Roman"/>
              </w:rPr>
              <w:t>"Да, только с председателем" – требуется согласование только с председателем комиссии</w:t>
            </w:r>
          </w:p>
        </w:tc>
      </w:tr>
      <w:tr w:rsidR="00133712" w:rsidTr="001C2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9"/>
              </w:numPr>
              <w:ind w:left="572"/>
            </w:pPr>
            <w:r>
              <w:t>Председатель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C2EED">
            <w:r>
              <w:t>Выберите председателя врачебной комиссии из справочника "Персонал"</w:t>
            </w:r>
          </w:p>
        </w:tc>
      </w:tr>
      <w:tr w:rsidR="00133712" w:rsidTr="001C2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9"/>
              </w:numPr>
              <w:ind w:left="572"/>
            </w:pPr>
            <w:r>
              <w:t>Член комиссии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74928">
            <w:r>
              <w:t>Выберите члена врачебной комиссии из справочника "Персонал".</w:t>
            </w:r>
          </w:p>
          <w:p w:rsidR="00133712" w:rsidRDefault="00F77590" w:rsidP="00174928">
            <w:pPr>
              <w:ind w:left="112"/>
            </w:pPr>
            <w:r>
              <w:t xml:space="preserve">Удаление члена комиссии из состава комиссии выполняется с помощью кнопки </w:t>
            </w:r>
            <w:r>
              <w:rPr>
                <w:noProof/>
              </w:rPr>
              <w:drawing>
                <wp:inline distT="0" distB="0" distL="0" distR="0">
                  <wp:extent cx="209550" cy="228600"/>
                  <wp:effectExtent l="0" t="0" r="0" b="0"/>
                  <wp:docPr id="100026" name="Рисунок 100026" descr="_scroll_external/attachments/image2023-8-23_16-0-56-81dbec8da4cf8fe09c43c302da85ed471d785d1853e27dd03f069d8b7dc5da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3718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712" w:rsidTr="001C2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9"/>
              </w:numPr>
              <w:ind w:left="572"/>
            </w:pPr>
            <w:r>
              <w:t>Секретарь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74928">
            <w:r>
              <w:t>Выберите секретаря врачебной комиссии из справочника "Персонал".</w:t>
            </w:r>
          </w:p>
        </w:tc>
      </w:tr>
      <w:tr w:rsidR="00133712" w:rsidTr="001C2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E619C">
            <w:pPr>
              <w:numPr>
                <w:ilvl w:val="0"/>
                <w:numId w:val="39"/>
              </w:numPr>
              <w:ind w:left="572"/>
            </w:pPr>
            <w:r>
              <w:lastRenderedPageBreak/>
              <w:t>Заместитель председателя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61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 w:rsidP="00174928">
            <w:r>
              <w:t xml:space="preserve">Выберите заместителя председателя врачебной комиссии из справочника "Персонал". </w:t>
            </w:r>
            <w:r>
              <w:rPr>
                <w:noProof/>
              </w:rPr>
              <w:drawing>
                <wp:inline distT="0" distB="0" distL="0" distR="0">
                  <wp:extent cx="209550" cy="228600"/>
                  <wp:effectExtent l="0" t="0" r="0" b="0"/>
                  <wp:docPr id="100028" name="Рисунок 100028" descr="_scroll_external/attachments/image2023-8-23_16-0-56-81dbec8da4cf8fe09c43c302da85ed471d785d1853e27dd03f069d8b7dc5da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034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712" w:rsidRPr="00E16162" w:rsidRDefault="00133712" w:rsidP="00772CE9">
      <w:pPr>
        <w:pStyle w:val="ScrollListBullet2"/>
        <w:numPr>
          <w:ilvl w:val="0"/>
          <w:numId w:val="0"/>
        </w:numPr>
      </w:pPr>
    </w:p>
    <w:p w:rsidR="00133712" w:rsidRPr="001C2EED" w:rsidRDefault="00F77590" w:rsidP="001E619C">
      <w:pPr>
        <w:pStyle w:val="ScrollListBullet2"/>
        <w:numPr>
          <w:ilvl w:val="0"/>
          <w:numId w:val="38"/>
        </w:numPr>
        <w:ind w:left="2245"/>
        <w:rPr>
          <w:color w:val="auto"/>
        </w:rPr>
      </w:pPr>
      <w:r w:rsidRPr="00E16162">
        <w:t>нажмите на кнопку "Сохранить</w:t>
      </w:r>
      <w:r w:rsidRPr="001C2EED">
        <w:rPr>
          <w:color w:val="auto"/>
        </w:rPr>
        <w:t>" для сохранения сформированной врачебной комиссии. Произойдет возврат к окну оказания услуги, где на вкладке "Состав комиссии" отображаются все учас</w:t>
      </w:r>
      <w:r w:rsidR="00772CE9" w:rsidRPr="001C2EED">
        <w:rPr>
          <w:color w:val="auto"/>
        </w:rPr>
        <w:t>тники сформированной комиссии;</w:t>
      </w:r>
    </w:p>
    <w:p w:rsidR="00133712" w:rsidRPr="001C2EED" w:rsidRDefault="00F77590" w:rsidP="00772CE9">
      <w:pPr>
        <w:pStyle w:val="ScrollListBullet"/>
        <w:numPr>
          <w:ilvl w:val="0"/>
          <w:numId w:val="37"/>
        </w:numPr>
        <w:ind w:left="1780" w:firstLine="205"/>
        <w:rPr>
          <w:color w:val="auto"/>
        </w:rPr>
      </w:pPr>
      <w:r w:rsidRPr="001C2EED">
        <w:rPr>
          <w:color w:val="auto"/>
        </w:rPr>
        <w:t>нажмите на кнопку "Сохранить" для сохранения внесенных данных. </w:t>
      </w:r>
    </w:p>
    <w:p w:rsidR="00133712" w:rsidRDefault="00F77590" w:rsidP="00772CE9">
      <w:pPr>
        <w:pStyle w:val="1"/>
        <w:numPr>
          <w:ilvl w:val="0"/>
          <w:numId w:val="66"/>
        </w:numPr>
        <w:jc w:val="center"/>
      </w:pPr>
      <w:bookmarkStart w:id="5" w:name="scroll-bookmark-10"/>
      <w:r>
        <w:lastRenderedPageBreak/>
        <w:t>Формирование СЭМД "Санаторно-курортная карта"</w:t>
      </w:r>
      <w:bookmarkEnd w:id="5"/>
    </w:p>
    <w:p w:rsidR="00133712" w:rsidRDefault="00F77590">
      <w:r>
        <w:t>СЭМД "Санаторно-курортная карта" формируется на основании оказанной пациенту услуги.</w:t>
      </w:r>
    </w:p>
    <w:p w:rsidR="00133712" w:rsidRPr="00E16162" w:rsidRDefault="00F77590">
      <w:r w:rsidRPr="00E16162">
        <w:t>Чтобы сформировать СЭМД "Санаторно-курортная карта", выполните следующие действия:</w:t>
      </w:r>
    </w:p>
    <w:p w:rsidR="00133712" w:rsidRPr="00E16162" w:rsidRDefault="00F77590" w:rsidP="001C2EED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="00133712" w:rsidRPr="001C2EED" w:rsidRDefault="00F77590" w:rsidP="001E619C">
      <w:pPr>
        <w:pStyle w:val="ScrollListBullet"/>
        <w:numPr>
          <w:ilvl w:val="0"/>
          <w:numId w:val="41"/>
        </w:numPr>
        <w:ind w:left="1780"/>
        <w:rPr>
          <w:color w:val="auto"/>
        </w:rPr>
      </w:pPr>
      <w:r w:rsidRPr="001C2EED">
        <w:rPr>
          <w:color w:val="auto"/>
        </w:rPr>
        <w:t>выберите в списке оказанную пациенту услугу, в рамках которой оформлена санаторно-курортная карта, и нажмите на ссылку "Редактировать". Откроется окно редактирования услуги;</w:t>
      </w:r>
    </w:p>
    <w:p w:rsidR="00133712" w:rsidRDefault="0037051E">
      <w:pPr>
        <w:jc w:val="center"/>
      </w:pPr>
      <w:r>
        <w:rPr>
          <w:noProof/>
        </w:rPr>
        <w:drawing>
          <wp:inline distT="0" distB="0" distL="0" distR="0" wp14:anchorId="5137D354" wp14:editId="58A331B4">
            <wp:extent cx="6295390" cy="496951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9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12" w:rsidRDefault="00F77590" w:rsidP="001E619C">
      <w:pPr>
        <w:pStyle w:val="ScrollListBullet"/>
        <w:numPr>
          <w:ilvl w:val="0"/>
          <w:numId w:val="42"/>
        </w:numPr>
        <w:ind w:left="1780"/>
      </w:pPr>
      <w:r>
        <w:t>перейдите на вкладку "Документы", предназначенную для работы с электронными медицинскими документами;</w:t>
      </w:r>
    </w:p>
    <w:p w:rsidR="00133712" w:rsidRDefault="00F77590" w:rsidP="001C2EED">
      <w:pPr>
        <w:pStyle w:val="ScrollListBullet"/>
        <w:numPr>
          <w:ilvl w:val="0"/>
          <w:numId w:val="43"/>
        </w:numPr>
        <w:ind w:left="1843"/>
      </w:pPr>
      <w:r>
        <w:t>нажмите на кнопку "Сформировать и подписать документы (СЭМД</w:t>
      </w:r>
      <w:r w:rsidRPr="001C2EED">
        <w:rPr>
          <w:color w:val="auto"/>
        </w:rPr>
        <w:t xml:space="preserve">)". Перед тем как сформировать электронный медицинский документ, Система </w:t>
      </w:r>
      <w:r w:rsidR="001C2EED">
        <w:t>проверяет</w:t>
      </w:r>
      <w:r>
        <w:t>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 с перечнем ошибок. </w:t>
      </w:r>
      <w:r w:rsidRPr="001C2EED">
        <w:rPr>
          <w:color w:val="auto"/>
        </w:rPr>
        <w:t xml:space="preserve">В этом случае </w:t>
      </w:r>
      <w:r w:rsidRPr="001C2EED">
        <w:rPr>
          <w:color w:val="auto"/>
        </w:rPr>
        <w:lastRenderedPageBreak/>
        <w:t>необходимо исправить выявленные ошибки и повторить формирование документа;</w:t>
      </w:r>
      <w:r w:rsidRPr="001C2EED">
        <w:rPr>
          <w:color w:val="auto"/>
        </w:rPr>
        <w:br/>
      </w:r>
      <w:r w:rsidRPr="001C2EED">
        <w:rPr>
          <w:color w:val="172B4D"/>
        </w:rPr>
        <w:br/>
      </w:r>
      <w:r>
        <w:rPr>
          <w:noProof/>
          <w:color w:val="172B4D"/>
        </w:rPr>
        <w:drawing>
          <wp:inline distT="0" distB="0" distL="0" distR="0">
            <wp:extent cx="4410075" cy="1628775"/>
            <wp:effectExtent l="0" t="0" r="0" b="0"/>
            <wp:docPr id="100032" name="Рисунок 100032" descr="_scroll_external/attachments/image2023-7-24_16-14-1-e309a84360b6bc2cad76182bce750af227f6adada95b2b576d75003105b4eb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115080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6287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1C2EED">
        <w:rPr>
          <w:color w:val="172B4D"/>
        </w:rPr>
        <w:t>  </w:t>
      </w:r>
    </w:p>
    <w:p w:rsidR="00133712" w:rsidRDefault="00D839BF">
      <w:pPr>
        <w:keepNext/>
        <w:spacing w:beforeAutospacing="1"/>
        <w:jc w:val="center"/>
      </w:pPr>
      <w:r>
        <w:rPr>
          <w:noProof/>
        </w:rPr>
        <w:drawing>
          <wp:inline distT="0" distB="0" distL="0" distR="0" wp14:anchorId="10D8BB06" wp14:editId="1D302BB7">
            <wp:extent cx="6295390" cy="279781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12" w:rsidRDefault="00133712"/>
    <w:p w:rsidR="00133712" w:rsidRDefault="00D839BF" w:rsidP="009B0FA5">
      <w:pPr>
        <w:pStyle w:val="ScrollListBullet"/>
        <w:numPr>
          <w:ilvl w:val="0"/>
          <w:numId w:val="45"/>
        </w:numPr>
        <w:ind w:left="1780"/>
      </w:pPr>
      <w:r>
        <w:t xml:space="preserve">укажите сертификат </w:t>
      </w:r>
      <w:r w:rsidR="00F77590">
        <w:t>автора документа, выбрав его в выпадающем списке "Выберите сертификат";</w:t>
      </w:r>
    </w:p>
    <w:p w:rsidR="00133712" w:rsidRPr="00E16162" w:rsidRDefault="00F77590" w:rsidP="001E619C">
      <w:pPr>
        <w:pStyle w:val="ScrollListBullet"/>
        <w:numPr>
          <w:ilvl w:val="0"/>
          <w:numId w:val="46"/>
        </w:numPr>
        <w:ind w:left="1780"/>
      </w:pPr>
      <w:r w:rsidRPr="00E16162">
        <w:t xml:space="preserve">укажите других </w:t>
      </w:r>
      <w:r w:rsidR="009B0FA5">
        <w:t>участников подписания документа;</w:t>
      </w:r>
    </w:p>
    <w:p w:rsidR="00133712" w:rsidRPr="00E16162" w:rsidRDefault="00F77590" w:rsidP="001E619C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"Подписать". Произойдет формирование СЭМД "Санаторно-курортная карта".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9914"/>
      </w:tblGrid>
      <w:tr w:rsidR="00133712" w:rsidTr="00133712">
        <w:tc>
          <w:tcPr>
            <w:tcW w:w="0" w:type="auto"/>
          </w:tcPr>
          <w:p w:rsidR="00133712" w:rsidRDefault="00F77590">
            <w:r w:rsidRPr="00E16162">
              <w:rPr>
                <w:b/>
              </w:rPr>
              <w:t>Примечание –</w:t>
            </w:r>
            <w:r>
              <w:rPr>
                <w:color w:val="333333"/>
              </w:rPr>
              <w:t> Прежде чем отправить сформированный СЭМД "Санаторно-курортная карта</w:t>
            </w:r>
            <w:r w:rsidRPr="00397127">
              <w:rPr>
                <w:color w:val="auto"/>
              </w:rPr>
              <w:t>", необходимо дожд</w:t>
            </w:r>
            <w:bookmarkStart w:id="6" w:name="_GoBack"/>
            <w:bookmarkEnd w:id="6"/>
            <w:r w:rsidRPr="00397127">
              <w:rPr>
                <w:color w:val="auto"/>
              </w:rPr>
              <w:t>аться его подписания другими участниками.</w:t>
            </w:r>
          </w:p>
        </w:tc>
      </w:tr>
    </w:tbl>
    <w:p w:rsidR="00133712" w:rsidRPr="00E16162" w:rsidRDefault="00F77590" w:rsidP="00174928">
      <w:pPr>
        <w:pStyle w:val="1"/>
        <w:numPr>
          <w:ilvl w:val="0"/>
          <w:numId w:val="66"/>
        </w:numPr>
        <w:jc w:val="center"/>
      </w:pPr>
      <w:bookmarkStart w:id="7" w:name="scroll-bookmark-11"/>
      <w:r w:rsidRPr="00E16162">
        <w:lastRenderedPageBreak/>
        <w:t>Подписание СЭМД другими участниками.</w:t>
      </w:r>
      <w:bookmarkEnd w:id="7"/>
    </w:p>
    <w:p w:rsidR="00133712" w:rsidRPr="00E16162" w:rsidRDefault="00F77590">
      <w:r w:rsidRPr="00E16162">
        <w:t>Если помимо автора СЭМД "Санаторно-курортная карта"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 w:rsidRPr="00E16162"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p w:rsidR="00133712" w:rsidRPr="00E16162" w:rsidRDefault="00F77590" w:rsidP="00772CE9">
      <w:pPr>
        <w:pStyle w:val="2"/>
        <w:numPr>
          <w:ilvl w:val="1"/>
          <w:numId w:val="66"/>
        </w:numPr>
      </w:pPr>
      <w:bookmarkStart w:id="8" w:name="scroll-bookmark-12"/>
      <w:r w:rsidRPr="00E16162">
        <w:t>Подписание или отказ в подписании одного документа</w:t>
      </w:r>
      <w:bookmarkEnd w:id="8"/>
    </w:p>
    <w:p w:rsidR="00133712" w:rsidRPr="00E16162" w:rsidRDefault="00F77590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="00133712" w:rsidRPr="00E16162" w:rsidRDefault="00F77590" w:rsidP="001E619C">
      <w:pPr>
        <w:pStyle w:val="ScrollListBullet"/>
        <w:numPr>
          <w:ilvl w:val="0"/>
          <w:numId w:val="48"/>
        </w:numPr>
        <w:ind w:left="1780"/>
      </w:pPr>
      <w:r w:rsidRPr="00E16162">
        <w:t xml:space="preserve">выберите </w:t>
      </w:r>
      <w:r w:rsidR="00C64FA5">
        <w:t xml:space="preserve">пункт главного меню "Отчеты" </w:t>
      </w:r>
      <w:r w:rsidRPr="00E16162">
        <w:t xml:space="preserve"> → "Отчеты на подпись". Откроется форма "Документы для подписи";</w:t>
      </w:r>
    </w:p>
    <w:p w:rsidR="00133712" w:rsidRPr="00E16162" w:rsidRDefault="00F77590">
      <w:pPr>
        <w:keepNext/>
        <w:spacing w:beforeAutospacing="1"/>
        <w:jc w:val="center"/>
      </w:pPr>
      <w:r w:rsidRPr="00E16162">
        <w:rPr>
          <w:noProof/>
        </w:rPr>
        <w:drawing>
          <wp:inline distT="0" distB="0" distL="0" distR="0">
            <wp:extent cx="6295390" cy="2550920"/>
            <wp:effectExtent l="0" t="0" r="0" b="0"/>
            <wp:docPr id="100038" name="Рисунок 100038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5031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133712" w:rsidRPr="00E16162" w:rsidRDefault="00F77590">
      <w:pPr>
        <w:pStyle w:val="a6"/>
      </w:pPr>
      <w:r w:rsidRPr="00E16162">
        <w:t>Форма для работы с электронными медицинскими документами для участников подписания</w:t>
      </w:r>
    </w:p>
    <w:p w:rsidR="00133712" w:rsidRPr="00E16162" w:rsidRDefault="00133712"/>
    <w:p w:rsidR="00133712" w:rsidRPr="00E16162" w:rsidRDefault="00F77590" w:rsidP="001E619C">
      <w:pPr>
        <w:pStyle w:val="ScrollListBullet"/>
        <w:numPr>
          <w:ilvl w:val="0"/>
          <w:numId w:val="49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="00133712" w:rsidRPr="00E16162" w:rsidRDefault="00F77590" w:rsidP="001E619C">
      <w:pPr>
        <w:pStyle w:val="ScrollListBullet"/>
        <w:numPr>
          <w:ilvl w:val="0"/>
          <w:numId w:val="49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="00133712" w:rsidRPr="00E16162" w:rsidRDefault="00F77590">
      <w:pPr>
        <w:keepNext/>
        <w:spacing w:beforeAutospacing="1"/>
        <w:jc w:val="center"/>
      </w:pPr>
      <w:r w:rsidRPr="00E16162">
        <w:rPr>
          <w:noProof/>
        </w:rPr>
        <w:lastRenderedPageBreak/>
        <w:drawing>
          <wp:inline distT="0" distB="0" distL="0" distR="0">
            <wp:extent cx="6295390" cy="5011587"/>
            <wp:effectExtent l="0" t="0" r="0" b="0"/>
            <wp:docPr id="100039" name="Рисунок 100039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75132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133712" w:rsidRDefault="00F77590" w:rsidP="00174928">
      <w:pPr>
        <w:pStyle w:val="a6"/>
      </w:pPr>
      <w:r w:rsidRPr="00E16162">
        <w:t>Окно подписания электронного медицинского документа</w:t>
      </w:r>
    </w:p>
    <w:p w:rsidR="00174928" w:rsidRPr="00174928" w:rsidRDefault="00174928" w:rsidP="00174928"/>
    <w:p w:rsidR="00133712" w:rsidRPr="00E16162" w:rsidRDefault="00F77590" w:rsidP="001E619C">
      <w:pPr>
        <w:pStyle w:val="ScrollListBullet"/>
        <w:numPr>
          <w:ilvl w:val="0"/>
          <w:numId w:val="50"/>
        </w:numPr>
        <w:ind w:left="1780"/>
      </w:pPr>
      <w:r w:rsidRPr="00E16162">
        <w:t>выполните одно из следующих действий:</w:t>
      </w:r>
    </w:p>
    <w:p w:rsidR="00133712" w:rsidRPr="00E16162" w:rsidRDefault="00F77590" w:rsidP="001E619C">
      <w:pPr>
        <w:pStyle w:val="ScrollListBullet2"/>
        <w:numPr>
          <w:ilvl w:val="0"/>
          <w:numId w:val="51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="00133712" w:rsidRPr="00E16162" w:rsidRDefault="00F77590" w:rsidP="001E619C">
      <w:pPr>
        <w:pStyle w:val="ScrollListBullet2"/>
        <w:numPr>
          <w:ilvl w:val="0"/>
          <w:numId w:val="51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 w:firstRow="0" w:lastRow="0" w:firstColumn="1" w:lastColumn="1" w:noHBand="0" w:noVBand="0"/>
      </w:tblPr>
      <w:tblGrid>
        <w:gridCol w:w="9914"/>
      </w:tblGrid>
      <w:tr w:rsidR="00133712" w:rsidTr="00133712">
        <w:tc>
          <w:tcPr>
            <w:tcW w:w="0" w:type="auto"/>
          </w:tcPr>
          <w:p w:rsidR="00133712" w:rsidRDefault="00133712" w:rsidP="00174928">
            <w:pPr>
              <w:ind w:firstLine="0"/>
            </w:pPr>
          </w:p>
        </w:tc>
      </w:tr>
    </w:tbl>
    <w:p w:rsidR="00133712" w:rsidRPr="00E16162" w:rsidRDefault="00F77590" w:rsidP="00772CE9">
      <w:pPr>
        <w:pStyle w:val="2"/>
        <w:numPr>
          <w:ilvl w:val="1"/>
          <w:numId w:val="66"/>
        </w:numPr>
      </w:pPr>
      <w:bookmarkStart w:id="9" w:name="scroll-bookmark-13"/>
      <w:r w:rsidRPr="00E16162">
        <w:lastRenderedPageBreak/>
        <w:t>Отказ в подписании одного документа с указанием причины отказа</w:t>
      </w:r>
      <w:bookmarkEnd w:id="9"/>
    </w:p>
    <w:p w:rsidR="00133712" w:rsidRPr="00E16162" w:rsidRDefault="00F77590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="00133712" w:rsidRPr="00E16162" w:rsidRDefault="00F77590" w:rsidP="00174928">
      <w:pPr>
        <w:pStyle w:val="ScrollListBullet"/>
        <w:numPr>
          <w:ilvl w:val="0"/>
          <w:numId w:val="52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="00133712" w:rsidRPr="00E16162" w:rsidRDefault="00F77590" w:rsidP="001E619C">
      <w:pPr>
        <w:pStyle w:val="ScrollListBullet"/>
        <w:numPr>
          <w:ilvl w:val="0"/>
          <w:numId w:val="53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="00133712" w:rsidRPr="00E16162" w:rsidRDefault="00F77590" w:rsidP="001E619C">
      <w:pPr>
        <w:pStyle w:val="ScrollListBullet"/>
        <w:numPr>
          <w:ilvl w:val="0"/>
          <w:numId w:val="53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="00133712" w:rsidRPr="00E16162" w:rsidRDefault="00F77590">
      <w:pPr>
        <w:keepNext/>
        <w:spacing w:beforeAutospacing="1"/>
        <w:jc w:val="center"/>
      </w:pPr>
      <w:r w:rsidRPr="00E16162">
        <w:rPr>
          <w:noProof/>
        </w:rPr>
        <w:drawing>
          <wp:inline distT="0" distB="0" distL="0" distR="0">
            <wp:extent cx="5086350" cy="1076325"/>
            <wp:effectExtent l="0" t="0" r="0" b="0"/>
            <wp:docPr id="100041" name="Рисунок 100041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07179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133712" w:rsidRDefault="00F77590" w:rsidP="00174928">
      <w:pPr>
        <w:pStyle w:val="a6"/>
      </w:pPr>
      <w:r w:rsidRPr="00E16162">
        <w:t>Окно отказа в подписании документа</w:t>
      </w:r>
    </w:p>
    <w:p w:rsidR="00174928" w:rsidRPr="00174928" w:rsidRDefault="00174928" w:rsidP="00174928"/>
    <w:p w:rsidR="00133712" w:rsidRPr="00E16162" w:rsidRDefault="00F77590" w:rsidP="001E619C">
      <w:pPr>
        <w:pStyle w:val="ScrollListBullet"/>
        <w:numPr>
          <w:ilvl w:val="0"/>
          <w:numId w:val="54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="00133712" w:rsidRPr="00E16162" w:rsidRDefault="00F77590" w:rsidP="001E619C">
      <w:pPr>
        <w:pStyle w:val="ScrollListBullet"/>
        <w:numPr>
          <w:ilvl w:val="0"/>
          <w:numId w:val="54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="00133712" w:rsidRPr="00E16162" w:rsidRDefault="00F77590" w:rsidP="00772CE9">
      <w:pPr>
        <w:pStyle w:val="2"/>
        <w:numPr>
          <w:ilvl w:val="1"/>
          <w:numId w:val="66"/>
        </w:numPr>
      </w:pPr>
      <w:bookmarkStart w:id="10" w:name="scroll-bookmark-14"/>
      <w:r w:rsidRPr="00E16162">
        <w:t>Массовое подписание или отказ в подписании документов</w:t>
      </w:r>
      <w:bookmarkEnd w:id="10"/>
    </w:p>
    <w:p w:rsidR="00133712" w:rsidRPr="00E16162" w:rsidRDefault="00F77590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="00133712" w:rsidRPr="00E16162" w:rsidRDefault="00F77590" w:rsidP="00174928">
      <w:pPr>
        <w:pStyle w:val="ScrollListBullet"/>
        <w:numPr>
          <w:ilvl w:val="0"/>
          <w:numId w:val="55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="00133712" w:rsidRPr="00E16162" w:rsidRDefault="00F77590" w:rsidP="001E619C">
      <w:pPr>
        <w:pStyle w:val="ScrollListBullet"/>
        <w:numPr>
          <w:ilvl w:val="0"/>
          <w:numId w:val="56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="00133712" w:rsidRPr="00E16162" w:rsidRDefault="00F77590" w:rsidP="001E619C">
      <w:pPr>
        <w:pStyle w:val="ScrollListBullet"/>
        <w:numPr>
          <w:ilvl w:val="0"/>
          <w:numId w:val="56"/>
        </w:numPr>
        <w:ind w:left="1780"/>
      </w:pPr>
      <w:r w:rsidRPr="00E16162">
        <w:lastRenderedPageBreak/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="00133712" w:rsidRPr="00E16162" w:rsidRDefault="00F77590" w:rsidP="001E619C">
      <w:pPr>
        <w:pStyle w:val="ScrollListBullet"/>
        <w:numPr>
          <w:ilvl w:val="0"/>
          <w:numId w:val="56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="00133712" w:rsidRPr="00E16162" w:rsidRDefault="00F77590">
      <w:pPr>
        <w:keepNext/>
        <w:spacing w:beforeAutospacing="1"/>
        <w:jc w:val="center"/>
      </w:pPr>
      <w:r w:rsidRPr="00E16162">
        <w:rPr>
          <w:noProof/>
        </w:rPr>
        <w:drawing>
          <wp:inline distT="0" distB="0" distL="0" distR="0">
            <wp:extent cx="6143625" cy="1228725"/>
            <wp:effectExtent l="0" t="0" r="0" b="0"/>
            <wp:docPr id="100043" name="Рисунок 100043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93973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133712" w:rsidRPr="00E16162" w:rsidRDefault="00F77590">
      <w:pPr>
        <w:pStyle w:val="a6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14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="00133712" w:rsidRPr="00E16162" w:rsidRDefault="00133712"/>
    <w:p w:rsidR="00133712" w:rsidRPr="00E16162" w:rsidRDefault="00F77590" w:rsidP="001E619C">
      <w:pPr>
        <w:pStyle w:val="ScrollListBullet"/>
        <w:numPr>
          <w:ilvl w:val="0"/>
          <w:numId w:val="57"/>
        </w:numPr>
        <w:ind w:left="1780"/>
      </w:pPr>
      <w:r w:rsidRPr="00E16162">
        <w:t>выполните одно из следующих действий:</w:t>
      </w:r>
    </w:p>
    <w:p w:rsidR="00133712" w:rsidRPr="00E16162" w:rsidRDefault="00F77590" w:rsidP="001E619C">
      <w:pPr>
        <w:pStyle w:val="ScrollListBullet2"/>
        <w:numPr>
          <w:ilvl w:val="0"/>
          <w:numId w:val="58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="00133712" w:rsidRPr="00772CE9" w:rsidRDefault="00F77590" w:rsidP="00772CE9">
      <w:pPr>
        <w:pStyle w:val="ScrollListBullet2"/>
        <w:numPr>
          <w:ilvl w:val="0"/>
          <w:numId w:val="58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p w:rsidR="00133712" w:rsidRPr="00E16162" w:rsidRDefault="00F77590" w:rsidP="00174928">
      <w:pPr>
        <w:pStyle w:val="1"/>
        <w:numPr>
          <w:ilvl w:val="0"/>
          <w:numId w:val="66"/>
        </w:numPr>
        <w:jc w:val="center"/>
      </w:pPr>
      <w:bookmarkStart w:id="11" w:name="scroll-bookmark-15"/>
      <w:r w:rsidRPr="00E16162">
        <w:lastRenderedPageBreak/>
        <w:t xml:space="preserve">Передача СЭМД </w:t>
      </w:r>
      <w:r w:rsidR="00772CE9" w:rsidRPr="00E16162">
        <w:t>"Санаторно-курортная карта"</w:t>
      </w:r>
      <w:r w:rsidR="00772CE9">
        <w:t xml:space="preserve"> </w:t>
      </w:r>
      <w:r w:rsidRPr="00E16162">
        <w:t>в РЭМД.</w:t>
      </w:r>
      <w:bookmarkEnd w:id="11"/>
    </w:p>
    <w:p w:rsidR="00133712" w:rsidRPr="00E16162" w:rsidRDefault="00F77590">
      <w:r w:rsidRPr="00E16162">
        <w:t>После того как документ "Санаторно-курортная карта" будет подписан всеми участниками подписания, его можно отправить на регистрацию в РЭМД.</w:t>
      </w:r>
    </w:p>
    <w:p w:rsidR="00133712" w:rsidRDefault="00F77590" w:rsidP="00772CE9">
      <w:pPr>
        <w:pStyle w:val="2"/>
        <w:numPr>
          <w:ilvl w:val="1"/>
          <w:numId w:val="66"/>
        </w:numPr>
      </w:pPr>
      <w:bookmarkStart w:id="12" w:name="scroll-bookmark-19"/>
      <w:r>
        <w:t>Автоматическая отправка СЭМД на регистрацию в РЭМД</w:t>
      </w:r>
      <w:bookmarkEnd w:id="12"/>
    </w:p>
    <w:p w:rsidR="00133712" w:rsidRDefault="00F77590"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 w:rsidR="00133712" w:rsidRDefault="00F77590" w:rsidP="00772CE9">
      <w:pPr>
        <w:pStyle w:val="2"/>
        <w:numPr>
          <w:ilvl w:val="1"/>
          <w:numId w:val="66"/>
        </w:numPr>
      </w:pPr>
      <w:bookmarkStart w:id="13" w:name="scroll-bookmark-17"/>
      <w:r>
        <w:t>Отслеживание ответа от РЭМД о регистрации СЭМД</w:t>
      </w:r>
      <w:bookmarkEnd w:id="13"/>
    </w:p>
    <w:p w:rsidR="00133712" w:rsidRDefault="00F77590">
      <w:r w:rsidRPr="00174928">
        <w:rPr>
          <w:color w:val="auto"/>
        </w:rPr>
        <w:t>Поступление ответа от РЭМД и его обработка Системой осуществляется в фоново</w:t>
      </w:r>
      <w:r w:rsidR="00174928">
        <w:rPr>
          <w:color w:val="auto"/>
        </w:rPr>
        <w:t xml:space="preserve">м режиме. Результат регистрации </w:t>
      </w:r>
      <w:r w:rsidRPr="00174928">
        <w:rPr>
          <w:color w:val="auto"/>
        </w:rPr>
        <w:t>СЭМД выводится в столбцах "Статус документа"</w:t>
      </w:r>
      <w:r w:rsidR="009B0FA5" w:rsidRPr="00174928">
        <w:rPr>
          <w:color w:val="auto"/>
        </w:rPr>
        <w:t>.</w:t>
      </w:r>
      <w:r>
        <w:rPr>
          <w:color w:val="172B4D"/>
        </w:rPr>
        <w:br/>
      </w:r>
    </w:p>
    <w:p w:rsidR="00133712" w:rsidRDefault="00F77590">
      <w:pPr>
        <w:pStyle w:val="a6"/>
        <w:keepNext/>
      </w:pPr>
      <w:r>
        <w:t xml:space="preserve">Таблица </w:t>
      </w:r>
      <w:r w:rsidR="00174928" w:rsidRPr="00174928">
        <w:t>4</w:t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812"/>
        <w:gridCol w:w="7092"/>
      </w:tblGrid>
      <w:tr w:rsidR="00133712" w:rsidTr="00133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bookmarkStart w:id="14" w:name="scroll-bookmark-20"/>
            <w:r>
              <w:t>Значение</w:t>
            </w:r>
            <w:bookmarkEnd w:id="1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pPr>
              <w:jc w:val="center"/>
            </w:pPr>
            <w:r>
              <w:t>Описание</w:t>
            </w:r>
          </w:p>
        </w:tc>
      </w:tr>
      <w:tr w:rsidR="00133712" w:rsidTr="0013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Отправлен на регистрацию в РЭМД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Запрос на регистрацию СЭМД направлен в РЭМД, но ответ от РЭМД еще не получен</w:t>
            </w:r>
          </w:p>
        </w:tc>
      </w:tr>
      <w:tr w:rsidR="00133712" w:rsidTr="001337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Ошибка получения ответа от РЭМД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От РЭМД поступил ответ, содержащий информацию об ошибках, найденных в процессе проверки СЭМД.</w:t>
            </w:r>
          </w:p>
        </w:tc>
      </w:tr>
      <w:tr w:rsidR="00133712" w:rsidTr="00133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Зарегистрирован в РЭМД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133712" w:rsidRDefault="00F77590">
            <w:r>
              <w:t>От РЭМД поступил ответ об успешной регистрации СЭМД.</w:t>
            </w:r>
          </w:p>
        </w:tc>
      </w:tr>
    </w:tbl>
    <w:p w:rsidR="00174928" w:rsidRDefault="00174928"/>
    <w:p w:rsidR="00133712" w:rsidRDefault="00F77590">
      <w:r w:rsidRPr="00E16162">
        <w:t>До момента, пока РЭМД не вернул ответ об успешной регистрации, документ находится в статусе "Отправлен на регистрацию в РЭМД".</w:t>
      </w:r>
    </w:p>
    <w:p w:rsidR="00133712" w:rsidRPr="00E16162" w:rsidRDefault="00F77590">
      <w:r w:rsidRPr="00E16162">
        <w:t>Если при регистрации документа в РЭМД не произошло ошибок, то РЭМД возвращает ответ с информацией о регистрации документа, а документу в Системе присваивается статус "Зарегистрирован в РЭМД" с указанием номера, присвоенного документу при регистрации в РЭМД.</w:t>
      </w:r>
    </w:p>
    <w:p w:rsidR="00133712" w:rsidRPr="00E16162" w:rsidRDefault="00F77590">
      <w:r w:rsidRPr="00E16162">
        <w:t>Если при регистрации документа в РЭМД произошли ошибки, то РЭМД возвращает ответ с информацией о выявленной ошибке, а документу в Системе присваивается статус "Ошибка получения ответа от РЭМД" с указанием текста ошибки. После исправления ошибок возможна повторная отправка документа на регистрацию.</w:t>
      </w:r>
    </w:p>
    <w:sectPr w:rsidR="00133712" w:rsidRPr="00E16162" w:rsidSect="004D42D3">
      <w:headerReference w:type="default" r:id="rId20"/>
      <w:footerReference w:type="default" r:id="rId21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9A" w:rsidRDefault="00323E9A">
      <w:pPr>
        <w:spacing w:line="240" w:lineRule="auto"/>
      </w:pPr>
      <w:r>
        <w:separator/>
      </w:r>
    </w:p>
  </w:endnote>
  <w:endnote w:type="continuationSeparator" w:id="0">
    <w:p w:rsidR="00323E9A" w:rsidRDefault="00323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90" w:rsidRPr="00D70051" w:rsidRDefault="00F77590" w:rsidP="00D70051">
    <w:pPr>
      <w:pStyle w:val="aa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397127">
      <w:rPr>
        <w:noProof/>
      </w:rPr>
      <w:t>13</w:t>
    </w:r>
    <w:r w:rsidRPr="00910A8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9A" w:rsidRDefault="00323E9A">
      <w:pPr>
        <w:spacing w:line="240" w:lineRule="auto"/>
      </w:pPr>
      <w:r>
        <w:separator/>
      </w:r>
    </w:p>
  </w:footnote>
  <w:footnote w:type="continuationSeparator" w:id="0">
    <w:p w:rsidR="00323E9A" w:rsidRDefault="00323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90" w:rsidRDefault="00F77590" w:rsidP="00325D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" w15:restartNumberingAfterBreak="0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4" w15:restartNumberingAfterBreak="0">
    <w:nsid w:val="1B110FB5"/>
    <w:multiLevelType w:val="hybridMultilevel"/>
    <w:tmpl w:val="A0E85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42107"/>
    <w:multiLevelType w:val="multilevel"/>
    <w:tmpl w:val="DF8697A0"/>
    <w:numStyleLink w:val="phadditiontitle"/>
  </w:abstractNum>
  <w:abstractNum w:abstractNumId="7" w15:restartNumberingAfterBreak="0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8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9" w15:restartNumberingAfterBreak="0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EC2B42"/>
    <w:multiLevelType w:val="hybridMultilevel"/>
    <w:tmpl w:val="E8303FC0"/>
    <w:lvl w:ilvl="0" w:tplc="97228714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E87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A6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B02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0A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2F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E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0C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4" w15:restartNumberingAfterBreak="0">
    <w:nsid w:val="7579686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79686F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796870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7" w15:restartNumberingAfterBreak="0">
    <w:nsid w:val="75796872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8" w15:restartNumberingAfterBreak="0">
    <w:nsid w:val="7579687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96874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0" w15:restartNumberingAfterBreak="0">
    <w:nsid w:val="7579687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96877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2" w15:restartNumberingAfterBreak="0">
    <w:nsid w:val="75796879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9687A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4" w15:restartNumberingAfterBreak="0">
    <w:nsid w:val="7579687B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79687C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6" w15:restartNumberingAfterBreak="0">
    <w:nsid w:val="7579687E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 w15:restartNumberingAfterBreak="0">
    <w:nsid w:val="7579687F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8" w15:restartNumberingAfterBreak="0">
    <w:nsid w:val="75796880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796881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0" w15:restartNumberingAfterBreak="0">
    <w:nsid w:val="75796882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 w15:restartNumberingAfterBreak="0">
    <w:nsid w:val="7579688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79688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9688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96887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9688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796889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79688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79688B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9" w15:restartNumberingAfterBreak="0">
    <w:nsid w:val="7579688D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79688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79688F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796890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796891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4" w15:restartNumberingAfterBreak="0">
    <w:nsid w:val="75796892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5" w15:restartNumberingAfterBreak="0">
    <w:nsid w:val="7579689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79689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5796895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8" w15:restartNumberingAfterBreak="0">
    <w:nsid w:val="7579689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796897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579689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796899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2" w15:restartNumberingAfterBreak="0">
    <w:nsid w:val="7579689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579689B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579689C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579689D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579689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579689F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57968A0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9" w15:restartNumberingAfterBreak="0">
    <w:nsid w:val="757968A1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57968A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57968A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57968A4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63" w15:restartNumberingAfterBreak="0">
    <w:nsid w:val="757968A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57968A7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7968A8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7"/>
  </w:num>
  <w:num w:numId="11">
    <w:abstractNumId w:val="6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51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B387C"/>
    <w:rsid w:val="000D2590"/>
    <w:rsid w:val="000D499C"/>
    <w:rsid w:val="000D6D79"/>
    <w:rsid w:val="000E57ED"/>
    <w:rsid w:val="000E62C2"/>
    <w:rsid w:val="000F1854"/>
    <w:rsid w:val="00102A51"/>
    <w:rsid w:val="00115E3A"/>
    <w:rsid w:val="0012072B"/>
    <w:rsid w:val="00133712"/>
    <w:rsid w:val="0013593A"/>
    <w:rsid w:val="00137273"/>
    <w:rsid w:val="00141222"/>
    <w:rsid w:val="00143B4B"/>
    <w:rsid w:val="00146C45"/>
    <w:rsid w:val="001530E7"/>
    <w:rsid w:val="00153F20"/>
    <w:rsid w:val="0015478B"/>
    <w:rsid w:val="00156F0D"/>
    <w:rsid w:val="00173B90"/>
    <w:rsid w:val="00174928"/>
    <w:rsid w:val="00177C6C"/>
    <w:rsid w:val="0018068C"/>
    <w:rsid w:val="001821A8"/>
    <w:rsid w:val="001872D4"/>
    <w:rsid w:val="0019521D"/>
    <w:rsid w:val="001A1360"/>
    <w:rsid w:val="001C2EED"/>
    <w:rsid w:val="001C3614"/>
    <w:rsid w:val="001D03A9"/>
    <w:rsid w:val="001D75EA"/>
    <w:rsid w:val="001E145D"/>
    <w:rsid w:val="001E3B1B"/>
    <w:rsid w:val="001E3F81"/>
    <w:rsid w:val="001E619C"/>
    <w:rsid w:val="001F0B70"/>
    <w:rsid w:val="00200442"/>
    <w:rsid w:val="00201B47"/>
    <w:rsid w:val="002043BC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3E9A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051E"/>
    <w:rsid w:val="00371231"/>
    <w:rsid w:val="00374AF9"/>
    <w:rsid w:val="003779E7"/>
    <w:rsid w:val="00383862"/>
    <w:rsid w:val="003846FB"/>
    <w:rsid w:val="00394C42"/>
    <w:rsid w:val="003955CE"/>
    <w:rsid w:val="00397127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5CD7"/>
    <w:rsid w:val="00456C96"/>
    <w:rsid w:val="0046101E"/>
    <w:rsid w:val="00461C23"/>
    <w:rsid w:val="00462D65"/>
    <w:rsid w:val="00474975"/>
    <w:rsid w:val="00474ACE"/>
    <w:rsid w:val="004778BF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5F4819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80209"/>
    <w:rsid w:val="00680491"/>
    <w:rsid w:val="00687C0D"/>
    <w:rsid w:val="006903FA"/>
    <w:rsid w:val="00694F9C"/>
    <w:rsid w:val="006952FE"/>
    <w:rsid w:val="00696A79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72CE9"/>
    <w:rsid w:val="007A19F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0FA5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46B19"/>
    <w:rsid w:val="00B55A51"/>
    <w:rsid w:val="00B5616C"/>
    <w:rsid w:val="00B57227"/>
    <w:rsid w:val="00B607C1"/>
    <w:rsid w:val="00B61725"/>
    <w:rsid w:val="00B628DE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64FA5"/>
    <w:rsid w:val="00C745BE"/>
    <w:rsid w:val="00C81AB8"/>
    <w:rsid w:val="00C84BC1"/>
    <w:rsid w:val="00C868C5"/>
    <w:rsid w:val="00CA2E88"/>
    <w:rsid w:val="00CA4ACB"/>
    <w:rsid w:val="00CC72D1"/>
    <w:rsid w:val="00CE644B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6ABF"/>
    <w:rsid w:val="00D5732C"/>
    <w:rsid w:val="00D63938"/>
    <w:rsid w:val="00D64343"/>
    <w:rsid w:val="00D70051"/>
    <w:rsid w:val="00D706C6"/>
    <w:rsid w:val="00D8012A"/>
    <w:rsid w:val="00D8146B"/>
    <w:rsid w:val="00D839BF"/>
    <w:rsid w:val="00D841F2"/>
    <w:rsid w:val="00DA0F23"/>
    <w:rsid w:val="00DA7539"/>
    <w:rsid w:val="00DA7CE8"/>
    <w:rsid w:val="00DB26E0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21C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026FB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590"/>
    <w:rsid w:val="00F77EA0"/>
    <w:rsid w:val="00F82C93"/>
    <w:rsid w:val="00F86556"/>
    <w:rsid w:val="00F94FF9"/>
    <w:rsid w:val="00F970E5"/>
    <w:rsid w:val="00FA1D89"/>
    <w:rsid w:val="00FA4644"/>
    <w:rsid w:val="00FA5BBB"/>
    <w:rsid w:val="00FC1C82"/>
    <w:rsid w:val="00FC1C9C"/>
    <w:rsid w:val="00FD109F"/>
    <w:rsid w:val="00FF1AC1"/>
    <w:rsid w:val="00FF2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674BD-09B9-4628-9EC2-A56E49D8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1">
    <w:name w:val="heading 1"/>
    <w:aliases w:val="Scroll Heading 1"/>
    <w:basedOn w:val="phbase"/>
    <w:next w:val="phnormal"/>
    <w:qFormat/>
    <w:rsid w:val="00C745BE"/>
    <w:pPr>
      <w:keepNext/>
      <w:keepLines/>
      <w:pageBreakBefore/>
      <w:numPr>
        <w:numId w:val="12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"/>
    <w:basedOn w:val="phbase"/>
    <w:next w:val="phnormal"/>
    <w:qFormat/>
    <w:rsid w:val="00C745BE"/>
    <w:pPr>
      <w:keepNext/>
      <w:keepLines/>
      <w:numPr>
        <w:ilvl w:val="1"/>
        <w:numId w:val="12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"/>
    <w:basedOn w:val="phbase"/>
    <w:next w:val="phnormal"/>
    <w:link w:val="30"/>
    <w:qFormat/>
    <w:rsid w:val="00C745BE"/>
    <w:pPr>
      <w:keepNext/>
      <w:keepLines/>
      <w:numPr>
        <w:ilvl w:val="2"/>
        <w:numId w:val="12"/>
      </w:numPr>
      <w:spacing w:before="360" w:after="240"/>
      <w:outlineLvl w:val="2"/>
    </w:pPr>
    <w:rPr>
      <w:b/>
      <w:bCs/>
    </w:rPr>
  </w:style>
  <w:style w:type="paragraph" w:styleId="4">
    <w:name w:val="heading 4"/>
    <w:aliases w:val="Scroll Heading 4"/>
    <w:basedOn w:val="3"/>
    <w:next w:val="phnormal"/>
    <w:link w:val="40"/>
    <w:qFormat/>
    <w:rsid w:val="00C745BE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phnormal"/>
    <w:link w:val="50"/>
    <w:uiPriority w:val="9"/>
    <w:unhideWhenUsed/>
    <w:qFormat/>
    <w:rsid w:val="00C745BE"/>
    <w:pPr>
      <w:keepNext/>
      <w:numPr>
        <w:ilvl w:val="4"/>
        <w:numId w:val="12"/>
      </w:numPr>
      <w:spacing w:before="36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"/>
    <w:basedOn w:val="a"/>
    <w:next w:val="phnormal"/>
    <w:link w:val="60"/>
    <w:uiPriority w:val="9"/>
    <w:unhideWhenUsed/>
    <w:qFormat/>
    <w:rsid w:val="00C745BE"/>
    <w:pPr>
      <w:keepNext/>
      <w:keepLines/>
      <w:numPr>
        <w:ilvl w:val="5"/>
        <w:numId w:val="12"/>
      </w:numPr>
      <w:spacing w:before="240" w:after="240"/>
      <w:outlineLvl w:val="5"/>
    </w:pPr>
    <w:rPr>
      <w:b/>
      <w:bCs/>
      <w:szCs w:val="22"/>
    </w:rPr>
  </w:style>
  <w:style w:type="paragraph" w:styleId="7">
    <w:name w:val="heading 7"/>
    <w:basedOn w:val="a"/>
    <w:next w:val="phnormal"/>
    <w:link w:val="70"/>
    <w:semiHidden/>
    <w:unhideWhenUsed/>
    <w:rsid w:val="00E33F00"/>
    <w:pPr>
      <w:keepNext/>
      <w:keepLines/>
      <w:numPr>
        <w:ilvl w:val="6"/>
        <w:numId w:val="12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phnormal"/>
    <w:link w:val="80"/>
    <w:semiHidden/>
    <w:unhideWhenUsed/>
    <w:rsid w:val="00E33F00"/>
    <w:pPr>
      <w:keepNext/>
      <w:keepLines/>
      <w:numPr>
        <w:ilvl w:val="7"/>
        <w:numId w:val="1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phnormal"/>
    <w:link w:val="90"/>
    <w:semiHidden/>
    <w:unhideWhenUsed/>
    <w:rsid w:val="00E33F00"/>
    <w:pPr>
      <w:keepNext/>
      <w:keepLines/>
      <w:numPr>
        <w:ilvl w:val="8"/>
        <w:numId w:val="12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a5">
    <w:name w:val="Hyperlink"/>
    <w:uiPriority w:val="99"/>
    <w:rsid w:val="00C745BE"/>
    <w:rPr>
      <w:color w:val="0000FF"/>
      <w:u w:val="single"/>
    </w:rPr>
  </w:style>
  <w:style w:type="paragraph" w:styleId="a6">
    <w:name w:val="caption"/>
    <w:basedOn w:val="a"/>
    <w:next w:val="a"/>
    <w:link w:val="a7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a8">
    <w:name w:val="header"/>
    <w:basedOn w:val="a"/>
    <w:link w:val="a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0"/>
    <w:link w:val="a8"/>
    <w:rsid w:val="0096176F"/>
    <w:rPr>
      <w:lang w:val="ru-RU" w:eastAsia="ru-RU"/>
    </w:rPr>
  </w:style>
  <w:style w:type="paragraph" w:styleId="aa">
    <w:name w:val="footer"/>
    <w:basedOn w:val="a"/>
    <w:link w:val="ab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b">
    <w:name w:val="Нижний колонтитул Знак"/>
    <w:basedOn w:val="a0"/>
    <w:link w:val="aa"/>
    <w:uiPriority w:val="99"/>
    <w:rsid w:val="0096176F"/>
    <w:rPr>
      <w:color w:val="000000" w:themeColor="text1"/>
      <w:lang w:val="ru-RU" w:eastAsia="ru-RU"/>
    </w:rPr>
  </w:style>
  <w:style w:type="character" w:styleId="ac">
    <w:name w:val="page number"/>
    <w:basedOn w:val="a0"/>
    <w:rsid w:val="00E33F00"/>
    <w:rPr>
      <w:rFonts w:ascii="Arial" w:hAnsi="Arial"/>
      <w:sz w:val="20"/>
    </w:rPr>
  </w:style>
  <w:style w:type="table" w:styleId="ad">
    <w:name w:val="Table Grid"/>
    <w:basedOn w:val="a1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20">
    <w:name w:val="toc 2"/>
    <w:basedOn w:val="a"/>
    <w:next w:val="a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31">
    <w:name w:val="toc 3"/>
    <w:basedOn w:val="a"/>
    <w:next w:val="a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41">
    <w:name w:val="toc 4"/>
    <w:basedOn w:val="a"/>
    <w:next w:val="a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61">
    <w:name w:val="toc 6"/>
    <w:basedOn w:val="a"/>
    <w:next w:val="a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"/>
    <w:next w:val="a"/>
    <w:autoRedefine/>
    <w:rsid w:val="00C745BE"/>
    <w:pPr>
      <w:ind w:left="1440"/>
    </w:pPr>
  </w:style>
  <w:style w:type="paragraph" w:styleId="81">
    <w:name w:val="toc 8"/>
    <w:basedOn w:val="a"/>
    <w:next w:val="a"/>
    <w:autoRedefine/>
    <w:rsid w:val="00C745BE"/>
    <w:pPr>
      <w:ind w:left="1680"/>
    </w:pPr>
  </w:style>
  <w:style w:type="paragraph" w:styleId="91">
    <w:name w:val="toc 9"/>
    <w:basedOn w:val="a"/>
    <w:next w:val="a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ae">
    <w:name w:val="Document Map"/>
    <w:basedOn w:val="a"/>
    <w:link w:val="af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">
    <w:name w:val="Схема документа Знак"/>
    <w:basedOn w:val="a0"/>
    <w:link w:val="ae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af0">
    <w:name w:val="TOC Heading"/>
    <w:next w:val="a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eastAsiaTheme="majorEastAsia" w:hAnsi="Times New Roman Полужирный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0">
    <w:name w:val="Заголовок 4 Знак"/>
    <w:aliases w:val="Scroll Heading 4 Знак"/>
    <w:basedOn w:val="a0"/>
    <w:link w:val="4"/>
    <w:rsid w:val="00957B57"/>
    <w:rPr>
      <w:b/>
      <w:bCs/>
      <w:lang w:val="ru-RU" w:eastAsia="ru-RU"/>
    </w:rPr>
  </w:style>
  <w:style w:type="character" w:customStyle="1" w:styleId="50">
    <w:name w:val="Заголовок 5 Знак"/>
    <w:aliases w:val="Scroll Heading 5 Знак"/>
    <w:link w:val="5"/>
    <w:uiPriority w:val="9"/>
    <w:rsid w:val="00C745BE"/>
    <w:rPr>
      <w:b/>
      <w:bCs/>
      <w:iCs/>
      <w:color w:val="000000" w:themeColor="text1"/>
      <w:szCs w:val="26"/>
      <w:lang w:val="ru-RU" w:eastAsia="ru-RU"/>
    </w:rPr>
  </w:style>
  <w:style w:type="table" w:customStyle="1" w:styleId="ScrollSectionColumn">
    <w:name w:val="Scroll Section Column"/>
    <w:basedOn w:val="a1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a1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a1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a1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a1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</w:pPr>
      <w:rPr>
        <w:rFonts w:ascii="Times New Roman" w:hAnsi="Times New Roman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2"/>
      </w:r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-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Lines="0" w:before="120" w:beforeAutospacing="0" w:afterLines="0" w:after="12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a1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a1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1">
    <w:name w:val="Plain Text"/>
    <w:basedOn w:val="a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aliases w:val="Scroll Heading 6 Знак"/>
    <w:link w:val="6"/>
    <w:uiPriority w:val="9"/>
    <w:rsid w:val="00C745BE"/>
    <w:rPr>
      <w:b/>
      <w:bCs/>
      <w:color w:val="000000" w:themeColor="text1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af2">
    <w:name w:val="Intense Emphasis"/>
    <w:basedOn w:val="a0"/>
    <w:rsid w:val="00E33F00"/>
    <w:rPr>
      <w:i/>
      <w:iCs/>
      <w:color w:val="7F7F7F" w:themeColor="text1" w:themeTint="80"/>
    </w:rPr>
  </w:style>
  <w:style w:type="paragraph" w:styleId="af3">
    <w:name w:val="Intense Quote"/>
    <w:basedOn w:val="a"/>
    <w:next w:val="a"/>
    <w:link w:val="af4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C745BE"/>
    <w:rPr>
      <w:i/>
      <w:iCs/>
      <w:color w:val="4F81BD" w:themeColor="accent1"/>
      <w:lang w:val="ru-RU" w:eastAsia="ru-RU"/>
    </w:rPr>
  </w:style>
  <w:style w:type="character" w:styleId="af5">
    <w:name w:val="Intense Reference"/>
    <w:basedOn w:val="a0"/>
    <w:rsid w:val="00E33F00"/>
    <w:rPr>
      <w:b/>
      <w:bCs/>
      <w:smallCaps/>
      <w:color w:val="7F7F7F" w:themeColor="text1" w:themeTint="80"/>
      <w:spacing w:val="5"/>
    </w:rPr>
  </w:style>
  <w:style w:type="table" w:styleId="11">
    <w:name w:val="Plain Table 1"/>
    <w:aliases w:val="KoronaPay"/>
    <w:basedOn w:val="a1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styleId="12">
    <w:name w:val="index 1"/>
    <w:basedOn w:val="a"/>
    <w:next w:val="a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22">
    <w:name w:val="index 2"/>
    <w:basedOn w:val="a"/>
    <w:next w:val="a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32">
    <w:name w:val="index 3"/>
    <w:basedOn w:val="a"/>
    <w:next w:val="a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42">
    <w:name w:val="index 4"/>
    <w:basedOn w:val="a"/>
    <w:next w:val="a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52">
    <w:name w:val="index 5"/>
    <w:basedOn w:val="a"/>
    <w:next w:val="a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62">
    <w:name w:val="index 6"/>
    <w:basedOn w:val="a"/>
    <w:next w:val="a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72">
    <w:name w:val="index 7"/>
    <w:basedOn w:val="a"/>
    <w:next w:val="a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82">
    <w:name w:val="index 8"/>
    <w:basedOn w:val="a"/>
    <w:next w:val="a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92">
    <w:name w:val="index 9"/>
    <w:basedOn w:val="a"/>
    <w:next w:val="a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af6">
    <w:name w:val="index heading"/>
    <w:basedOn w:val="a"/>
    <w:next w:val="12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7">
    <w:name w:val="Подпись к таблице"/>
    <w:basedOn w:val="ScrollTitleTable"/>
    <w:link w:val="af8"/>
    <w:qFormat/>
    <w:rsid w:val="00696A79"/>
  </w:style>
  <w:style w:type="character" w:customStyle="1" w:styleId="a7">
    <w:name w:val="Название объекта Знак"/>
    <w:basedOn w:val="a0"/>
    <w:link w:val="a6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f8">
    <w:name w:val="Подпись к таблице Знак"/>
    <w:basedOn w:val="a7"/>
    <w:link w:val="af7"/>
    <w:rsid w:val="00696A79"/>
    <w:rPr>
      <w:bCs/>
      <w:color w:val="000000" w:themeColor="text1"/>
      <w:szCs w:val="18"/>
      <w:lang w:val="ru-RU" w:eastAsia="ru-RU"/>
    </w:rPr>
  </w:style>
  <w:style w:type="paragraph" w:styleId="af9">
    <w:name w:val="table of figures"/>
    <w:basedOn w:val="a"/>
    <w:next w:val="a"/>
    <w:uiPriority w:val="99"/>
    <w:unhideWhenUsed/>
    <w:rsid w:val="00E33F00"/>
  </w:style>
  <w:style w:type="paragraph" w:styleId="afa">
    <w:name w:val="Balloon Text"/>
    <w:basedOn w:val="a"/>
    <w:link w:val="afb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afc">
    <w:name w:val="List Paragraph"/>
    <w:basedOn w:val="a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9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afd">
    <w:name w:val="Placeholder Text"/>
    <w:basedOn w:val="a0"/>
    <w:rsid w:val="00E33F00"/>
    <w:rPr>
      <w:color w:val="808080"/>
    </w:rPr>
  </w:style>
  <w:style w:type="character" w:customStyle="1" w:styleId="a4">
    <w:name w:val="Название Знак"/>
    <w:basedOn w:val="a0"/>
    <w:link w:val="a3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b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fe">
    <w:name w:val="Предупреждение"/>
    <w:basedOn w:val="a"/>
    <w:link w:val="aff"/>
    <w:qFormat/>
    <w:rsid w:val="00E33F00"/>
    <w:pPr>
      <w:shd w:val="clear" w:color="auto" w:fill="FEB19C"/>
    </w:pPr>
    <w:rPr>
      <w:i/>
    </w:rPr>
  </w:style>
  <w:style w:type="character" w:customStyle="1" w:styleId="aff">
    <w:name w:val="Предупреждение Знак"/>
    <w:basedOn w:val="a0"/>
    <w:link w:val="afe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ff0">
    <w:name w:val="Примечание"/>
    <w:basedOn w:val="a"/>
    <w:link w:val="aff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ff1">
    <w:name w:val="Примечание Знак"/>
    <w:basedOn w:val="a0"/>
    <w:link w:val="aff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ff2">
    <w:name w:val="Текст цитаты"/>
    <w:basedOn w:val="a"/>
    <w:link w:val="aff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ff3">
    <w:name w:val="Текст цитаты Знак"/>
    <w:basedOn w:val="a0"/>
    <w:link w:val="aff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ff4">
    <w:name w:val="Титульный"/>
    <w:basedOn w:val="a"/>
    <w:link w:val="aff5"/>
    <w:qFormat/>
    <w:rsid w:val="00C745BE"/>
    <w:pPr>
      <w:spacing w:line="300" w:lineRule="auto"/>
      <w:jc w:val="center"/>
    </w:pPr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ff5">
    <w:name w:val="Титульный Знак"/>
    <w:basedOn w:val="a0"/>
    <w:link w:val="aff4"/>
    <w:rsid w:val="00C745BE"/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ff6">
    <w:name w:val="Фрагмент кода"/>
    <w:basedOn w:val="a"/>
    <w:link w:val="aff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ff7">
    <w:name w:val="Фрагмент кода Знак"/>
    <w:basedOn w:val="a0"/>
    <w:link w:val="aff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3">
    <w:name w:val="Заголовок4"/>
    <w:basedOn w:val="3"/>
    <w:link w:val="44"/>
    <w:rsid w:val="00FC1C9C"/>
  </w:style>
  <w:style w:type="character" w:customStyle="1" w:styleId="30">
    <w:name w:val="Заголовок 3 Знак"/>
    <w:aliases w:val="Scroll Heading 3 Знак"/>
    <w:basedOn w:val="a0"/>
    <w:link w:val="3"/>
    <w:rsid w:val="00FC1C9C"/>
    <w:rPr>
      <w:b/>
      <w:bCs/>
      <w:lang w:val="ru-RU" w:eastAsia="ru-RU"/>
    </w:rPr>
  </w:style>
  <w:style w:type="character" w:customStyle="1" w:styleId="44">
    <w:name w:val="Заголовок4 Знак"/>
    <w:basedOn w:val="30"/>
    <w:link w:val="43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1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1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1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a2"/>
    <w:rsid w:val="00C745BE"/>
    <w:pPr>
      <w:numPr>
        <w:numId w:val="13"/>
      </w:numPr>
    </w:pPr>
  </w:style>
  <w:style w:type="paragraph" w:customStyle="1" w:styleId="phbibliography">
    <w:name w:val="ph_bibliography"/>
    <w:basedOn w:val="phbase"/>
    <w:rsid w:val="00C745BE"/>
    <w:pPr>
      <w:numPr>
        <w:numId w:val="2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10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a0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3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4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5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6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">
    <w:name w:val="HTML Address"/>
    <w:basedOn w:val="a"/>
    <w:link w:val="HTML0"/>
    <w:semiHidden/>
    <w:rsid w:val="00C745BE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C745BE"/>
    <w:rPr>
      <w:i/>
      <w:iCs/>
      <w:lang w:val="ru-RU" w:eastAsia="ru-RU"/>
    </w:rPr>
  </w:style>
  <w:style w:type="paragraph" w:styleId="aff8">
    <w:name w:val="Body Text"/>
    <w:basedOn w:val="a"/>
    <w:link w:val="aff9"/>
    <w:rsid w:val="00A75B8C"/>
  </w:style>
  <w:style w:type="character" w:customStyle="1" w:styleId="aff9">
    <w:name w:val="Основной текст Знак"/>
    <w:basedOn w:val="a0"/>
    <w:link w:val="aff8"/>
    <w:rsid w:val="00A75B8C"/>
    <w:rPr>
      <w:lang w:val="ru-RU" w:eastAsia="ru-RU"/>
    </w:rPr>
  </w:style>
  <w:style w:type="paragraph" w:customStyle="1" w:styleId="phheader1withoutnum">
    <w:name w:val="ph_header_1_without_num"/>
    <w:basedOn w:val="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7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a0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aa"/>
    <w:link w:val="phpagenumber0"/>
    <w:autoRedefine/>
    <w:qFormat/>
    <w:rsid w:val="00C745BE"/>
  </w:style>
  <w:style w:type="character" w:customStyle="1" w:styleId="phpagenumber0">
    <w:name w:val="ph_pagenumber Знак"/>
    <w:basedOn w:val="ab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8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3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ffa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a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9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ffb">
    <w:name w:val="_Табл_Текст"/>
    <w:basedOn w:val="a"/>
    <w:rsid w:val="00CF706B"/>
  </w:style>
  <w:style w:type="character" w:styleId="affc">
    <w:name w:val="annotation reference"/>
    <w:basedOn w:val="a0"/>
    <w:uiPriority w:val="99"/>
    <w:semiHidden/>
    <w:unhideWhenUsed/>
    <w:rsid w:val="00C745BE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C745BE"/>
    <w:rPr>
      <w:sz w:val="20"/>
      <w:lang w:val="ru-RU" w:eastAsia="ru-RU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C745B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C745BE"/>
    <w:rPr>
      <w:b/>
      <w:bCs/>
      <w:sz w:val="20"/>
      <w:lang w:val="ru-RU" w:eastAsia="ru-RU"/>
    </w:rPr>
  </w:style>
  <w:style w:type="paragraph" w:styleId="afff1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afff2">
    <w:name w:val="Emphasis"/>
    <w:basedOn w:val="a0"/>
    <w:uiPriority w:val="20"/>
    <w:qFormat/>
    <w:rsid w:val="00C745BE"/>
    <w:rPr>
      <w:i/>
      <w:iCs/>
    </w:rPr>
  </w:style>
  <w:style w:type="character" w:styleId="afff3">
    <w:name w:val="Book Title"/>
    <w:basedOn w:val="a0"/>
    <w:uiPriority w:val="33"/>
    <w:qFormat/>
    <w:rsid w:val="00C745BE"/>
    <w:rPr>
      <w:b/>
      <w:bCs/>
      <w:i/>
      <w:iCs/>
      <w:spacing w:val="5"/>
    </w:rPr>
  </w:style>
  <w:style w:type="character" w:styleId="afff4">
    <w:name w:val="Strong"/>
    <w:basedOn w:val="a0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aa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afff5">
    <w:name w:val="Grid Table Light"/>
    <w:basedOn w:val="a1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a"/>
    <w:autoRedefine/>
    <w:qFormat/>
    <w:rsid w:val="00BB2D77"/>
  </w:style>
  <w:style w:type="table" w:styleId="53">
    <w:name w:val="Plain Table 5"/>
    <w:basedOn w:val="a1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a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a6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a6"/>
    <w:autoRedefine/>
    <w:qFormat/>
    <w:rsid w:val="00B432C1"/>
    <w:pPr>
      <w:keepNext/>
      <w:spacing w:after="0" w:line="360" w:lineRule="auto"/>
      <w:jc w:val="both"/>
    </w:pPr>
  </w:style>
  <w:style w:type="table" w:styleId="33">
    <w:name w:val="Plain Table 3"/>
    <w:basedOn w:val="a1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Table Web 1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tblPr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-12">
    <w:name w:val="fs-12"/>
    <w:basedOn w:val="a0"/>
    <w:rsid w:val="00D8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467F-9277-45C6-A8FA-938635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Зиннатуллина Фарида Зуфаровна</dc:creator>
  <cp:lastModifiedBy>MeshkovaYS</cp:lastModifiedBy>
  <cp:revision>4</cp:revision>
  <cp:lastPrinted>2017-10-13T10:40:00Z</cp:lastPrinted>
  <dcterms:created xsi:type="dcterms:W3CDTF">2020-08-10T12:20:00Z</dcterms:created>
  <dcterms:modified xsi:type="dcterms:W3CDTF">2024-01-17T10:53:00Z</dcterms:modified>
</cp:coreProperties>
</file>