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498" w:rsidRDefault="00DF5C1A" w:rsidP="002A3498">
      <w:pPr>
        <w:pStyle w:val="phtitlepagesystemfull"/>
      </w:pPr>
      <w:bookmarkStart w:id="0" w:name="1"/>
      <w:r w:rsidRPr="009F05DF">
        <w:t>Руководство пользователя. СЭМД "Заключение об установлении факта поствакцинального осложнения"</w:t>
      </w:r>
      <w:bookmarkStart w:id="1" w:name="scroll-bookmark-1"/>
      <w:bookmarkStart w:id="2" w:name="scroll-bookmark-4"/>
      <w:bookmarkEnd w:id="0"/>
      <w:bookmarkEnd w:id="1"/>
    </w:p>
    <w:bookmarkEnd w:id="2"/>
    <w:p w:rsidR="0041512E" w:rsidRPr="00E16162" w:rsidRDefault="00DF5C1A">
      <w:r w:rsidRPr="00E16162">
        <w:t>Структурированный электронный медицинский документ (далее – СЭМД) "Заключение об установлении факта поствакцинального осложнения" предназначен для передачи данных о наличии патологической реакции на ввод вакцины.</w:t>
      </w:r>
    </w:p>
    <w:p w:rsidR="0041512E" w:rsidRPr="00E16162" w:rsidRDefault="00DF5C1A">
      <w:r w:rsidRPr="00E16162">
        <w:t>СЭМД "Заключение об установлении факта поствакцинального осложнения" разработан в соответствии с Приказом Министерства здравоохранения РФ от 14 сентября 2020 г. № 972н "Об утверждении Порядка выдачи медицинскими</w:t>
      </w:r>
      <w:r w:rsidRPr="00E16162">
        <w:br/>
        <w:t>организациями справок и медицинских заключений".</w:t>
      </w:r>
    </w:p>
    <w:p w:rsidR="0041512E" w:rsidRDefault="00DF5C1A">
      <w:r w:rsidRPr="00E16162">
        <w:t>Информация о СЭМД должна передаваться из медицинской информационной системы (МИС) в реестр электронных медицинских документов (далее – РЭМД)</w:t>
      </w:r>
      <w:r w:rsidR="002A3498">
        <w:t>.</w:t>
      </w:r>
    </w:p>
    <w:p w:rsidR="0041512E" w:rsidRPr="00E16162" w:rsidRDefault="00DF5C1A">
      <w:pPr>
        <w:pStyle w:val="1"/>
      </w:pPr>
      <w:bookmarkStart w:id="3" w:name="scroll-bookmark-9"/>
      <w:r w:rsidRPr="00E16162">
        <w:lastRenderedPageBreak/>
        <w:t>Проведение враче</w:t>
      </w:r>
      <w:r w:rsidR="002A3498">
        <w:t>бной комиссии для установления</w:t>
      </w:r>
      <w:r w:rsidRPr="00E16162">
        <w:t xml:space="preserve"> факта </w:t>
      </w:r>
      <w:r w:rsidR="002A3498">
        <w:t>поствакцинального осложнения</w:t>
      </w:r>
      <w:r w:rsidRPr="00E16162">
        <w:t xml:space="preserve">. </w:t>
      </w:r>
      <w:bookmarkEnd w:id="3"/>
    </w:p>
    <w:p w:rsidR="0041512E" w:rsidRPr="002A3498" w:rsidRDefault="00DF5C1A">
      <w:pPr>
        <w:rPr>
          <w:color w:val="auto"/>
        </w:rPr>
      </w:pPr>
      <w:r w:rsidRPr="002A3498">
        <w:rPr>
          <w:color w:val="auto"/>
        </w:rPr>
        <w:t>Для корректного формирования СЭМД необходимо обеспечить наличие в Системе данных о проведенной врачебной комиссии об установлении факта поствакцинального осложнения.</w:t>
      </w:r>
    </w:p>
    <w:p w:rsidR="0041512E" w:rsidRPr="002A3498" w:rsidRDefault="00DF5C1A">
      <w:pPr>
        <w:rPr>
          <w:color w:val="auto"/>
        </w:rPr>
      </w:pPr>
      <w:r w:rsidRPr="002A3498">
        <w:rPr>
          <w:color w:val="auto"/>
        </w:rPr>
        <w:t>Процесс установления факта ПВО включает следующие шаги:</w:t>
      </w:r>
    </w:p>
    <w:p w:rsidR="0041512E" w:rsidRPr="002A3498" w:rsidRDefault="00DF5C1A" w:rsidP="002A3498">
      <w:pPr>
        <w:pStyle w:val="ScrollListBullet"/>
        <w:numPr>
          <w:ilvl w:val="0"/>
          <w:numId w:val="30"/>
        </w:numPr>
        <w:ind w:left="851" w:hanging="425"/>
        <w:rPr>
          <w:color w:val="auto"/>
        </w:rPr>
      </w:pPr>
      <w:r w:rsidRPr="002A3498">
        <w:rPr>
          <w:color w:val="auto"/>
        </w:rPr>
        <w:t>при обращении пациента с какими-либо осложнениями после сделанной ему прививки сотрудник, ответственный за организацию работы по иммунопрофилактике, вносит в прививочную карту пациента данные о выявленных поствакцинальных осложнениях (далее – ПВО);</w:t>
      </w:r>
    </w:p>
    <w:p w:rsidR="0041512E" w:rsidRPr="002A3498" w:rsidRDefault="00DF5C1A" w:rsidP="002A3498">
      <w:pPr>
        <w:pStyle w:val="ScrollListBullet"/>
        <w:numPr>
          <w:ilvl w:val="0"/>
          <w:numId w:val="30"/>
        </w:numPr>
        <w:ind w:left="851"/>
        <w:rPr>
          <w:color w:val="auto"/>
        </w:rPr>
      </w:pPr>
      <w:r w:rsidRPr="002A3498">
        <w:rPr>
          <w:color w:val="auto"/>
        </w:rPr>
        <w:t>затем пациенту назначается услуга врачебной комиссии (далее – ВК) для установления факта ПВО, где вносятся данные протокола.</w:t>
      </w:r>
    </w:p>
    <w:p w:rsidR="0041512E" w:rsidRDefault="00DF5C1A">
      <w:pPr>
        <w:pStyle w:val="2"/>
      </w:pPr>
      <w:bookmarkStart w:id="4" w:name="scroll-bookmark-10"/>
      <w:r>
        <w:t>Ввод ПВО в прививочную карту пациента</w:t>
      </w:r>
      <w:bookmarkEnd w:id="4"/>
    </w:p>
    <w:p w:rsidR="0041512E" w:rsidRDefault="00DF5C1A">
      <w:r>
        <w:t>Чтобы внести данные о ПВО в прививочную карту пациента, выполните следующие действия:</w:t>
      </w:r>
    </w:p>
    <w:p w:rsidR="0041512E" w:rsidRDefault="00DF5C1A" w:rsidP="002A3498">
      <w:pPr>
        <w:pStyle w:val="ScrollListBullet"/>
        <w:numPr>
          <w:ilvl w:val="0"/>
          <w:numId w:val="31"/>
        </w:numPr>
        <w:ind w:left="851"/>
      </w:pPr>
      <w:r>
        <w:t>выберите пункт главного меню "Учет" → "Вакцинопрофилактика" → "Карты прививок". Откроется форма "Карты прививок";</w:t>
      </w:r>
    </w:p>
    <w:p w:rsidR="0041512E" w:rsidRDefault="00DF5C1A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6295390" cy="2836042"/>
            <wp:effectExtent l="0" t="0" r="0" b="0"/>
            <wp:docPr id="100013" name="Рисунок 100013" descr="Карты привив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52035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3604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1512E" w:rsidRDefault="00DF5C1A">
      <w:pPr>
        <w:pStyle w:val="a6"/>
      </w:pPr>
      <w:r>
        <w:t xml:space="preserve">Рисунок </w:t>
      </w:r>
      <w:r w:rsidR="002A3498">
        <w:t>1</w:t>
      </w:r>
      <w:r>
        <w:t xml:space="preserve"> Карты прививок</w:t>
      </w:r>
    </w:p>
    <w:p w:rsidR="0041512E" w:rsidRPr="002A3498" w:rsidRDefault="00DF5C1A" w:rsidP="002A3498">
      <w:pPr>
        <w:pStyle w:val="ScrollListBullet"/>
        <w:numPr>
          <w:ilvl w:val="0"/>
          <w:numId w:val="32"/>
        </w:numPr>
        <w:ind w:left="851"/>
        <w:rPr>
          <w:color w:val="auto"/>
        </w:rPr>
      </w:pPr>
      <w:r>
        <w:t xml:space="preserve">используя панель поиска в верхней части формы, выполните поиск пациента, которому ранее была выполнена прививка и требуется зафиксировать ПВО. </w:t>
      </w:r>
      <w:r w:rsidRPr="002A3498">
        <w:rPr>
          <w:color w:val="auto"/>
        </w:rPr>
        <w:t>После нажатия на кнопку "Найти" отобразится список пациентов, удовлетворяющих параметрам поиска;</w:t>
      </w:r>
    </w:p>
    <w:p w:rsidR="0041512E" w:rsidRDefault="00DF5C1A" w:rsidP="00DF5C1A">
      <w:pPr>
        <w:pStyle w:val="ScrollListBullet"/>
        <w:numPr>
          <w:ilvl w:val="0"/>
          <w:numId w:val="32"/>
        </w:numPr>
        <w:ind w:left="1780"/>
      </w:pPr>
      <w:r>
        <w:lastRenderedPageBreak/>
        <w:t>нажмите на ссылку с ФИО найденного пациента. Откроется прививочная карта пациента;</w:t>
      </w:r>
    </w:p>
    <w:p w:rsidR="0041512E" w:rsidRDefault="00DF5C1A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6295390" cy="3812535"/>
            <wp:effectExtent l="0" t="0" r="0" b="0"/>
            <wp:docPr id="100014" name="Рисунок 100014" descr="Прививочная карта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378991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1253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1512E" w:rsidRDefault="00DF5C1A">
      <w:pPr>
        <w:pStyle w:val="a6"/>
      </w:pPr>
      <w:r>
        <w:t xml:space="preserve">Рисунок </w:t>
      </w:r>
      <w:r w:rsidR="002A3498">
        <w:t>2</w:t>
      </w:r>
      <w:r>
        <w:t xml:space="preserve"> Прививочная карта пациента</w:t>
      </w:r>
    </w:p>
    <w:p w:rsidR="0041512E" w:rsidRDefault="0041512E"/>
    <w:p w:rsidR="0041512E" w:rsidRDefault="00DF5C1A" w:rsidP="002A3498">
      <w:pPr>
        <w:pStyle w:val="ScrollListBullet"/>
        <w:numPr>
          <w:ilvl w:val="0"/>
          <w:numId w:val="33"/>
        </w:numPr>
        <w:ind w:left="851"/>
      </w:pPr>
      <w:r>
        <w:t>перейдите на вкладку "Прививки" и выберите в списке прививку пациента в статусе "Сделана", по которой возникли ПВО;</w:t>
      </w:r>
    </w:p>
    <w:p w:rsidR="0041512E" w:rsidRDefault="00DF5C1A" w:rsidP="002A3498">
      <w:pPr>
        <w:pStyle w:val="ScrollListBullet"/>
        <w:numPr>
          <w:ilvl w:val="0"/>
          <w:numId w:val="33"/>
        </w:numPr>
        <w:ind w:left="851"/>
      </w:pPr>
      <w:r>
        <w:t>нажмите на кнопку </w:t>
      </w:r>
      <w:r>
        <w:rPr>
          <w:noProof/>
          <w:lang w:eastAsia="ru-RU"/>
        </w:rPr>
        <w:drawing>
          <wp:inline distT="0" distB="0" distL="0" distR="0">
            <wp:extent cx="200025" cy="238125"/>
            <wp:effectExtent l="0" t="0" r="0" b="0"/>
            <wp:docPr id="100015" name="Рисунок 100015" descr="_scroll_external/attachments/image2023-10-25_17-53-36-7331be3e4f12ec53fb94ee88b24aef5b4d0f9f9d9ff4124982a7abccba3fb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200740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</w:t>
      </w:r>
      <w:r w:rsidR="002A3498">
        <w:t xml:space="preserve"> </w:t>
      </w:r>
      <w:r>
        <w:t>или воспользуйтесь пунктом контекстного меню "Редактировать". Откроется окно редактирования выбранной прививки;</w:t>
      </w:r>
    </w:p>
    <w:p w:rsidR="007B51DE" w:rsidRDefault="007B51DE" w:rsidP="007B51DE">
      <w:pPr>
        <w:pStyle w:val="ScrollListBullet"/>
        <w:numPr>
          <w:ilvl w:val="0"/>
          <w:numId w:val="0"/>
        </w:numPr>
        <w:ind w:left="851"/>
      </w:pPr>
    </w:p>
    <w:p w:rsidR="007B51DE" w:rsidRPr="007B51DE" w:rsidRDefault="007B51DE" w:rsidP="007B51DE">
      <w:pPr>
        <w:ind w:left="993"/>
      </w:pPr>
      <w:r w:rsidRPr="00E16162">
        <w:rPr>
          <w:b/>
        </w:rPr>
        <w:t>Примечани</w:t>
      </w:r>
      <w:r>
        <w:rPr>
          <w:b/>
        </w:rPr>
        <w:t xml:space="preserve">е - </w:t>
      </w:r>
      <w:r w:rsidRPr="007B51DE">
        <w:t>Перечень осложнений, по которым отправляется СЭМД, можно проверить в справочнике НСИ "Поствакцинальные осложнения" (</w:t>
      </w:r>
      <w:r w:rsidRPr="007B51DE">
        <w:rPr>
          <w:lang w:val="en-US"/>
        </w:rPr>
        <w:t>OID</w:t>
      </w:r>
      <w:r w:rsidRPr="007B51DE">
        <w:t xml:space="preserve"> 1.2.643.5.1.13.13.99.2.960).</w:t>
      </w:r>
    </w:p>
    <w:p w:rsidR="007B51DE" w:rsidRDefault="007B51DE" w:rsidP="007B51DE">
      <w:pPr>
        <w:pStyle w:val="ScrollListBullet"/>
        <w:numPr>
          <w:ilvl w:val="0"/>
          <w:numId w:val="0"/>
        </w:numPr>
        <w:ind w:left="851"/>
      </w:pPr>
    </w:p>
    <w:p w:rsidR="0041512E" w:rsidRDefault="00DF5C1A">
      <w:pPr>
        <w:keepNext/>
        <w:spacing w:beforeAutospacing="1"/>
        <w:jc w:val="center"/>
      </w:pPr>
      <w:r>
        <w:rPr>
          <w:noProof/>
        </w:rPr>
        <w:lastRenderedPageBreak/>
        <w:drawing>
          <wp:inline distT="0" distB="0" distL="0" distR="0">
            <wp:extent cx="6295390" cy="3398396"/>
            <wp:effectExtent l="0" t="0" r="0" b="0"/>
            <wp:docPr id="100016" name="Рисунок 100016" descr="Окно редактирования приви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52687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9839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1512E" w:rsidRDefault="00DF5C1A">
      <w:pPr>
        <w:pStyle w:val="a6"/>
      </w:pPr>
      <w:r>
        <w:t xml:space="preserve">Рисунок </w:t>
      </w:r>
      <w:r w:rsidR="002A3498">
        <w:t>3</w:t>
      </w:r>
      <w:r>
        <w:t xml:space="preserve"> Окно редактирования прививки</w:t>
      </w:r>
    </w:p>
    <w:p w:rsidR="0041512E" w:rsidRDefault="0041512E"/>
    <w:p w:rsidR="002A3498" w:rsidRDefault="00DF5C1A" w:rsidP="002A3498">
      <w:pPr>
        <w:pStyle w:val="ScrollListBullet"/>
        <w:numPr>
          <w:ilvl w:val="0"/>
          <w:numId w:val="34"/>
        </w:numPr>
        <w:ind w:left="851"/>
      </w:pPr>
      <w:r>
        <w:t>установите флажок "Проверена". Отобразятся поля для ввода данных о ПВО, которые следует заполнить согласно приведенной ниже таблице;</w:t>
      </w:r>
    </w:p>
    <w:p w:rsidR="0041512E" w:rsidRDefault="002A3498" w:rsidP="002A3498">
      <w:pPr>
        <w:pStyle w:val="ScrollListBullet"/>
        <w:numPr>
          <w:ilvl w:val="0"/>
          <w:numId w:val="0"/>
        </w:numPr>
        <w:ind w:left="851"/>
        <w:jc w:val="center"/>
      </w:pPr>
      <w:r>
        <w:t xml:space="preserve">Таблица 1 </w:t>
      </w:r>
      <w:r w:rsidR="00DF5C1A">
        <w:t>Поля для ввода данных о ПВО</w:t>
      </w:r>
    </w:p>
    <w:tbl>
      <w:tblPr>
        <w:tblStyle w:val="ScrollTableNormal"/>
        <w:tblW w:w="0" w:type="auto"/>
        <w:tblInd w:w="846" w:type="dxa"/>
        <w:tblLayout w:type="fixed"/>
        <w:tblLook w:val="0020" w:firstRow="1" w:lastRow="0" w:firstColumn="0" w:lastColumn="0" w:noHBand="0" w:noVBand="0"/>
      </w:tblPr>
      <w:tblGrid>
        <w:gridCol w:w="2507"/>
        <w:gridCol w:w="6005"/>
      </w:tblGrid>
      <w:tr w:rsidR="0041512E" w:rsidTr="002A34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Default="00DF5C1A">
            <w:pPr>
              <w:jc w:val="center"/>
            </w:pPr>
            <w:bookmarkStart w:id="5" w:name="scroll-bookmark-12"/>
            <w:r>
              <w:t>Наименование поля</w:t>
            </w:r>
            <w:bookmarkEnd w:id="5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0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Default="00DF5C1A">
            <w:pPr>
              <w:jc w:val="center"/>
            </w:pPr>
            <w:r>
              <w:t>Пояснение</w:t>
            </w:r>
          </w:p>
        </w:tc>
      </w:tr>
      <w:tr w:rsidR="0041512E" w:rsidTr="002A3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Pr="002A3498" w:rsidRDefault="00DF5C1A">
            <w:r w:rsidRPr="002A3498">
              <w:t>Осложнение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0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Pr="002A3498" w:rsidRDefault="00DF5C1A" w:rsidP="002A3498">
            <w:pPr>
              <w:rPr>
                <w:color w:val="auto"/>
              </w:rPr>
            </w:pPr>
            <w:r w:rsidRPr="002A3498">
              <w:rPr>
                <w:color w:val="auto"/>
              </w:rPr>
              <w:t xml:space="preserve">Выберите в справочнике </w:t>
            </w:r>
            <w:r w:rsidR="002A3498" w:rsidRPr="002A3498">
              <w:rPr>
                <w:color w:val="auto"/>
              </w:rPr>
              <w:t>ПВО</w:t>
            </w:r>
            <w:r w:rsidRPr="002A3498">
              <w:rPr>
                <w:color w:val="auto"/>
              </w:rPr>
              <w:t>, возникшее у пациента.</w:t>
            </w:r>
            <w:r w:rsidR="002A3498" w:rsidRPr="002A3498">
              <w:rPr>
                <w:color w:val="auto"/>
              </w:rPr>
              <w:t xml:space="preserve"> </w:t>
            </w:r>
            <w:r w:rsidRPr="002A3498">
              <w:rPr>
                <w:color w:val="auto"/>
              </w:rPr>
              <w:t>В справочнике может быть выбрано только одно значение.</w:t>
            </w:r>
          </w:p>
        </w:tc>
      </w:tr>
      <w:tr w:rsidR="0041512E" w:rsidTr="002A34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Pr="002A3498" w:rsidRDefault="00DF5C1A">
            <w:r w:rsidRPr="002A3498">
              <w:t>Появление осложнения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0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Pr="002A3498" w:rsidRDefault="00DF5C1A" w:rsidP="002A3498">
            <w:pPr>
              <w:rPr>
                <w:color w:val="auto"/>
              </w:rPr>
            </w:pPr>
            <w:r w:rsidRPr="002A3498">
              <w:rPr>
                <w:color w:val="auto"/>
              </w:rPr>
              <w:t>Укажите дату появления у пациента </w:t>
            </w:r>
            <w:r w:rsidR="002A3498" w:rsidRPr="002A3498">
              <w:rPr>
                <w:color w:val="auto"/>
              </w:rPr>
              <w:t>ПВО</w:t>
            </w:r>
            <w:r w:rsidRPr="002A3498">
              <w:rPr>
                <w:color w:val="auto"/>
              </w:rPr>
              <w:t>.</w:t>
            </w:r>
            <w:r w:rsidR="002A3498" w:rsidRPr="002A3498">
              <w:rPr>
                <w:color w:val="auto"/>
              </w:rPr>
              <w:t xml:space="preserve"> </w:t>
            </w:r>
            <w:r w:rsidRPr="002A3498">
              <w:rPr>
                <w:color w:val="auto"/>
              </w:rPr>
              <w:t>Поле становится доступным для заполнения после заполнения поля "Осложнение"</w:t>
            </w:r>
          </w:p>
        </w:tc>
      </w:tr>
      <w:tr w:rsidR="0041512E" w:rsidTr="002A3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Pr="002A3498" w:rsidRDefault="00DF5C1A">
            <w:r w:rsidRPr="002A3498">
              <w:t>Диагноз осложнения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0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Pr="002A3498" w:rsidRDefault="00DF5C1A" w:rsidP="002A3498">
            <w:pPr>
              <w:rPr>
                <w:color w:val="auto"/>
              </w:rPr>
            </w:pPr>
            <w:r w:rsidRPr="002A3498">
              <w:rPr>
                <w:color w:val="auto"/>
              </w:rPr>
              <w:t xml:space="preserve">Выберите в справочнике шифр по МКБ-10, соответствующий диагнозу </w:t>
            </w:r>
            <w:r w:rsidR="002A3498" w:rsidRPr="002A3498">
              <w:rPr>
                <w:color w:val="auto"/>
              </w:rPr>
              <w:t>ПВО</w:t>
            </w:r>
            <w:r w:rsidRPr="002A3498">
              <w:rPr>
                <w:color w:val="auto"/>
              </w:rPr>
              <w:t> пациента.</w:t>
            </w:r>
            <w:r w:rsidR="002A3498" w:rsidRPr="002A3498">
              <w:rPr>
                <w:color w:val="auto"/>
              </w:rPr>
              <w:t xml:space="preserve"> </w:t>
            </w:r>
            <w:r w:rsidRPr="002A3498">
              <w:rPr>
                <w:color w:val="auto"/>
              </w:rPr>
              <w:t>Поле становится доступным для заполнения после заполнения поля "Осложнение"</w:t>
            </w:r>
          </w:p>
        </w:tc>
      </w:tr>
    </w:tbl>
    <w:tbl>
      <w:tblPr>
        <w:tblStyle w:val="ScrollNote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18"/>
      </w:tblGrid>
      <w:tr w:rsidR="0041512E" w:rsidTr="0041512E">
        <w:tc>
          <w:tcPr>
            <w:tcW w:w="8518" w:type="dxa"/>
          </w:tcPr>
          <w:p w:rsidR="0041512E" w:rsidRDefault="00DF5C1A" w:rsidP="002A3498">
            <w:pPr>
              <w:ind w:left="44" w:firstLine="0"/>
            </w:pPr>
            <w:r w:rsidRPr="00E16162">
              <w:rPr>
                <w:b/>
              </w:rPr>
              <w:t>Примечание –</w:t>
            </w:r>
            <w:r>
              <w:t xml:space="preserve"> После добавления данных об одном </w:t>
            </w:r>
            <w:r w:rsidR="002A3498">
              <w:t>ПВО</w:t>
            </w:r>
            <w:r>
              <w:t xml:space="preserve"> отображается кнопка </w:t>
            </w:r>
            <w:r>
              <w:rPr>
                <w:noProof/>
              </w:rPr>
              <w:drawing>
                <wp:inline distT="0" distB="0" distL="0" distR="0">
                  <wp:extent cx="247650" cy="219075"/>
                  <wp:effectExtent l="0" t="0" r="0" b="0"/>
                  <wp:docPr id="100017" name="Рисунок 100017" descr="_scroll_external/attachments/image2023-10-25_18-13-2-30e856c3f0c990b81f5444a61a3d596624e0d7a8b414d94f75deff324d7eba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41709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</w:t>
            </w:r>
            <w:r w:rsidR="002A3498">
              <w:t xml:space="preserve"> </w:t>
            </w:r>
            <w:r>
              <w:t>для возможности ввода данных по еще одному осложнению. Удаление ошибочно введенного поствакцинального осложнения осуществляется с помощью кнопки</w:t>
            </w:r>
            <w:r w:rsidR="002A3498">
              <w:t xml:space="preserve"> </w:t>
            </w:r>
            <w:r>
              <w:t> </w:t>
            </w:r>
            <w:r>
              <w:rPr>
                <w:noProof/>
              </w:rPr>
              <w:drawing>
                <wp:inline distT="0" distB="0" distL="0" distR="0">
                  <wp:extent cx="175275" cy="175275"/>
                  <wp:effectExtent l="0" t="0" r="0" b="0"/>
                  <wp:docPr id="100018" name="Рисунок 100018" descr="_scroll_external/attachments/image2023-10-25_18-16-21-f01d11bb51e8bc6b267dd38d72de78205d0c563f648c43626799f1de292712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9510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75" cy="1752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12E" w:rsidRDefault="00DF5C1A" w:rsidP="002A3498">
      <w:pPr>
        <w:pStyle w:val="ScrollListBullet"/>
        <w:numPr>
          <w:ilvl w:val="0"/>
          <w:numId w:val="34"/>
        </w:numPr>
        <w:ind w:left="709"/>
      </w:pPr>
      <w:r w:rsidRPr="00E16162">
        <w:t>нажмите на кнопку "ОК" для сохранения введенных данных ПВО. Произойдет возврат к прививочной карте пациента, где у выбранной ранее прививки в столбце "Осложнения" отображаются введенные данные об осложнениях.</w:t>
      </w:r>
    </w:p>
    <w:p w:rsidR="0041512E" w:rsidRPr="00E16162" w:rsidRDefault="00DF5C1A">
      <w:pPr>
        <w:pStyle w:val="2"/>
      </w:pPr>
      <w:bookmarkStart w:id="6" w:name="scroll-bookmark-11"/>
      <w:r w:rsidRPr="00E16162">
        <w:lastRenderedPageBreak/>
        <w:t>Оказание услуги врачебной комиссии для установления факта ПВО</w:t>
      </w:r>
      <w:bookmarkEnd w:id="6"/>
    </w:p>
    <w:p w:rsidR="0041512E" w:rsidRPr="00E16162" w:rsidRDefault="00DF5C1A">
      <w:r w:rsidRPr="00E16162">
        <w:t>Чтобы оказать услугу врачебной комиссии для установления факта ПВО, выполните следующие действия:</w:t>
      </w:r>
    </w:p>
    <w:p w:rsidR="0041512E" w:rsidRPr="00E16162" w:rsidRDefault="00DF5C1A" w:rsidP="002A3498">
      <w:pPr>
        <w:pStyle w:val="ScrollListBullet"/>
        <w:numPr>
          <w:ilvl w:val="0"/>
          <w:numId w:val="35"/>
        </w:numPr>
        <w:ind w:left="709"/>
      </w:pPr>
      <w:r w:rsidRPr="00E16162">
        <w:t xml:space="preserve">выберите пункт главного меню </w:t>
      </w:r>
      <w:r w:rsidR="009F05DF">
        <w:t>«Рабочие места» → «Дневник врача»</w:t>
      </w:r>
      <w:r w:rsidRPr="00E16162">
        <w:t>. Откроется дневник врача;</w:t>
      </w:r>
    </w:p>
    <w:p w:rsidR="0041512E" w:rsidRPr="00E16162" w:rsidRDefault="00DF5C1A">
      <w:pPr>
        <w:jc w:val="center"/>
      </w:pPr>
      <w:r w:rsidRPr="00E16162">
        <w:rPr>
          <w:noProof/>
          <w:color w:val="172B4D"/>
        </w:rPr>
        <w:drawing>
          <wp:inline distT="0" distB="0" distL="0" distR="0">
            <wp:extent cx="6295390" cy="1214488"/>
            <wp:effectExtent l="0" t="0" r="0" b="0"/>
            <wp:docPr id="100019" name="Рисунок 100019" descr="_scroll_external/attachments/image2023-9-19_10-55-57-671fa4109c5486d629f1394e17db72d3c68dd761386d3b8d2f08d0e5c72ea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888639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21448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1512E" w:rsidRPr="002A3498" w:rsidRDefault="00DF5C1A" w:rsidP="004B6B6B">
      <w:pPr>
        <w:pStyle w:val="ScrollListBullet"/>
        <w:numPr>
          <w:ilvl w:val="0"/>
          <w:numId w:val="36"/>
        </w:numPr>
        <w:rPr>
          <w:color w:val="auto"/>
        </w:rPr>
      </w:pPr>
      <w:r w:rsidRPr="002A3498">
        <w:rPr>
          <w:color w:val="auto"/>
        </w:rPr>
        <w:t>перейдите по ссылке "Оказать" в строке с записью пациента на прием по услуге ВК для установления факта ПВО. Откроется окно оказания приема;</w:t>
      </w:r>
    </w:p>
    <w:p w:rsidR="0041512E" w:rsidRDefault="00DF5C1A" w:rsidP="002A3498">
      <w:pPr>
        <w:ind w:left="-142"/>
        <w:jc w:val="center"/>
      </w:pPr>
      <w:r>
        <w:rPr>
          <w:noProof/>
          <w:color w:val="172B4D"/>
        </w:rPr>
        <w:drawing>
          <wp:inline distT="0" distB="0" distL="0" distR="0">
            <wp:extent cx="5940334" cy="5648325"/>
            <wp:effectExtent l="19050" t="19050" r="22860" b="9525"/>
            <wp:docPr id="100020" name="Рисунок 100020" descr="_scroll_external/attachments/image2023-10-4_9-54-42-8adfda3b5f2b418e100b8d04792aff2f09ccc1a39c69d8c3f77c2e8917d83b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620261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7564" cy="567421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1512E" w:rsidRPr="002A3498" w:rsidRDefault="00DF5C1A" w:rsidP="002A3498">
      <w:pPr>
        <w:pStyle w:val="ScrollListBullet"/>
        <w:numPr>
          <w:ilvl w:val="0"/>
          <w:numId w:val="37"/>
        </w:numPr>
        <w:ind w:left="709"/>
        <w:rPr>
          <w:color w:val="auto"/>
        </w:rPr>
      </w:pPr>
      <w:r w:rsidRPr="002A3498">
        <w:rPr>
          <w:color w:val="auto"/>
        </w:rPr>
        <w:lastRenderedPageBreak/>
        <w:t>заполнит</w:t>
      </w:r>
      <w:r w:rsidR="002A3498">
        <w:rPr>
          <w:color w:val="auto"/>
        </w:rPr>
        <w:t>е поля на вкладке "Заключение";</w:t>
      </w:r>
    </w:p>
    <w:p w:rsidR="0041512E" w:rsidRDefault="00DF5C1A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2</w:t>
      </w:r>
      <w:r>
        <w:fldChar w:fldCharType="end"/>
      </w:r>
      <w:r>
        <w:t xml:space="preserve"> Заполнение заключения</w:t>
      </w:r>
    </w:p>
    <w:tbl>
      <w:tblPr>
        <w:tblStyle w:val="ScrollTableNormal"/>
        <w:tblW w:w="0" w:type="auto"/>
        <w:tblInd w:w="421" w:type="dxa"/>
        <w:tblLayout w:type="fixed"/>
        <w:tblLook w:val="0020" w:firstRow="1" w:lastRow="0" w:firstColumn="0" w:lastColumn="0" w:noHBand="0" w:noVBand="0"/>
      </w:tblPr>
      <w:tblGrid>
        <w:gridCol w:w="2579"/>
        <w:gridCol w:w="1815"/>
        <w:gridCol w:w="4819"/>
      </w:tblGrid>
      <w:tr w:rsidR="0041512E" w:rsidTr="002A34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Default="00DF5C1A">
            <w:pPr>
              <w:jc w:val="center"/>
            </w:pPr>
            <w:bookmarkStart w:id="7" w:name="scroll-bookmark-13"/>
            <w:r>
              <w:t>Наименование поля</w:t>
            </w:r>
            <w:bookmarkEnd w:id="7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Default="00DF5C1A">
            <w:pPr>
              <w:jc w:val="center"/>
            </w:pPr>
            <w:r>
              <w:t>Обязательность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Default="00DF5C1A">
            <w:pPr>
              <w:jc w:val="center"/>
            </w:pPr>
            <w:r>
              <w:t>Пояснение</w:t>
            </w:r>
          </w:p>
        </w:tc>
      </w:tr>
      <w:tr w:rsidR="0041512E" w:rsidTr="002A3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Pr="004156C7" w:rsidRDefault="00DF5C1A" w:rsidP="004156C7">
            <w:r>
              <w:t xml:space="preserve">Дата </w:t>
            </w:r>
            <w:r w:rsidR="004156C7">
              <w:t>ВК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Default="0041512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Default="00DF5C1A">
            <w:r>
              <w:t>Введите либо выберите из календаря дату оказания</w:t>
            </w:r>
          </w:p>
        </w:tc>
      </w:tr>
      <w:tr w:rsidR="0041512E" w:rsidTr="002A34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Default="00DF5C1A">
            <w:r>
              <w:t>Номер протокола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Default="0041512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Default="00DF5C1A">
            <w:r>
              <w:t>Укажите номер протокола врачебной комиссии</w:t>
            </w:r>
          </w:p>
        </w:tc>
      </w:tr>
      <w:tr w:rsidR="0041512E" w:rsidTr="002A3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Default="00DF5C1A">
            <w:r>
              <w:t>Сведения о вакцинации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Default="00DF5C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22" name="Рисунок 100022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77993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Default="00A01810">
            <w:r>
              <w:t>Выберите схему вакцинации </w:t>
            </w:r>
            <w:r w:rsidR="00DF5C1A">
              <w:t>из выпадающего списка. В выпадающем списке отображаются выполненные прививки пациента, по которым имеются осложнения</w:t>
            </w:r>
            <w:r>
              <w:t>.</w:t>
            </w:r>
          </w:p>
        </w:tc>
      </w:tr>
      <w:tr w:rsidR="0041512E" w:rsidTr="002A34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Default="00DF5C1A">
            <w:r>
              <w:rPr>
                <w:color w:val="000000"/>
              </w:rPr>
              <w:t>Иммунобиологический препарат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Pr="00A01810" w:rsidRDefault="004156C7" w:rsidP="004156C7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0DAE1F9">
                  <wp:extent cx="152400" cy="1524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Default="00DF5C1A" w:rsidP="00A01810">
            <w:r>
              <w:t>Поле заполняется автоматически сведениями об иммунобиологическом препарате после заполнения поля "Сведения о вакцинации".</w:t>
            </w:r>
            <w:r w:rsidR="00A01810" w:rsidRPr="00A01810">
              <w:t xml:space="preserve"> </w:t>
            </w:r>
            <w:r>
              <w:t>Недоступно для редактирования</w:t>
            </w:r>
            <w:r w:rsidR="00A01810">
              <w:t>.</w:t>
            </w:r>
          </w:p>
        </w:tc>
      </w:tr>
      <w:tr w:rsidR="0041512E" w:rsidTr="002A3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Default="00DF5C1A">
            <w:r>
              <w:rPr>
                <w:color w:val="000000"/>
              </w:rPr>
              <w:t>Поствакцинальное осложнение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Default="004156C7" w:rsidP="004156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72765D" wp14:editId="7633A97F">
                  <wp:extent cx="152213" cy="152297"/>
                  <wp:effectExtent l="0" t="0" r="0" b="0"/>
                  <wp:docPr id="2" name="Рисунок 2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77993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Default="00DF5C1A" w:rsidP="004156C7">
            <w:r>
              <w:t>Поле заполняется автоматически сведениями о поствакцинальном осложнении после заполнения поля "Сведения о вакцинации".</w:t>
            </w:r>
            <w:r w:rsidR="004156C7">
              <w:t xml:space="preserve"> </w:t>
            </w:r>
            <w:r>
              <w:t>Недоступно для редактирования</w:t>
            </w:r>
          </w:p>
        </w:tc>
      </w:tr>
      <w:tr w:rsidR="0041512E" w:rsidTr="002A34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Default="00DF5C1A">
            <w:r>
              <w:t>Заключение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Default="00DF5C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23" name="Рисунок 100023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1097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Default="00DF5C1A">
            <w:r>
              <w:t>Поле заполняется автоматически значением "Установлен факт поствакцинального осложнения"</w:t>
            </w:r>
          </w:p>
        </w:tc>
      </w:tr>
      <w:tr w:rsidR="0041512E" w:rsidTr="002A3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Default="00DF5C1A">
            <w:r>
              <w:t>Комментарий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Default="0041512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Default="00DF5C1A">
            <w:r>
              <w:t>Введите комментарий по итогу проведения комиссии</w:t>
            </w:r>
          </w:p>
        </w:tc>
      </w:tr>
    </w:tbl>
    <w:p w:rsidR="0041512E" w:rsidRDefault="0041512E" w:rsidP="004156C7">
      <w:pPr>
        <w:pStyle w:val="ScrollListBullet"/>
        <w:numPr>
          <w:ilvl w:val="0"/>
          <w:numId w:val="0"/>
        </w:numPr>
      </w:pPr>
    </w:p>
    <w:p w:rsidR="0041512E" w:rsidRPr="004156C7" w:rsidRDefault="00DF5C1A" w:rsidP="004156C7">
      <w:pPr>
        <w:pStyle w:val="ScrollListBullet"/>
        <w:numPr>
          <w:ilvl w:val="0"/>
          <w:numId w:val="37"/>
        </w:numPr>
        <w:ind w:left="709"/>
        <w:rPr>
          <w:color w:val="auto"/>
        </w:rPr>
      </w:pPr>
      <w:r w:rsidRPr="004156C7">
        <w:rPr>
          <w:color w:val="auto"/>
        </w:rPr>
        <w:t>перейдите на вкладку "Состав комиссии". На вкладке отображаются члены комиссии в соответствии с настройками состава ВК.</w:t>
      </w:r>
    </w:p>
    <w:p w:rsidR="0041512E" w:rsidRDefault="00DF5C1A">
      <w:pPr>
        <w:jc w:val="center"/>
      </w:pPr>
      <w:r>
        <w:rPr>
          <w:noProof/>
          <w:color w:val="172B4D"/>
        </w:rPr>
        <w:drawing>
          <wp:inline distT="0" distB="0" distL="0" distR="0">
            <wp:extent cx="6295390" cy="3057984"/>
            <wp:effectExtent l="0" t="0" r="0" b="0"/>
            <wp:docPr id="100024" name="Рисунок 100024" descr="_scroll_external/attachments/image2023-9-19_13-56-57-5dc7b459d81f1afbe4f0b29f1846bc42935a540cfcfe8c8a358a4eaca5cbb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669468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5798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1512E" w:rsidRPr="004156C7" w:rsidRDefault="00DF5C1A" w:rsidP="004156C7">
      <w:pPr>
        <w:ind w:left="709"/>
        <w:rPr>
          <w:color w:val="auto"/>
        </w:rPr>
      </w:pPr>
      <w:r w:rsidRPr="004156C7">
        <w:rPr>
          <w:color w:val="auto"/>
        </w:rPr>
        <w:t>Доступно изменение состава ВК. Для удаления сотрудника из состава ВК выберите пункт контекстного меню "Удалить" на строке с сотрудником.</w:t>
      </w:r>
    </w:p>
    <w:p w:rsidR="0041512E" w:rsidRPr="004156C7" w:rsidRDefault="00DF5C1A">
      <w:pPr>
        <w:rPr>
          <w:color w:val="auto"/>
        </w:rPr>
      </w:pPr>
      <w:r w:rsidRPr="004156C7">
        <w:rPr>
          <w:color w:val="auto"/>
        </w:rPr>
        <w:lastRenderedPageBreak/>
        <w:t>Для редактирования состава ВК выполните следующие действия:</w:t>
      </w:r>
    </w:p>
    <w:p w:rsidR="0041512E" w:rsidRPr="004156C7" w:rsidRDefault="00DF5C1A" w:rsidP="004156C7">
      <w:pPr>
        <w:pStyle w:val="ScrollListBullet"/>
        <w:numPr>
          <w:ilvl w:val="0"/>
          <w:numId w:val="38"/>
        </w:numPr>
        <w:ind w:left="709"/>
        <w:rPr>
          <w:color w:val="auto"/>
        </w:rPr>
      </w:pPr>
      <w:r w:rsidRPr="004156C7">
        <w:rPr>
          <w:color w:val="auto"/>
        </w:rPr>
        <w:t>в блоке "Сотрудники" выберите пункт контекстного меню "Редактировать". Откроется окно "Редактирование комиссии";</w:t>
      </w:r>
    </w:p>
    <w:p w:rsidR="0041512E" w:rsidRDefault="00DF5C1A">
      <w:pPr>
        <w:jc w:val="center"/>
      </w:pPr>
      <w:r>
        <w:rPr>
          <w:noProof/>
          <w:color w:val="172B4D"/>
        </w:rPr>
        <w:drawing>
          <wp:inline distT="0" distB="0" distL="0" distR="0">
            <wp:extent cx="4514850" cy="1962150"/>
            <wp:effectExtent l="0" t="0" r="0" b="0"/>
            <wp:docPr id="100025" name="Рисунок 100025" descr="_scroll_external/attachments/image2023-9-19_14-0-5-e1cca751e420bbc0fa15fe683ed35f46a45a33c1359d4ac389415bd1d36866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290881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9621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1512E" w:rsidRPr="004156C7" w:rsidRDefault="00DF5C1A" w:rsidP="004156C7">
      <w:pPr>
        <w:pStyle w:val="ScrollListBullet"/>
        <w:numPr>
          <w:ilvl w:val="0"/>
          <w:numId w:val="39"/>
        </w:numPr>
        <w:ind w:left="709"/>
        <w:rPr>
          <w:color w:val="auto"/>
        </w:rPr>
      </w:pPr>
      <w:r w:rsidRPr="004156C7">
        <w:rPr>
          <w:color w:val="auto"/>
        </w:rPr>
        <w:t>выберите другого сотрудника из справочника "Персонал" в нужном поле либо нажмите на кнопку </w:t>
      </w:r>
      <w:r w:rsidRPr="004156C7">
        <w:rPr>
          <w:noProof/>
          <w:color w:val="auto"/>
          <w:lang w:eastAsia="ru-RU"/>
        </w:rPr>
        <w:drawing>
          <wp:inline distT="0" distB="0" distL="0" distR="0">
            <wp:extent cx="266700" cy="247650"/>
            <wp:effectExtent l="0" t="0" r="0" b="0"/>
            <wp:docPr id="100026" name="Рисунок 100026" descr="_scroll_external/attachments/image2023-9-19_14-1-58-75bdae1e44e92bdd5ddc741e4b85dfa1bd4f83b0c17c07f4d2e83d36b0eccc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127600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4156C7">
        <w:rPr>
          <w:color w:val="auto"/>
        </w:rPr>
        <w:t>, выберите нужную должность в появившемся списке и заполните отобразившееся поле;</w:t>
      </w:r>
    </w:p>
    <w:p w:rsidR="0041512E" w:rsidRDefault="00DF5C1A">
      <w:pPr>
        <w:jc w:val="center"/>
      </w:pPr>
      <w:r>
        <w:rPr>
          <w:noProof/>
          <w:color w:val="172B4D"/>
        </w:rPr>
        <w:drawing>
          <wp:inline distT="0" distB="0" distL="0" distR="0">
            <wp:extent cx="6000750" cy="2352675"/>
            <wp:effectExtent l="0" t="0" r="0" b="0"/>
            <wp:docPr id="100027" name="Рисунок 100027" descr="_scroll_external/attachments/image2023-9-19_14-5-59-919358cebc6f6f574ee8ee8a2dc2dd57adff1812e492683662b16257dd630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393823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3526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1512E" w:rsidRPr="004156C7" w:rsidRDefault="004156C7" w:rsidP="004156C7">
      <w:pPr>
        <w:pStyle w:val="ScrollListBullet"/>
        <w:numPr>
          <w:ilvl w:val="0"/>
          <w:numId w:val="40"/>
        </w:numPr>
        <w:ind w:left="709"/>
        <w:rPr>
          <w:color w:val="auto"/>
        </w:rPr>
      </w:pPr>
      <w:r>
        <w:rPr>
          <w:color w:val="auto"/>
        </w:rPr>
        <w:t>нажмите на кнопку "Сохранить" </w:t>
      </w:r>
      <w:r w:rsidR="00DF5C1A" w:rsidRPr="004156C7">
        <w:rPr>
          <w:color w:val="auto"/>
        </w:rPr>
        <w:t>в окне редактирования комиссии. На вкладке "Состав комиссии" отобразится измененный состав комиссии;</w:t>
      </w:r>
    </w:p>
    <w:p w:rsidR="0041512E" w:rsidRPr="004156C7" w:rsidRDefault="00DF5C1A" w:rsidP="004156C7">
      <w:pPr>
        <w:pStyle w:val="ScrollListBullet"/>
        <w:numPr>
          <w:ilvl w:val="0"/>
          <w:numId w:val="40"/>
        </w:numPr>
        <w:ind w:left="709"/>
        <w:rPr>
          <w:color w:val="auto"/>
        </w:rPr>
      </w:pPr>
      <w:r w:rsidRPr="004156C7">
        <w:rPr>
          <w:color w:val="auto"/>
        </w:rPr>
        <w:t>нажмите на кнопку "Применить" в окне приема врача для сохранения внесенных данных.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41512E" w:rsidTr="0041512E">
        <w:tc>
          <w:tcPr>
            <w:tcW w:w="0" w:type="auto"/>
          </w:tcPr>
          <w:p w:rsidR="0041512E" w:rsidRDefault="00DF5C1A">
            <w:r>
              <w:rPr>
                <w:b/>
              </w:rPr>
              <w:t>Примечание –</w:t>
            </w:r>
            <w:r>
              <w:t xml:space="preserve"> После сохранения приема в прививочную карту пациента наследуются данные в поля "</w:t>
            </w:r>
            <w:r>
              <w:rPr>
                <w:color w:val="000000"/>
              </w:rPr>
              <w:t>Дата проведения ВК", "Номер протокола ВК", "Ссылка на посещение с ВК".</w:t>
            </w:r>
          </w:p>
        </w:tc>
      </w:tr>
    </w:tbl>
    <w:p w:rsidR="0041512E" w:rsidRDefault="0041512E"/>
    <w:p w:rsidR="0041512E" w:rsidRPr="00E16162" w:rsidRDefault="00DF5C1A">
      <w:pPr>
        <w:spacing w:beforeAutospacing="1"/>
        <w:jc w:val="center"/>
      </w:pPr>
      <w:r w:rsidRPr="00E16162">
        <w:rPr>
          <w:noProof/>
        </w:rPr>
        <w:lastRenderedPageBreak/>
        <w:drawing>
          <wp:inline distT="0" distB="0" distL="0" distR="0">
            <wp:extent cx="6295390" cy="1871255"/>
            <wp:effectExtent l="0" t="0" r="0" b="0"/>
            <wp:docPr id="100028" name="Рисунок 100028" descr="_scroll_external/attachments/image2023-10-27_8-24-49-00db96c8ded858613e5bffcb100653b486dbb8b9ad7a4cd7c1b1fab2e8ba4f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11353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87125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41512E" w:rsidTr="0041512E">
        <w:tc>
          <w:tcPr>
            <w:tcW w:w="0" w:type="auto"/>
          </w:tcPr>
          <w:p w:rsidR="0041512E" w:rsidRDefault="00DF5C1A">
            <w:r w:rsidRPr="00E16162">
              <w:rPr>
                <w:b/>
              </w:rPr>
              <w:t>Примечание –</w:t>
            </w:r>
            <w:r>
              <w:t xml:space="preserve"> Наличие в окне редактирования прививки связи с услугой ВК является признаком для дальнейшего формирования СЭМД "Заключение об установлении факта поствакцинального осложнения".</w:t>
            </w:r>
          </w:p>
        </w:tc>
      </w:tr>
    </w:tbl>
    <w:p w:rsidR="0041512E" w:rsidRPr="00E16162" w:rsidRDefault="0041512E"/>
    <w:p w:rsidR="0041512E" w:rsidRPr="00E16162" w:rsidRDefault="002F0993">
      <w:pPr>
        <w:pStyle w:val="1"/>
      </w:pPr>
      <w:bookmarkStart w:id="8" w:name="scroll-bookmark-14"/>
      <w:r>
        <w:lastRenderedPageBreak/>
        <w:t xml:space="preserve">Формирование </w:t>
      </w:r>
      <w:r w:rsidR="00DF5C1A" w:rsidRPr="00E16162">
        <w:t>СЭМД</w:t>
      </w:r>
      <w:bookmarkEnd w:id="8"/>
      <w:r>
        <w:t>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41512E" w:rsidTr="0041512E">
        <w:tc>
          <w:tcPr>
            <w:tcW w:w="0" w:type="auto"/>
          </w:tcPr>
          <w:p w:rsidR="0041512E" w:rsidRDefault="00DF5C1A">
            <w:r w:rsidRPr="00E16162">
              <w:t>СЭМД "Заключение об установлении факта поствакцинального осложнения" формируется на основании оказанной пациенту услуги врачебной комиссии для установления факта ПВО и только в том случае, если у оказанной услуги существует связь с прививкой</w:t>
            </w:r>
            <w:r>
              <w:t>.</w:t>
            </w:r>
          </w:p>
        </w:tc>
      </w:tr>
    </w:tbl>
    <w:p w:rsidR="0041512E" w:rsidRPr="00E16162" w:rsidRDefault="00DF5C1A">
      <w:r w:rsidRPr="00E16162">
        <w:t>Чтобы сформировать СЭМД, выполните следующие действия:</w:t>
      </w:r>
    </w:p>
    <w:p w:rsidR="0041512E" w:rsidRPr="002F0993" w:rsidRDefault="00DF5C1A" w:rsidP="002F0993">
      <w:pPr>
        <w:pStyle w:val="ScrollListBullet"/>
        <w:numPr>
          <w:ilvl w:val="0"/>
          <w:numId w:val="41"/>
        </w:numPr>
        <w:ind w:left="709"/>
        <w:rPr>
          <w:color w:val="auto"/>
        </w:rPr>
      </w:pPr>
      <w:r w:rsidRPr="002F0993">
        <w:rPr>
          <w:color w:val="auto"/>
        </w:rPr>
        <w:t xml:space="preserve">выберите пункт главного меню </w:t>
      </w:r>
      <w:r w:rsidR="009F05DF" w:rsidRPr="002F0993">
        <w:rPr>
          <w:color w:val="auto"/>
        </w:rPr>
        <w:t>«Рабочие места» → «Дневник врача»</w:t>
      </w:r>
      <w:r w:rsidRPr="002F0993">
        <w:rPr>
          <w:color w:val="auto"/>
        </w:rPr>
        <w:t>. Отобразится основное рабочее место врача;</w:t>
      </w:r>
    </w:p>
    <w:p w:rsidR="0041512E" w:rsidRDefault="00DF5C1A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6295390" cy="2741755"/>
            <wp:effectExtent l="0" t="0" r="0" b="0"/>
            <wp:docPr id="100029" name="Рисунок 100029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874916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4175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1512E" w:rsidRDefault="00DF5C1A">
      <w:pPr>
        <w:pStyle w:val="a6"/>
      </w:pPr>
      <w:r>
        <w:t xml:space="preserve">Рисунок </w:t>
      </w:r>
      <w:r w:rsidR="002F0993">
        <w:t>4</w:t>
      </w:r>
      <w:r>
        <w:t xml:space="preserve"> Дневник врача</w:t>
      </w:r>
    </w:p>
    <w:p w:rsidR="0041512E" w:rsidRDefault="0041512E"/>
    <w:p w:rsidR="0041512E" w:rsidRPr="002F0993" w:rsidRDefault="00DF5C1A" w:rsidP="002F0993">
      <w:pPr>
        <w:pStyle w:val="ScrollListBullet"/>
        <w:numPr>
          <w:ilvl w:val="0"/>
          <w:numId w:val="42"/>
        </w:numPr>
        <w:ind w:left="709"/>
        <w:rPr>
          <w:color w:val="auto"/>
        </w:rPr>
      </w:pPr>
      <w:r w:rsidRPr="002F0993">
        <w:rPr>
          <w:color w:val="auto"/>
        </w:rPr>
        <w:t xml:space="preserve">выберите в дневнике оказанную пациенту услугу </w:t>
      </w:r>
      <w:r w:rsidR="002F0993">
        <w:rPr>
          <w:color w:val="auto"/>
        </w:rPr>
        <w:t>ВК</w:t>
      </w:r>
      <w:r w:rsidRPr="002F0993">
        <w:rPr>
          <w:color w:val="auto"/>
        </w:rPr>
        <w:t xml:space="preserve"> для установления факта ПВО и нажмите на ссылку "Редактировать". Откроется окно редактирования услуги;</w:t>
      </w:r>
    </w:p>
    <w:p w:rsidR="0041512E" w:rsidRPr="002F0993" w:rsidRDefault="00DF5C1A" w:rsidP="002F0993">
      <w:pPr>
        <w:pStyle w:val="ScrollListBullet"/>
        <w:numPr>
          <w:ilvl w:val="0"/>
          <w:numId w:val="42"/>
        </w:numPr>
        <w:ind w:left="709"/>
        <w:rPr>
          <w:color w:val="auto"/>
        </w:rPr>
      </w:pPr>
      <w:r w:rsidRPr="002F0993">
        <w:rPr>
          <w:color w:val="auto"/>
        </w:rPr>
        <w:t>перейдите на вкладку "Документы", предназначенную для работы с электронными медицинскими документами, формируемыми по данным текущего приёма;</w:t>
      </w:r>
    </w:p>
    <w:p w:rsidR="0041512E" w:rsidRDefault="00DF5C1A">
      <w:pPr>
        <w:keepNext/>
        <w:spacing w:beforeAutospacing="1"/>
        <w:jc w:val="center"/>
      </w:pPr>
      <w:r>
        <w:rPr>
          <w:noProof/>
        </w:rPr>
        <w:lastRenderedPageBreak/>
        <w:drawing>
          <wp:inline distT="0" distB="0" distL="0" distR="0">
            <wp:extent cx="6295390" cy="3314770"/>
            <wp:effectExtent l="0" t="0" r="0" b="0"/>
            <wp:docPr id="100030" name="Рисунок 100030" descr="Окно редактирования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357358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1477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1512E" w:rsidRDefault="00DF5C1A">
      <w:pPr>
        <w:pStyle w:val="a6"/>
      </w:pPr>
      <w:r>
        <w:t xml:space="preserve">Рисунок </w:t>
      </w:r>
      <w:r w:rsidR="002F0993">
        <w:t>5</w:t>
      </w:r>
      <w:r>
        <w:t xml:space="preserve"> Окно редактирования услуги</w:t>
      </w:r>
    </w:p>
    <w:p w:rsidR="0041512E" w:rsidRDefault="0041512E" w:rsidP="002F0993"/>
    <w:p w:rsidR="002F0993" w:rsidRPr="002F0993" w:rsidRDefault="00DF5C1A" w:rsidP="002F0993">
      <w:pPr>
        <w:pStyle w:val="ScrollListBullet"/>
        <w:numPr>
          <w:ilvl w:val="0"/>
          <w:numId w:val="44"/>
        </w:numPr>
        <w:ind w:left="709"/>
      </w:pPr>
      <w:r>
        <w:t>нажмите на кнопку "Сформировать и подписать документы (СЭМД)". Если какое-либо из требуемых для СЭМД полей не заполнено, то выдается соответствующее системное сообщение с перечнем ошибок. </w:t>
      </w:r>
      <w:r w:rsidRPr="002F0993">
        <w:rPr>
          <w:color w:val="auto"/>
        </w:rPr>
        <w:t>В этом случае необходим</w:t>
      </w:r>
      <w:r w:rsidR="002F0993">
        <w:rPr>
          <w:color w:val="auto"/>
        </w:rPr>
        <w:t xml:space="preserve">о исправить выявленные ошибки и </w:t>
      </w:r>
      <w:r w:rsidRPr="002F0993">
        <w:rPr>
          <w:color w:val="auto"/>
        </w:rPr>
        <w:t>повторить формирование документа;</w:t>
      </w:r>
      <w:r w:rsidRPr="002F0993">
        <w:rPr>
          <w:color w:val="172B4D"/>
        </w:rPr>
        <w:br/>
      </w:r>
      <w:r w:rsidRPr="002F0993">
        <w:rPr>
          <w:color w:val="172B4D"/>
        </w:rPr>
        <w:br/>
      </w:r>
    </w:p>
    <w:p w:rsidR="0041512E" w:rsidRDefault="00DF5C1A" w:rsidP="002F0993">
      <w:pPr>
        <w:pStyle w:val="ScrollListBullet"/>
        <w:numPr>
          <w:ilvl w:val="0"/>
          <w:numId w:val="0"/>
        </w:numPr>
        <w:ind w:left="1418"/>
      </w:pPr>
      <w:r>
        <w:rPr>
          <w:noProof/>
          <w:color w:val="172B4D"/>
          <w:lang w:eastAsia="ru-RU"/>
        </w:rPr>
        <w:drawing>
          <wp:inline distT="0" distB="0" distL="0" distR="0">
            <wp:extent cx="4410075" cy="1628775"/>
            <wp:effectExtent l="0" t="0" r="0" b="0"/>
            <wp:docPr id="100031" name="Рисунок 100031" descr="_scroll_external/attachments/image2023-7-24_16-14-1-e309a84360b6bc2cad76182bce750af227f6adada95b2b576d75003105b4eb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890890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628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1512E" w:rsidRDefault="00DF5C1A" w:rsidP="002F0993">
      <w:pPr>
        <w:pStyle w:val="ScrollListBullet2"/>
        <w:numPr>
          <w:ilvl w:val="0"/>
          <w:numId w:val="44"/>
        </w:numPr>
        <w:ind w:left="-284"/>
        <w:jc w:val="center"/>
      </w:pPr>
      <w:r>
        <w:rPr>
          <w:color w:val="172B4D"/>
        </w:rPr>
        <w:lastRenderedPageBreak/>
        <w:t>п</w:t>
      </w:r>
      <w:r>
        <w:rPr>
          <w:noProof/>
        </w:rPr>
        <w:drawing>
          <wp:inline distT="0" distB="0" distL="0" distR="0">
            <wp:extent cx="6295390" cy="5567132"/>
            <wp:effectExtent l="0" t="0" r="0" b="0"/>
            <wp:docPr id="100036" name="Рисунок 100036" descr="Окно подписания формируемого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709137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5671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1512E" w:rsidRDefault="00DF5C1A" w:rsidP="002F0993">
      <w:pPr>
        <w:pStyle w:val="a6"/>
      </w:pPr>
      <w:r>
        <w:t xml:space="preserve">Рисунок </w:t>
      </w:r>
      <w:r w:rsidR="002F0993">
        <w:t xml:space="preserve">6 Окно подписания </w:t>
      </w:r>
      <w:r>
        <w:t>формируемого электронного медицинского документа</w:t>
      </w:r>
    </w:p>
    <w:p w:rsidR="0041512E" w:rsidRDefault="00DF5C1A" w:rsidP="002F0993">
      <w:pPr>
        <w:pStyle w:val="ScrollListBullet"/>
        <w:numPr>
          <w:ilvl w:val="0"/>
          <w:numId w:val="46"/>
        </w:numPr>
        <w:ind w:left="851"/>
      </w:pPr>
      <w:r>
        <w:t>укажите сертификат ЭП автора документа, выбрав его в выпадающем списке "Выберите сертификат";</w:t>
      </w:r>
    </w:p>
    <w:p w:rsidR="0041512E" w:rsidRDefault="00DF5C1A" w:rsidP="002F0993">
      <w:pPr>
        <w:pStyle w:val="ScrollListBullet"/>
        <w:numPr>
          <w:ilvl w:val="0"/>
          <w:numId w:val="47"/>
        </w:numPr>
        <w:ind w:left="851"/>
      </w:pPr>
      <w:r w:rsidRPr="00E16162">
        <w:t xml:space="preserve">укажите </w:t>
      </w:r>
      <w:r w:rsidR="002F0993">
        <w:t>Председателя комиссии;</w:t>
      </w:r>
    </w:p>
    <w:p w:rsidR="002F0993" w:rsidRPr="00E16162" w:rsidRDefault="002F0993" w:rsidP="002F0993">
      <w:pPr>
        <w:pStyle w:val="ScrollListBullet"/>
        <w:numPr>
          <w:ilvl w:val="0"/>
          <w:numId w:val="47"/>
        </w:numPr>
        <w:ind w:left="851"/>
      </w:pPr>
      <w:r>
        <w:t>при необходимости укажите Заместителя председателя и Членов комиссии (их подписи необязательны);</w:t>
      </w:r>
    </w:p>
    <w:p w:rsidR="0041512E" w:rsidRPr="00E16162" w:rsidRDefault="00DF5C1A" w:rsidP="002F0993">
      <w:pPr>
        <w:pStyle w:val="ScrollListBullet"/>
        <w:numPr>
          <w:ilvl w:val="0"/>
          <w:numId w:val="47"/>
        </w:numPr>
        <w:ind w:left="851"/>
      </w:pPr>
      <w:r w:rsidRPr="00E16162">
        <w:t>нажмите на кнопку "Подписать". Сформированный документ отобразится на вкладке "Документы".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41512E" w:rsidTr="0041512E">
        <w:tc>
          <w:tcPr>
            <w:tcW w:w="0" w:type="auto"/>
          </w:tcPr>
          <w:p w:rsidR="0041512E" w:rsidRDefault="00DF5C1A" w:rsidP="002F0993">
            <w:r w:rsidRPr="00E16162">
              <w:rPr>
                <w:b/>
              </w:rPr>
              <w:t>Примечание –</w:t>
            </w:r>
            <w:r w:rsidR="002F0993">
              <w:t xml:space="preserve"> </w:t>
            </w:r>
            <w:r>
              <w:t xml:space="preserve">СЭМД </w:t>
            </w:r>
            <w:r w:rsidR="002F0993">
              <w:t>автоматически отправиться в РЭМД только после его подписания</w:t>
            </w:r>
            <w:r w:rsidRPr="002F0993">
              <w:rPr>
                <w:color w:val="auto"/>
              </w:rPr>
              <w:t xml:space="preserve"> другими участниками</w:t>
            </w:r>
            <w:r w:rsidR="002F0993">
              <w:rPr>
                <w:color w:val="auto"/>
              </w:rPr>
              <w:t xml:space="preserve"> ВК</w:t>
            </w:r>
            <w:r w:rsidRPr="002F0993">
              <w:rPr>
                <w:color w:val="auto"/>
              </w:rPr>
              <w:t>.</w:t>
            </w:r>
          </w:p>
        </w:tc>
      </w:tr>
    </w:tbl>
    <w:p w:rsidR="0041512E" w:rsidRPr="00E16162" w:rsidRDefault="0041512E"/>
    <w:p w:rsidR="0041512E" w:rsidRPr="00E16162" w:rsidRDefault="00DF5C1A">
      <w:pPr>
        <w:pStyle w:val="1"/>
      </w:pPr>
      <w:bookmarkStart w:id="9" w:name="scroll-bookmark-15"/>
      <w:r w:rsidRPr="00E16162">
        <w:lastRenderedPageBreak/>
        <w:t>Подписание СЭМД другими участниками</w:t>
      </w:r>
      <w:bookmarkEnd w:id="9"/>
      <w:r w:rsidR="002F0993">
        <w:t>.</w:t>
      </w:r>
    </w:p>
    <w:p w:rsidR="0041512E" w:rsidRPr="00E16162" w:rsidRDefault="005A0C23">
      <w:r>
        <w:t>Председатель комиссии должен</w:t>
      </w:r>
      <w:r w:rsidR="00DF5C1A" w:rsidRPr="00E16162">
        <w:t xml:space="preserve"> войти в Систему и выполнить подписание или отказ в подписании документа. </w:t>
      </w:r>
      <w:r w:rsidR="00DF5C1A" w:rsidRPr="005A0C23">
        <w:rPr>
          <w:color w:val="auto"/>
        </w:rPr>
        <w:t xml:space="preserve">До тех пор, пока электронный медицинский документ не будет подписан всеми необходимыми ЭП, </w:t>
      </w:r>
      <w:r>
        <w:rPr>
          <w:color w:val="auto"/>
        </w:rPr>
        <w:t xml:space="preserve">он не отправится </w:t>
      </w:r>
      <w:r w:rsidR="00DF5C1A" w:rsidRPr="005A0C23">
        <w:rPr>
          <w:color w:val="auto"/>
        </w:rPr>
        <w:t>в РЭМД.</w:t>
      </w:r>
    </w:p>
    <w:p w:rsidR="0041512E" w:rsidRPr="00E16162" w:rsidRDefault="00DF5C1A">
      <w:pPr>
        <w:pStyle w:val="2"/>
      </w:pPr>
      <w:bookmarkStart w:id="10" w:name="scroll-bookmark-16"/>
      <w:r w:rsidRPr="00E16162">
        <w:t>Подписание или отказ в подписании одного документа</w:t>
      </w:r>
      <w:bookmarkEnd w:id="10"/>
    </w:p>
    <w:p w:rsidR="0041512E" w:rsidRPr="00E16162" w:rsidRDefault="00DF5C1A">
      <w:r w:rsidRPr="00E16162">
        <w:t>Чтобы подписать или отказать в подписании электронного медицинского документа, выполните следующие действия:</w:t>
      </w:r>
    </w:p>
    <w:p w:rsidR="0041512E" w:rsidRPr="00E16162" w:rsidRDefault="00DF5C1A" w:rsidP="005A0C23">
      <w:pPr>
        <w:pStyle w:val="ScrollListBullet"/>
        <w:numPr>
          <w:ilvl w:val="0"/>
          <w:numId w:val="49"/>
        </w:numPr>
        <w:ind w:left="709"/>
      </w:pPr>
      <w:r w:rsidRPr="00E16162">
        <w:t xml:space="preserve">выберите пункт главного меню </w:t>
      </w:r>
      <w:r w:rsidR="001F16D3">
        <w:t>«Отчеты» → «Отчеты на подпись»</w:t>
      </w:r>
      <w:r w:rsidRPr="00E16162">
        <w:t>. Откроется форма "Документы для подписи";</w:t>
      </w:r>
    </w:p>
    <w:p w:rsidR="0041512E" w:rsidRPr="00E16162" w:rsidRDefault="00DF5C1A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2550920"/>
            <wp:effectExtent l="0" t="0" r="0" b="0"/>
            <wp:docPr id="100037" name="Рисунок 100037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80115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1512E" w:rsidRPr="00E16162" w:rsidRDefault="00DF5C1A">
      <w:pPr>
        <w:pStyle w:val="a6"/>
      </w:pPr>
      <w:r w:rsidRPr="00E16162">
        <w:t xml:space="preserve">Рисунок </w:t>
      </w:r>
      <w:r w:rsidR="005A0C23">
        <w:t>7</w:t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="0041512E" w:rsidRPr="00E16162" w:rsidRDefault="00DF5C1A" w:rsidP="005A0C23">
      <w:pPr>
        <w:pStyle w:val="ScrollListBullet"/>
        <w:numPr>
          <w:ilvl w:val="0"/>
          <w:numId w:val="50"/>
        </w:numPr>
        <w:ind w:left="709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="0041512E" w:rsidRPr="00E16162" w:rsidRDefault="00DF5C1A" w:rsidP="005A0C23">
      <w:pPr>
        <w:pStyle w:val="ScrollListBullet"/>
        <w:numPr>
          <w:ilvl w:val="0"/>
          <w:numId w:val="50"/>
        </w:numPr>
        <w:ind w:left="709"/>
      </w:pPr>
      <w:r w:rsidRPr="00E16162">
        <w:t>выберите в списке требуемый документ и воспользуйтесь пунктом контекстного меню "Подписать". Откроется окно "Информация о документе" для подписи выбранного документа;</w:t>
      </w:r>
    </w:p>
    <w:p w:rsidR="0041512E" w:rsidRPr="00E16162" w:rsidRDefault="00DF5C1A" w:rsidP="005A0C23">
      <w:pPr>
        <w:pStyle w:val="ScrollListBullet"/>
        <w:numPr>
          <w:ilvl w:val="0"/>
          <w:numId w:val="51"/>
        </w:numPr>
        <w:ind w:left="709"/>
      </w:pPr>
      <w:r w:rsidRPr="00E16162">
        <w:t>выполните одно из следующих действий:</w:t>
      </w:r>
    </w:p>
    <w:p w:rsidR="0041512E" w:rsidRPr="00E16162" w:rsidRDefault="00DF5C1A" w:rsidP="005A0C23">
      <w:pPr>
        <w:pStyle w:val="ScrollListBullet2"/>
        <w:numPr>
          <w:ilvl w:val="0"/>
          <w:numId w:val="52"/>
        </w:numPr>
        <w:ind w:left="1276"/>
      </w:pPr>
      <w:r w:rsidRPr="00E16162">
        <w:t>для отказа в подписании выбранного документа нажмите на кнопку "Отказать". В списке документов для подписания в столбце "Наличие подписи СЭМД" у такого документа отобразится значение "В подписи отказано";</w:t>
      </w:r>
    </w:p>
    <w:p w:rsidR="0041512E" w:rsidRPr="00E16162" w:rsidRDefault="00DF5C1A" w:rsidP="005A0C23">
      <w:pPr>
        <w:pStyle w:val="ScrollListBullet2"/>
        <w:numPr>
          <w:ilvl w:val="0"/>
          <w:numId w:val="52"/>
        </w:numPr>
        <w:ind w:left="1276"/>
      </w:pPr>
      <w:r w:rsidRPr="00E16162">
        <w:lastRenderedPageBreak/>
        <w:t>для подписания выбранного документа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такого документа отобразится значение "Подписан пользователем".</w:t>
      </w:r>
    </w:p>
    <w:p w:rsidR="0041512E" w:rsidRPr="00E16162" w:rsidRDefault="00DF5C1A">
      <w:pPr>
        <w:pStyle w:val="2"/>
      </w:pPr>
      <w:bookmarkStart w:id="11" w:name="scroll-bookmark-17"/>
      <w:r w:rsidRPr="00E16162">
        <w:t>Отказ в подписании одного документа с указанием причины отказа</w:t>
      </w:r>
      <w:bookmarkEnd w:id="11"/>
    </w:p>
    <w:p w:rsidR="0041512E" w:rsidRPr="00E16162" w:rsidRDefault="00DF5C1A">
      <w:r w:rsidRPr="00E16162">
        <w:t>Чтобы отказать в подписании электронного медицинского документа с указанием причины отказа, выполните следующие действия:</w:t>
      </w:r>
    </w:p>
    <w:p w:rsidR="0041512E" w:rsidRPr="00E16162" w:rsidRDefault="00DF5C1A" w:rsidP="005A0C23">
      <w:pPr>
        <w:pStyle w:val="ScrollListBullet"/>
        <w:numPr>
          <w:ilvl w:val="0"/>
          <w:numId w:val="53"/>
        </w:numPr>
        <w:ind w:left="851"/>
      </w:pPr>
      <w:r w:rsidRPr="00E16162">
        <w:t xml:space="preserve">выберите пункт главного меню </w:t>
      </w:r>
      <w:r w:rsidR="001F16D3">
        <w:t>«Отчеты» → «Отчеты на подпись»</w:t>
      </w:r>
      <w:r w:rsidRPr="00E16162">
        <w:t>. Откроется форма "Документы для подписи";</w:t>
      </w:r>
    </w:p>
    <w:p w:rsidR="0041512E" w:rsidRPr="00E16162" w:rsidRDefault="00DF5C1A" w:rsidP="005A0C23">
      <w:pPr>
        <w:pStyle w:val="ScrollListBullet"/>
        <w:numPr>
          <w:ilvl w:val="0"/>
          <w:numId w:val="54"/>
        </w:numPr>
        <w:ind w:left="709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="0041512E" w:rsidRPr="005A0C23" w:rsidRDefault="00DF5C1A" w:rsidP="005A0C23">
      <w:pPr>
        <w:pStyle w:val="ScrollListBullet"/>
        <w:numPr>
          <w:ilvl w:val="0"/>
          <w:numId w:val="54"/>
        </w:numPr>
        <w:ind w:left="709"/>
        <w:rPr>
          <w:color w:val="auto"/>
        </w:rPr>
      </w:pPr>
      <w:r w:rsidRPr="005A0C23">
        <w:rPr>
          <w:color w:val="auto"/>
        </w:rPr>
        <w:t>выберите в списке требуемый документ и воспользуйтесь пунктом контекстного меню "Отказать в подписании". Откроется окно для отказа в подписании документа;</w:t>
      </w:r>
    </w:p>
    <w:p w:rsidR="0041512E" w:rsidRPr="00E16162" w:rsidRDefault="00DF5C1A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5086350" cy="1076325"/>
            <wp:effectExtent l="0" t="0" r="0" b="0"/>
            <wp:docPr id="100040" name="Рисунок 100040" descr="Окно отказа в подписании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208655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076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1512E" w:rsidRPr="00E16162" w:rsidRDefault="00DF5C1A">
      <w:pPr>
        <w:pStyle w:val="a6"/>
      </w:pPr>
      <w:r w:rsidRPr="00E16162">
        <w:t xml:space="preserve">Рисунок </w:t>
      </w:r>
      <w:r w:rsidR="005A0C23">
        <w:t>9</w:t>
      </w:r>
      <w:r w:rsidRPr="00E16162">
        <w:t xml:space="preserve"> Окно отказа в подписании документа</w:t>
      </w:r>
    </w:p>
    <w:p w:rsidR="0041512E" w:rsidRPr="00E16162" w:rsidRDefault="00DF5C1A" w:rsidP="005A0C23">
      <w:pPr>
        <w:pStyle w:val="ScrollListBullet"/>
        <w:numPr>
          <w:ilvl w:val="0"/>
          <w:numId w:val="55"/>
        </w:numPr>
        <w:ind w:left="709"/>
      </w:pPr>
      <w:r w:rsidRPr="00E16162">
        <w:t>выберите в выпадающем списке причину отказа в подписании документа;</w:t>
      </w:r>
    </w:p>
    <w:p w:rsidR="0041512E" w:rsidRPr="00E16162" w:rsidRDefault="00DF5C1A" w:rsidP="005A0C23">
      <w:pPr>
        <w:pStyle w:val="ScrollListBullet"/>
        <w:numPr>
          <w:ilvl w:val="0"/>
          <w:numId w:val="55"/>
        </w:numPr>
        <w:ind w:left="709"/>
      </w:pPr>
      <w:r w:rsidRPr="00E16162">
        <w:t>нажмите на кнопку "ОК". В списке документов для подписания в столбце "Наличие подписи СЭМД" у документа отобразится значение "В подписи отказано", а также указанная пользователем причина отказа.</w:t>
      </w:r>
    </w:p>
    <w:p w:rsidR="0041512E" w:rsidRPr="00E16162" w:rsidRDefault="00DF5C1A">
      <w:pPr>
        <w:pStyle w:val="2"/>
      </w:pPr>
      <w:bookmarkStart w:id="12" w:name="scroll-bookmark-18"/>
      <w:r w:rsidRPr="00E16162">
        <w:t>Массовое подписание или отказ в подписании документов</w:t>
      </w:r>
      <w:bookmarkEnd w:id="12"/>
    </w:p>
    <w:p w:rsidR="0041512E" w:rsidRPr="00E16162" w:rsidRDefault="00DF5C1A">
      <w:r w:rsidRPr="00E16162">
        <w:t>Чтобы выполнить массовое подписание или отказ в подписании электронных медицинских документов, выполните следующие действия:</w:t>
      </w:r>
    </w:p>
    <w:p w:rsidR="0041512E" w:rsidRPr="00E16162" w:rsidRDefault="00DF5C1A" w:rsidP="005A0C23">
      <w:pPr>
        <w:pStyle w:val="ScrollListBullet"/>
        <w:numPr>
          <w:ilvl w:val="0"/>
          <w:numId w:val="56"/>
        </w:numPr>
        <w:ind w:left="709"/>
      </w:pPr>
      <w:r w:rsidRPr="00E16162">
        <w:t xml:space="preserve">выберите пункт главного меню </w:t>
      </w:r>
      <w:r w:rsidR="001F16D3">
        <w:t>«Отчеты» → «Отчеты на подпись»</w:t>
      </w:r>
      <w:r w:rsidRPr="00E16162">
        <w:t>. Откроется окно "Документы на подпись";</w:t>
      </w:r>
    </w:p>
    <w:p w:rsidR="0041512E" w:rsidRPr="00E16162" w:rsidRDefault="00DF5C1A">
      <w:pPr>
        <w:keepNext/>
        <w:spacing w:beforeAutospacing="1"/>
        <w:jc w:val="center"/>
      </w:pPr>
      <w:r w:rsidRPr="00E16162">
        <w:rPr>
          <w:noProof/>
        </w:rPr>
        <w:lastRenderedPageBreak/>
        <w:drawing>
          <wp:inline distT="0" distB="0" distL="0" distR="0">
            <wp:extent cx="6295390" cy="2503116"/>
            <wp:effectExtent l="0" t="0" r="0" b="0"/>
            <wp:docPr id="100041" name="Рисунок 100041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11272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311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1512E" w:rsidRPr="00E16162" w:rsidRDefault="00DF5C1A" w:rsidP="0018598A">
      <w:pPr>
        <w:pStyle w:val="a6"/>
      </w:pPr>
      <w:r w:rsidRPr="00E16162">
        <w:t xml:space="preserve">Рисунок </w:t>
      </w:r>
      <w:r w:rsidR="0018598A" w:rsidRPr="0018598A">
        <w:t>8</w:t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="0041512E" w:rsidRPr="00E16162" w:rsidRDefault="00DF5C1A" w:rsidP="005A0C23">
      <w:pPr>
        <w:pStyle w:val="ScrollListBullet"/>
        <w:numPr>
          <w:ilvl w:val="0"/>
          <w:numId w:val="57"/>
        </w:numPr>
        <w:ind w:left="851"/>
      </w:pPr>
      <w:r w:rsidRPr="00E16162">
        <w:t>выберите на панели фильтрации наличие подписи С</w:t>
      </w:r>
      <w:r w:rsidR="0018598A">
        <w:t>ЭМД "Не подписан пользователем"</w:t>
      </w:r>
      <w:r w:rsidRPr="00E16162">
        <w:t>;</w:t>
      </w:r>
    </w:p>
    <w:p w:rsidR="0041512E" w:rsidRPr="00E16162" w:rsidRDefault="00DF5C1A" w:rsidP="005A0C23">
      <w:pPr>
        <w:pStyle w:val="ScrollListBullet"/>
        <w:numPr>
          <w:ilvl w:val="0"/>
          <w:numId w:val="57"/>
        </w:numPr>
        <w:ind w:left="851"/>
      </w:pPr>
      <w:r w:rsidRPr="00E16162">
        <w:t>выберите в списке требуемые документы, установив соответствующие им флажки в первом столбце списка. Одновременно могут быть выбраны документы, требующие подписания одной ролью;</w:t>
      </w:r>
    </w:p>
    <w:p w:rsidR="0041512E" w:rsidRPr="00E16162" w:rsidRDefault="00DF5C1A" w:rsidP="005A0C23">
      <w:pPr>
        <w:pStyle w:val="ScrollListBullet"/>
        <w:numPr>
          <w:ilvl w:val="0"/>
          <w:numId w:val="57"/>
        </w:numPr>
        <w:ind w:left="851"/>
      </w:pPr>
      <w:r w:rsidRPr="00E16162">
        <w:t>воспользуйтесь пунктом контекстного меню "Подписать отмеченные". Откроется окно "Подпись документов" для подписи выбранных документов;</w:t>
      </w:r>
    </w:p>
    <w:p w:rsidR="0041512E" w:rsidRPr="00E16162" w:rsidRDefault="00DF5C1A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143625" cy="1228725"/>
            <wp:effectExtent l="0" t="0" r="0" b="0"/>
            <wp:docPr id="100042" name="Рисунок 100042" descr="Окно подписания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949469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1512E" w:rsidRPr="00E16162" w:rsidRDefault="00DF5C1A">
      <w:pPr>
        <w:pStyle w:val="a6"/>
      </w:pPr>
      <w:r w:rsidRPr="00E16162">
        <w:t xml:space="preserve">Рисунок </w:t>
      </w:r>
      <w:r w:rsidR="0018598A" w:rsidRPr="0018598A">
        <w:t>9</w:t>
      </w:r>
      <w:r w:rsidRPr="00E16162">
        <w:t xml:space="preserve"> Окно подписания электронных медицинских документов</w:t>
      </w:r>
    </w:p>
    <w:p w:rsidR="0041512E" w:rsidRPr="00E16162" w:rsidRDefault="00DF5C1A" w:rsidP="005A0C23">
      <w:pPr>
        <w:pStyle w:val="ScrollListBullet"/>
        <w:numPr>
          <w:ilvl w:val="0"/>
          <w:numId w:val="58"/>
        </w:numPr>
        <w:ind w:left="709"/>
      </w:pPr>
      <w:r w:rsidRPr="00E16162">
        <w:t>выполните одно из следующих действий:</w:t>
      </w:r>
    </w:p>
    <w:p w:rsidR="0041512E" w:rsidRPr="00E16162" w:rsidRDefault="00DF5C1A" w:rsidP="005A0C23">
      <w:pPr>
        <w:pStyle w:val="ScrollListBullet2"/>
        <w:numPr>
          <w:ilvl w:val="0"/>
          <w:numId w:val="59"/>
        </w:numPr>
        <w:ind w:left="1418"/>
      </w:pPr>
      <w:r w:rsidRPr="00E16162">
        <w:t>для отказа в подписании выбранных документ</w:t>
      </w:r>
      <w:r w:rsidR="005A0C23">
        <w:t>ов нажмите на кнопку "Отказать";</w:t>
      </w:r>
    </w:p>
    <w:p w:rsidR="0041512E" w:rsidRPr="00E16162" w:rsidRDefault="00DF5C1A" w:rsidP="005A0C23">
      <w:pPr>
        <w:pStyle w:val="ScrollListBullet2"/>
        <w:numPr>
          <w:ilvl w:val="0"/>
          <w:numId w:val="59"/>
        </w:numPr>
        <w:ind w:left="1418"/>
      </w:pPr>
      <w:r w:rsidRPr="00E16162">
        <w:t>для подписания выбранных документов укажите в поле "Сертификат" сертификат ЭП сотрудника и</w:t>
      </w:r>
      <w:r w:rsidR="005A0C23">
        <w:t xml:space="preserve"> нажмите на кнопку "Подписать"</w:t>
      </w:r>
      <w:r w:rsidRPr="00E16162">
        <w:t>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41512E" w:rsidTr="005A0C23">
        <w:trPr>
          <w:trHeight w:val="27"/>
        </w:trPr>
        <w:tc>
          <w:tcPr>
            <w:tcW w:w="0" w:type="auto"/>
          </w:tcPr>
          <w:p w:rsidR="0041512E" w:rsidRDefault="0041512E" w:rsidP="005A0C23">
            <w:pPr>
              <w:ind w:firstLine="0"/>
            </w:pPr>
          </w:p>
        </w:tc>
      </w:tr>
    </w:tbl>
    <w:p w:rsidR="0041512E" w:rsidRPr="00E16162" w:rsidRDefault="00DF5C1A">
      <w:pPr>
        <w:pStyle w:val="1"/>
      </w:pPr>
      <w:bookmarkStart w:id="13" w:name="scroll-bookmark-19"/>
      <w:r w:rsidRPr="00E16162">
        <w:lastRenderedPageBreak/>
        <w:t xml:space="preserve">Передача СЭМД в РЭМД. </w:t>
      </w:r>
      <w:bookmarkEnd w:id="13"/>
    </w:p>
    <w:p w:rsidR="0041512E" w:rsidRDefault="00DF5C1A">
      <w:r>
        <w:t>Для корректной автоматической отправки документ должен содержать все необходимые подписи участников подписания, предусмотренные настройками документа. Далее документ проверяется на отсутствие статуса регистрации "Зарегистрирован в РЭМД" и помещается в очередь на отправку. Согласно временному интервалу, установленному в пользовательском задании, документы направляются на регистрацию в РЭМД.</w:t>
      </w:r>
    </w:p>
    <w:p w:rsidR="0041512E" w:rsidRDefault="00DF5C1A">
      <w:pPr>
        <w:pStyle w:val="2"/>
      </w:pPr>
      <w:bookmarkStart w:id="14" w:name="scroll-bookmark-21"/>
      <w:r>
        <w:t>Отслеживание ответа от РЭМД о регистрации СЭМД</w:t>
      </w:r>
      <w:bookmarkEnd w:id="14"/>
    </w:p>
    <w:p w:rsidR="0041512E" w:rsidRDefault="00DF5C1A">
      <w:r w:rsidRPr="005A0C23">
        <w:rPr>
          <w:color w:val="auto"/>
        </w:rPr>
        <w:t>Поступление ответа от РЭМД и его обработка Системой осуществляется в фоновом режиме. Результат регистрации СЭМД выводитс</w:t>
      </w:r>
      <w:r w:rsidR="005A0C23">
        <w:rPr>
          <w:color w:val="auto"/>
        </w:rPr>
        <w:t>я в столбцах "Статус документа".</w:t>
      </w:r>
      <w:r w:rsidR="005A0C23">
        <w:rPr>
          <w:color w:val="172B4D"/>
        </w:rPr>
        <w:br/>
      </w:r>
    </w:p>
    <w:p w:rsidR="0041512E" w:rsidRDefault="00DF5C1A">
      <w:pPr>
        <w:pStyle w:val="a6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3</w:t>
      </w:r>
      <w:r>
        <w:fldChar w:fldCharType="end"/>
      </w:r>
      <w:r>
        <w:t xml:space="preserve"> Статусы переданного в РЭМД документа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812"/>
        <w:gridCol w:w="7092"/>
      </w:tblGrid>
      <w:tr w:rsidR="0041512E" w:rsidTr="004151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Default="00DF5C1A">
            <w:pPr>
              <w:jc w:val="center"/>
            </w:pPr>
            <w:bookmarkStart w:id="15" w:name="scroll-bookmark-24"/>
            <w:r>
              <w:t>Значение</w:t>
            </w:r>
            <w:bookmarkEnd w:id="15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Default="00DF5C1A">
            <w:pPr>
              <w:jc w:val="center"/>
            </w:pPr>
            <w:r>
              <w:t>Описание</w:t>
            </w:r>
          </w:p>
        </w:tc>
      </w:tr>
      <w:tr w:rsidR="0041512E" w:rsidTr="00415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Default="00DF5C1A">
            <w:r>
              <w:t>Отправлен на регистрацию в РЭМД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Default="00DF5C1A">
            <w:r>
              <w:t>Запрос на регистрацию СЭМД направлен в РЭМД, но ответ от РЭМД еще не получен</w:t>
            </w:r>
          </w:p>
        </w:tc>
        <w:bookmarkStart w:id="16" w:name="_GoBack"/>
        <w:bookmarkEnd w:id="16"/>
      </w:tr>
      <w:tr w:rsidR="0041512E" w:rsidTr="004151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Default="00DF5C1A">
            <w:r>
              <w:t>Ошибка получения ответа от РЭМД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Default="00DF5C1A">
            <w:r>
              <w:t>От РЭМД поступил ответ, содержащий информацию об ошибках, найденных в процессе проверки СЭМД.</w:t>
            </w:r>
          </w:p>
        </w:tc>
      </w:tr>
      <w:tr w:rsidR="0041512E" w:rsidTr="00415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Default="00DF5C1A">
            <w:r>
              <w:t>Зарегистрирован в РЭМД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1512E" w:rsidRDefault="00DF5C1A">
            <w:r>
              <w:t>От РЭМД поступил ответ об успешной регистрации СЭМД.</w:t>
            </w:r>
          </w:p>
        </w:tc>
      </w:tr>
    </w:tbl>
    <w:p w:rsidR="005A0C23" w:rsidRDefault="005A0C23"/>
    <w:p w:rsidR="0041512E" w:rsidRDefault="00DF5C1A">
      <w:r w:rsidRPr="00E16162">
        <w:t>До момента, пока РЭМД не вернул ответ об успешной регистрации, документ находится в статусе "Отправлен на регистрацию в РЭМД".</w:t>
      </w:r>
    </w:p>
    <w:p w:rsidR="0041512E" w:rsidRPr="00E16162" w:rsidRDefault="00DF5C1A">
      <w:r w:rsidRPr="00E16162">
        <w:t>Если при регистрации документа в РЭМД не произошло ошибок, то РЭМД возвращает ответ с информацией о регистрации документа, а документу в Системе присваивается статус "Зарегистрирован в РЭМД" с указанием номера, присвоенного документу при регистрации в РЭМД.</w:t>
      </w:r>
    </w:p>
    <w:p w:rsidR="0041512E" w:rsidRPr="00E16162" w:rsidRDefault="00DF5C1A">
      <w:r w:rsidRPr="00E16162">
        <w:t>Если при регистрации документа в РЭМД произошли ошибки, то РЭМД возвращает ответ с информацией о выявленной ошибке, а документу в Системе присваивается статус "Ошибка получения ответа от РЭМД" с указанием текста ошибки. После исправления ошибок возможна повторная отправка документа на регистрацию.</w:t>
      </w:r>
    </w:p>
    <w:sectPr w:rsidR="0041512E" w:rsidRPr="00E16162" w:rsidSect="004D42D3">
      <w:headerReference w:type="default" r:id="rId31"/>
      <w:footerReference w:type="default" r:id="rId32"/>
      <w:pgSz w:w="11899" w:h="16838"/>
      <w:pgMar w:top="1134" w:right="567" w:bottom="1134" w:left="1418" w:header="567" w:footer="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7F38" w:rsidRDefault="000E7F38">
      <w:pPr>
        <w:spacing w:line="240" w:lineRule="auto"/>
      </w:pPr>
      <w:r>
        <w:separator/>
      </w:r>
    </w:p>
  </w:endnote>
  <w:endnote w:type="continuationSeparator" w:id="0">
    <w:p w:rsidR="000E7F38" w:rsidRDefault="000E7F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246B" w:rsidRDefault="00DF5C1A" w:rsidP="00325D12">
    <w:pPr>
      <w:pStyle w:val="aa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7B51DE">
      <w:rPr>
        <w:noProof/>
      </w:rPr>
      <w:t>15</w:t>
    </w:r>
    <w:r w:rsidRPr="00910A82">
      <w:fldChar w:fldCharType="end"/>
    </w:r>
  </w:p>
  <w:p w:rsidR="004C5956" w:rsidRDefault="000E7F38" w:rsidP="00325D12">
    <w:pPr>
      <w:pStyle w:val="URL"/>
    </w:pPr>
    <w:hyperlink r:id="rId1" w:history="1">
      <w:r w:rsidR="00DF5C1A">
        <w:rPr>
          <w:rStyle w:val="a5"/>
        </w:rPr>
        <w:t>https://conf.bars.group/x/JCV8Dw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7F38" w:rsidRDefault="000E7F38">
      <w:pPr>
        <w:spacing w:line="240" w:lineRule="auto"/>
      </w:pPr>
      <w:r>
        <w:separator/>
      </w:r>
    </w:p>
  </w:footnote>
  <w:footnote w:type="continuationSeparator" w:id="0">
    <w:p w:rsidR="000E7F38" w:rsidRDefault="000E7F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5956" w:rsidRDefault="004C5956" w:rsidP="00325D1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F3711"/>
    <w:multiLevelType w:val="multilevel"/>
    <w:tmpl w:val="61BE3C5E"/>
    <w:lvl w:ilvl="0">
      <w:start w:val="1"/>
      <w:numFmt w:val="decimal"/>
      <w:pStyle w:val="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1495CF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" w15:restartNumberingAfterBreak="0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4" w15:restartNumberingAfterBreak="0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242107"/>
    <w:multiLevelType w:val="multilevel"/>
    <w:tmpl w:val="DF8697A0"/>
    <w:numStyleLink w:val="phadditiontitle"/>
  </w:abstractNum>
  <w:abstractNum w:abstractNumId="6" w15:restartNumberingAfterBreak="0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7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8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3EC2B42"/>
    <w:multiLevelType w:val="hybridMultilevel"/>
    <w:tmpl w:val="E8303FC0"/>
    <w:lvl w:ilvl="0" w:tplc="8B164F2E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E40FE8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630541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BB45A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70013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B7295C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2ACD0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42EC5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B981FA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5161AF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 w15:restartNumberingAfterBreak="0">
    <w:nsid w:val="7579686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579686F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5" w15:restartNumberingAfterBreak="0">
    <w:nsid w:val="7579687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5796872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7" w15:restartNumberingAfterBreak="0">
    <w:nsid w:val="7579687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96874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9" w15:restartNumberingAfterBreak="0">
    <w:nsid w:val="7579687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5796877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1" w15:restartNumberingAfterBreak="0">
    <w:nsid w:val="75796879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2" w15:restartNumberingAfterBreak="0">
    <w:nsid w:val="7579687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579687B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4" w15:restartNumberingAfterBreak="0">
    <w:nsid w:val="7579687D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5" w15:restartNumberingAfterBreak="0">
    <w:nsid w:val="7579687E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6" w15:restartNumberingAfterBreak="0">
    <w:nsid w:val="7579687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5796880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8" w15:restartNumberingAfterBreak="0">
    <w:nsid w:val="75796881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9" w15:restartNumberingAfterBreak="0">
    <w:nsid w:val="7579688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579688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579688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579688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579688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579688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579688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579688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579688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579688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579688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579688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579689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579689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5796892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4" w15:restartNumberingAfterBreak="0">
    <w:nsid w:val="75796893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5" w15:restartNumberingAfterBreak="0">
    <w:nsid w:val="7579689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579689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5796896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8" w15:restartNumberingAfterBreak="0">
    <w:nsid w:val="7579689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579689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7579689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7579689A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2" w15:restartNumberingAfterBreak="0">
    <w:nsid w:val="7579689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7579689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7579689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7579689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7579689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757968A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757968A1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9" w15:restartNumberingAfterBreak="0">
    <w:nsid w:val="757968A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757968A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757968A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757968A5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3" w15:restartNumberingAfterBreak="0">
    <w:nsid w:val="757968A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757968A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5" w15:restartNumberingAfterBreak="0">
    <w:nsid w:val="757968A9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1"/>
  </w:num>
  <w:num w:numId="5">
    <w:abstractNumId w:val="2"/>
  </w:num>
  <w:num w:numId="6">
    <w:abstractNumId w:val="3"/>
  </w:num>
  <w:num w:numId="7">
    <w:abstractNumId w:val="12"/>
  </w:num>
  <w:num w:numId="8">
    <w:abstractNumId w:val="4"/>
  </w:num>
  <w:num w:numId="9">
    <w:abstractNumId w:val="8"/>
  </w:num>
  <w:num w:numId="10">
    <w:abstractNumId w:val="6"/>
  </w:num>
  <w:num w:numId="11">
    <w:abstractNumId w:val="5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2">
    <w:abstractNumId w:val="0"/>
  </w:num>
  <w:num w:numId="13">
    <w:abstractNumId w:val="7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82616"/>
    <w:rsid w:val="00091F1E"/>
    <w:rsid w:val="000A2545"/>
    <w:rsid w:val="000B1C98"/>
    <w:rsid w:val="000D2590"/>
    <w:rsid w:val="000D499C"/>
    <w:rsid w:val="000D6D79"/>
    <w:rsid w:val="000E57ED"/>
    <w:rsid w:val="000E62C2"/>
    <w:rsid w:val="000E7F38"/>
    <w:rsid w:val="000F1854"/>
    <w:rsid w:val="00102A51"/>
    <w:rsid w:val="00115BAB"/>
    <w:rsid w:val="00115E3A"/>
    <w:rsid w:val="0012072B"/>
    <w:rsid w:val="001257CA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598A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1F16D3"/>
    <w:rsid w:val="00200442"/>
    <w:rsid w:val="00201B47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A3498"/>
    <w:rsid w:val="002B48D8"/>
    <w:rsid w:val="002C037A"/>
    <w:rsid w:val="002C1743"/>
    <w:rsid w:val="002D0E23"/>
    <w:rsid w:val="002D4435"/>
    <w:rsid w:val="002D7662"/>
    <w:rsid w:val="002E1EC5"/>
    <w:rsid w:val="002F052C"/>
    <w:rsid w:val="002F0993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F6EC0"/>
    <w:rsid w:val="00400C21"/>
    <w:rsid w:val="00413690"/>
    <w:rsid w:val="0041512E"/>
    <w:rsid w:val="004156C7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A25D5"/>
    <w:rsid w:val="004B0910"/>
    <w:rsid w:val="004B5047"/>
    <w:rsid w:val="004B5FCD"/>
    <w:rsid w:val="004B6B6B"/>
    <w:rsid w:val="004C5956"/>
    <w:rsid w:val="004C6B4F"/>
    <w:rsid w:val="004D025D"/>
    <w:rsid w:val="004D42D3"/>
    <w:rsid w:val="004D4905"/>
    <w:rsid w:val="004E2645"/>
    <w:rsid w:val="004E4DAA"/>
    <w:rsid w:val="004F2BC4"/>
    <w:rsid w:val="0050368C"/>
    <w:rsid w:val="0050426E"/>
    <w:rsid w:val="00506961"/>
    <w:rsid w:val="005261B4"/>
    <w:rsid w:val="005308EE"/>
    <w:rsid w:val="00531B81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A0C23"/>
    <w:rsid w:val="005B6E56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662BA"/>
    <w:rsid w:val="00770CB3"/>
    <w:rsid w:val="007A372C"/>
    <w:rsid w:val="007A6C0B"/>
    <w:rsid w:val="007A76AB"/>
    <w:rsid w:val="007B51DE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F4EAC"/>
    <w:rsid w:val="00910A82"/>
    <w:rsid w:val="00910A93"/>
    <w:rsid w:val="009176F2"/>
    <w:rsid w:val="00920E8C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94241"/>
    <w:rsid w:val="00995731"/>
    <w:rsid w:val="0099728D"/>
    <w:rsid w:val="009A5181"/>
    <w:rsid w:val="009B76C6"/>
    <w:rsid w:val="009C77F6"/>
    <w:rsid w:val="009D3DE2"/>
    <w:rsid w:val="009F05DF"/>
    <w:rsid w:val="00A01810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F20ED"/>
    <w:rsid w:val="00AF4DB6"/>
    <w:rsid w:val="00AF55BD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A3D69"/>
    <w:rsid w:val="00BB2D77"/>
    <w:rsid w:val="00BC642E"/>
    <w:rsid w:val="00BD1F17"/>
    <w:rsid w:val="00BE0FD9"/>
    <w:rsid w:val="00BE281B"/>
    <w:rsid w:val="00BE5325"/>
    <w:rsid w:val="00C02839"/>
    <w:rsid w:val="00C04B59"/>
    <w:rsid w:val="00C206C3"/>
    <w:rsid w:val="00C267DA"/>
    <w:rsid w:val="00C42E29"/>
    <w:rsid w:val="00C4331B"/>
    <w:rsid w:val="00C46D06"/>
    <w:rsid w:val="00C64EFA"/>
    <w:rsid w:val="00C745BE"/>
    <w:rsid w:val="00C81AB8"/>
    <w:rsid w:val="00C84BC1"/>
    <w:rsid w:val="00C868C5"/>
    <w:rsid w:val="00CA2E88"/>
    <w:rsid w:val="00CA4ACB"/>
    <w:rsid w:val="00CC72D1"/>
    <w:rsid w:val="00CF0B4F"/>
    <w:rsid w:val="00CF706B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3938"/>
    <w:rsid w:val="00D64343"/>
    <w:rsid w:val="00D706C6"/>
    <w:rsid w:val="00D8012A"/>
    <w:rsid w:val="00D8146B"/>
    <w:rsid w:val="00D841F2"/>
    <w:rsid w:val="00D93698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5C1A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56C6C"/>
    <w:rsid w:val="00E666A5"/>
    <w:rsid w:val="00E7305A"/>
    <w:rsid w:val="00E85567"/>
    <w:rsid w:val="00EA4AC4"/>
    <w:rsid w:val="00EB1CB7"/>
    <w:rsid w:val="00EB34FD"/>
    <w:rsid w:val="00EB7A17"/>
    <w:rsid w:val="00EF7F2A"/>
    <w:rsid w:val="00F021C2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1D89"/>
    <w:rsid w:val="00FA5BBB"/>
    <w:rsid w:val="00FC1C82"/>
    <w:rsid w:val="00FC1C9C"/>
    <w:rsid w:val="00FD109F"/>
    <w:rsid w:val="00FF1AC1"/>
    <w:rsid w:val="00FF2D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2EE30E-C06F-4136-8217-16F3D8E32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TOC Heading" w:uiPriority="39" w:qFormat="1"/>
  </w:latentStyles>
  <w:style w:type="paragraph" w:default="1" w:styleId="a">
    <w:name w:val="Normal"/>
    <w:qFormat/>
    <w:rsid w:val="00A02EB1"/>
    <w:pPr>
      <w:spacing w:line="360" w:lineRule="auto"/>
      <w:jc w:val="both"/>
    </w:pPr>
    <w:rPr>
      <w:color w:val="000000" w:themeColor="text1"/>
      <w:lang w:val="ru-RU" w:eastAsia="ru-RU"/>
    </w:rPr>
  </w:style>
  <w:style w:type="paragraph" w:styleId="1">
    <w:name w:val="heading 1"/>
    <w:aliases w:val="Scroll Heading 1"/>
    <w:basedOn w:val="phbase"/>
    <w:next w:val="ScrollPanelNormal"/>
    <w:qFormat/>
    <w:rsid w:val="00C745BE"/>
    <w:pPr>
      <w:keepNext/>
      <w:keepLines/>
      <w:pageBreakBefore/>
      <w:numPr>
        <w:numId w:val="12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ScrollPanelNormal"/>
    <w:qFormat/>
    <w:rsid w:val="00C745BE"/>
    <w:pPr>
      <w:keepNext/>
      <w:keepLines/>
      <w:numPr>
        <w:ilvl w:val="1"/>
        <w:numId w:val="12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ScrollPanelNormal"/>
    <w:link w:val="30"/>
    <w:qFormat/>
    <w:rsid w:val="00C745BE"/>
    <w:pPr>
      <w:keepNext/>
      <w:keepLines/>
      <w:numPr>
        <w:ilvl w:val="2"/>
        <w:numId w:val="12"/>
      </w:numPr>
      <w:spacing w:before="360" w:after="240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ScrollPanelNormal"/>
    <w:link w:val="40"/>
    <w:qFormat/>
    <w:rsid w:val="00C745BE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a"/>
    <w:link w:val="50"/>
    <w:uiPriority w:val="9"/>
    <w:unhideWhenUsed/>
    <w:qFormat/>
    <w:rsid w:val="00C745BE"/>
    <w:pPr>
      <w:keepNext/>
      <w:numPr>
        <w:ilvl w:val="4"/>
        <w:numId w:val="12"/>
      </w:numPr>
      <w:spacing w:before="36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a"/>
    <w:link w:val="60"/>
    <w:uiPriority w:val="9"/>
    <w:unhideWhenUsed/>
    <w:qFormat/>
    <w:rsid w:val="00C745BE"/>
    <w:pPr>
      <w:keepNext/>
      <w:keepLines/>
      <w:numPr>
        <w:ilvl w:val="5"/>
        <w:numId w:val="12"/>
      </w:numPr>
      <w:spacing w:before="240" w:after="24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E33F00"/>
    <w:pPr>
      <w:keepNext/>
      <w:keepLines/>
      <w:numPr>
        <w:ilvl w:val="6"/>
        <w:numId w:val="12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E33F00"/>
    <w:pPr>
      <w:keepNext/>
      <w:keepLines/>
      <w:numPr>
        <w:ilvl w:val="7"/>
        <w:numId w:val="12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E33F00"/>
    <w:pPr>
      <w:keepNext/>
      <w:keepLines/>
      <w:numPr>
        <w:ilvl w:val="8"/>
        <w:numId w:val="12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C745BE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626ADC"/>
    <w:pPr>
      <w:spacing w:after="200" w:line="240" w:lineRule="auto"/>
      <w:jc w:val="center"/>
    </w:pPr>
    <w:rPr>
      <w:bCs/>
      <w:szCs w:val="18"/>
    </w:rPr>
  </w:style>
  <w:style w:type="paragraph" w:styleId="a8">
    <w:name w:val="header"/>
    <w:basedOn w:val="a"/>
    <w:link w:val="a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lang w:val="ru-RU" w:eastAsia="ru-RU"/>
    </w:rPr>
  </w:style>
  <w:style w:type="paragraph" w:styleId="aa">
    <w:name w:val="footer"/>
    <w:basedOn w:val="a"/>
    <w:link w:val="ab"/>
    <w:uiPriority w:val="9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b">
    <w:name w:val="Нижний колонтитул Знак"/>
    <w:basedOn w:val="a0"/>
    <w:link w:val="aa"/>
    <w:uiPriority w:val="99"/>
    <w:rsid w:val="0096176F"/>
    <w:rPr>
      <w:color w:val="000000" w:themeColor="text1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C745BE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0">
    <w:name w:val="toc 1"/>
    <w:basedOn w:val="a"/>
    <w:next w:val="a"/>
    <w:autoRedefine/>
    <w:uiPriority w:val="39"/>
    <w:rsid w:val="00C745BE"/>
    <w:pPr>
      <w:tabs>
        <w:tab w:val="left" w:pos="426"/>
        <w:tab w:val="right" w:leader="dot" w:pos="9923"/>
      </w:tabs>
      <w:ind w:left="425" w:right="567" w:hanging="425"/>
    </w:pPr>
    <w:rPr>
      <w:b/>
    </w:rPr>
  </w:style>
  <w:style w:type="paragraph" w:styleId="20">
    <w:name w:val="toc 2"/>
    <w:basedOn w:val="a"/>
    <w:next w:val="a"/>
    <w:autoRedefine/>
    <w:uiPriority w:val="39"/>
    <w:rsid w:val="00C745BE"/>
    <w:pPr>
      <w:tabs>
        <w:tab w:val="left" w:pos="993"/>
        <w:tab w:val="right" w:leader="dot" w:pos="9923"/>
      </w:tabs>
      <w:ind w:left="993" w:right="566" w:hanging="567"/>
    </w:pPr>
  </w:style>
  <w:style w:type="paragraph" w:styleId="31">
    <w:name w:val="toc 3"/>
    <w:basedOn w:val="a"/>
    <w:next w:val="a"/>
    <w:autoRedefine/>
    <w:uiPriority w:val="39"/>
    <w:rsid w:val="00C745BE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41">
    <w:name w:val="toc 4"/>
    <w:basedOn w:val="a"/>
    <w:next w:val="a"/>
    <w:autoRedefine/>
    <w:uiPriority w:val="39"/>
    <w:rsid w:val="00C745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C745BE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C745BE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C745BE"/>
    <w:pPr>
      <w:ind w:left="1440"/>
    </w:pPr>
  </w:style>
  <w:style w:type="paragraph" w:styleId="81">
    <w:name w:val="toc 8"/>
    <w:basedOn w:val="a"/>
    <w:next w:val="a"/>
    <w:autoRedefine/>
    <w:rsid w:val="00C745BE"/>
    <w:pPr>
      <w:ind w:left="1680"/>
    </w:pPr>
  </w:style>
  <w:style w:type="paragraph" w:styleId="91">
    <w:name w:val="toc 9"/>
    <w:basedOn w:val="a"/>
    <w:next w:val="a"/>
    <w:autoRedefine/>
    <w:rsid w:val="00C745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C745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"/>
    <w:basedOn w:val="a0"/>
    <w:link w:val="4"/>
    <w:rsid w:val="00957B57"/>
    <w:rPr>
      <w:b/>
      <w:bCs/>
      <w:lang w:val="ru-RU"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C745BE"/>
    <w:rPr>
      <w:b/>
      <w:bCs/>
      <w:iCs/>
      <w:color w:val="000000" w:themeColor="text1"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rsid w:val="00E33F00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"/>
    <w:link w:val="6"/>
    <w:uiPriority w:val="9"/>
    <w:rsid w:val="00C745BE"/>
    <w:rPr>
      <w:b/>
      <w:bCs/>
      <w:color w:val="000000" w:themeColor="text1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eastAsiaTheme="majorEastAsia" w:cstheme="majorBidi"/>
      <w:color w:val="7F7F7F" w:themeColor="text1" w:themeTint="8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af2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3">
    <w:name w:val="Intense Quote"/>
    <w:basedOn w:val="a"/>
    <w:next w:val="a"/>
    <w:link w:val="af4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C745BE"/>
    <w:rPr>
      <w:i/>
      <w:iCs/>
      <w:color w:val="4F81BD" w:themeColor="accent1"/>
      <w:lang w:val="ru-RU" w:eastAsia="ru-RU"/>
    </w:rPr>
  </w:style>
  <w:style w:type="character" w:styleId="af5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styleId="11">
    <w:name w:val="Plain Table 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21">
    <w:name w:val="Plain Table 2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2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6">
    <w:name w:val="index heading"/>
    <w:basedOn w:val="a"/>
    <w:next w:val="12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7">
    <w:name w:val="Подпись к таблице"/>
    <w:basedOn w:val="ScrollTitleTable"/>
    <w:link w:val="af8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bCs/>
      <w:color w:val="000000" w:themeColor="text1"/>
      <w:szCs w:val="18"/>
      <w:lang w:val="ru-RU" w:eastAsia="ru-RU"/>
    </w:rPr>
  </w:style>
  <w:style w:type="character" w:customStyle="1" w:styleId="af8">
    <w:name w:val="Подпись к таблице Знак"/>
    <w:basedOn w:val="a7"/>
    <w:link w:val="af7"/>
    <w:rsid w:val="00696A79"/>
    <w:rPr>
      <w:bCs/>
      <w:color w:val="000000" w:themeColor="text1"/>
      <w:szCs w:val="18"/>
      <w:lang w:val="ru-RU" w:eastAsia="ru-RU"/>
    </w:rPr>
  </w:style>
  <w:style w:type="paragraph" w:styleId="af9">
    <w:name w:val="table of figures"/>
    <w:basedOn w:val="a"/>
    <w:next w:val="a"/>
    <w:uiPriority w:val="99"/>
    <w:unhideWhenUsed/>
    <w:rsid w:val="00E33F00"/>
  </w:style>
  <w:style w:type="paragraph" w:styleId="afa">
    <w:name w:val="Balloon Text"/>
    <w:basedOn w:val="a"/>
    <w:link w:val="afb"/>
    <w:semiHidden/>
    <w:unhideWhenUsed/>
    <w:rsid w:val="00C74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semiHidden/>
    <w:rsid w:val="00C745BE"/>
    <w:rPr>
      <w:rFonts w:ascii="Tahoma" w:hAnsi="Tahoma" w:cs="Tahoma"/>
      <w:sz w:val="16"/>
      <w:szCs w:val="16"/>
      <w:lang w:val="ru-RU" w:eastAsia="ru-RU"/>
    </w:rPr>
  </w:style>
  <w:style w:type="paragraph" w:styleId="afc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d">
    <w:name w:val="Placeholder Text"/>
    <w:basedOn w:val="a0"/>
    <w:rsid w:val="00E33F00"/>
    <w:rPr>
      <w:color w:val="808080"/>
    </w:rPr>
  </w:style>
  <w:style w:type="character" w:customStyle="1" w:styleId="a4">
    <w:name w:val="Название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lang w:val="ru-RU" w:eastAsia="ru-RU"/>
    </w:rPr>
  </w:style>
  <w:style w:type="paragraph" w:customStyle="1" w:styleId="afe">
    <w:name w:val="Предупреждение"/>
    <w:basedOn w:val="a"/>
    <w:link w:val="aff"/>
    <w:qFormat/>
    <w:rsid w:val="00E33F00"/>
    <w:pPr>
      <w:shd w:val="clear" w:color="auto" w:fill="FEB19C"/>
    </w:pPr>
    <w:rPr>
      <w:i/>
    </w:rPr>
  </w:style>
  <w:style w:type="character" w:customStyle="1" w:styleId="aff">
    <w:name w:val="Предупреждение Знак"/>
    <w:basedOn w:val="a0"/>
    <w:link w:val="afe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0">
    <w:name w:val="Примечание"/>
    <w:basedOn w:val="a"/>
    <w:link w:val="aff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1">
    <w:name w:val="Примечание Знак"/>
    <w:basedOn w:val="a0"/>
    <w:link w:val="aff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2">
    <w:name w:val="Текст цитаты"/>
    <w:basedOn w:val="a"/>
    <w:link w:val="aff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3">
    <w:name w:val="Текст цитаты Знак"/>
    <w:basedOn w:val="a0"/>
    <w:link w:val="aff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4">
    <w:name w:val="Титульный"/>
    <w:basedOn w:val="a"/>
    <w:link w:val="aff5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5">
    <w:name w:val="Титульный Знак"/>
    <w:basedOn w:val="a0"/>
    <w:link w:val="aff4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6">
    <w:name w:val="Фрагмент кода"/>
    <w:basedOn w:val="a"/>
    <w:link w:val="aff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7">
    <w:name w:val="Фрагмент кода Знак"/>
    <w:basedOn w:val="a0"/>
    <w:link w:val="aff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"/>
    <w:basedOn w:val="a0"/>
    <w:link w:val="3"/>
    <w:rsid w:val="00FC1C9C"/>
    <w:rPr>
      <w:b/>
      <w:bCs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b/>
      <w:bCs/>
      <w:lang w:val="ru-RU" w:eastAsia="ru-RU"/>
    </w:rPr>
  </w:style>
  <w:style w:type="paragraph" w:customStyle="1" w:styleId="phbase">
    <w:name w:val="ph_base"/>
    <w:link w:val="phbase0"/>
    <w:rsid w:val="00C745BE"/>
    <w:pPr>
      <w:spacing w:line="360" w:lineRule="auto"/>
      <w:jc w:val="both"/>
    </w:pPr>
    <w:rPr>
      <w:lang w:val="ru-RU" w:eastAsia="ru-RU"/>
    </w:rPr>
  </w:style>
  <w:style w:type="paragraph" w:customStyle="1" w:styleId="phadditiontitle1">
    <w:name w:val="ph_addition_title_1"/>
    <w:basedOn w:val="phbase"/>
    <w:next w:val="ScrollPanelNormal"/>
    <w:rsid w:val="00C745BE"/>
    <w:pPr>
      <w:keepNext/>
      <w:keepLines/>
      <w:pageBreakBefore/>
      <w:numPr>
        <w:numId w:val="11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ScrollPanelNormal"/>
    <w:rsid w:val="00C745BE"/>
    <w:pPr>
      <w:keepNext/>
      <w:keepLines/>
      <w:numPr>
        <w:ilvl w:val="1"/>
        <w:numId w:val="11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ScrollPanelNormal"/>
    <w:rsid w:val="00C745BE"/>
    <w:pPr>
      <w:keepNext/>
      <w:keepLines/>
      <w:numPr>
        <w:ilvl w:val="2"/>
        <w:numId w:val="11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a2"/>
    <w:rsid w:val="00C745BE"/>
    <w:pPr>
      <w:numPr>
        <w:numId w:val="13"/>
      </w:numPr>
    </w:pPr>
  </w:style>
  <w:style w:type="paragraph" w:customStyle="1" w:styleId="phbibliography">
    <w:name w:val="ph_bibliography"/>
    <w:basedOn w:val="phbase"/>
    <w:rsid w:val="00C745BE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745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745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745BE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C745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745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745BE"/>
  </w:style>
  <w:style w:type="paragraph" w:customStyle="1" w:styleId="phconfirmstamptitle">
    <w:name w:val="ph_confirmstamp_title"/>
    <w:basedOn w:val="phconfirmstamp"/>
    <w:next w:val="phconfirmstampstamp"/>
    <w:rsid w:val="00C745BE"/>
    <w:rPr>
      <w:b/>
      <w:caps/>
    </w:rPr>
  </w:style>
  <w:style w:type="paragraph" w:customStyle="1" w:styleId="phcontent">
    <w:name w:val="ph_content"/>
    <w:basedOn w:val="phbase"/>
    <w:next w:val="10"/>
    <w:rsid w:val="00C745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745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C745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745BE"/>
    <w:pPr>
      <w:spacing w:before="120"/>
    </w:pPr>
  </w:style>
  <w:style w:type="paragraph" w:customStyle="1" w:styleId="phfiguretitle">
    <w:name w:val="ph_figure_title"/>
    <w:basedOn w:val="phfigure"/>
    <w:next w:val="ScrollPanelNormal"/>
    <w:rsid w:val="00C745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745BE"/>
    <w:pPr>
      <w:widowControl w:val="0"/>
    </w:pPr>
    <w:rPr>
      <w:sz w:val="18"/>
    </w:rPr>
  </w:style>
  <w:style w:type="character" w:customStyle="1" w:styleId="phinline">
    <w:name w:val="ph_inline"/>
    <w:basedOn w:val="a0"/>
    <w:rsid w:val="00C745BE"/>
  </w:style>
  <w:style w:type="character" w:customStyle="1" w:styleId="phinline8">
    <w:name w:val="ph_inline_8"/>
    <w:rsid w:val="00C745BE"/>
    <w:rPr>
      <w:sz w:val="16"/>
    </w:rPr>
  </w:style>
  <w:style w:type="character" w:customStyle="1" w:styleId="phinlinebolditalic">
    <w:name w:val="ph_inline_bolditalic"/>
    <w:rsid w:val="00C745B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745BE"/>
    <w:rPr>
      <w:rFonts w:ascii="Courier New" w:hAnsi="Courier New"/>
      <w:sz w:val="24"/>
    </w:rPr>
  </w:style>
  <w:style w:type="character" w:customStyle="1" w:styleId="phinlinefirstterm">
    <w:name w:val="ph_inline_firstterm"/>
    <w:rsid w:val="00C745BE"/>
    <w:rPr>
      <w:i/>
      <w:sz w:val="24"/>
    </w:rPr>
  </w:style>
  <w:style w:type="character" w:customStyle="1" w:styleId="phinlineguiitem">
    <w:name w:val="ph_inline_guiitem"/>
    <w:rsid w:val="00C745B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745BE"/>
    <w:rPr>
      <w:b/>
      <w:smallCaps/>
      <w:sz w:val="24"/>
    </w:rPr>
  </w:style>
  <w:style w:type="character" w:customStyle="1" w:styleId="phinlinespace">
    <w:name w:val="ph_inline_space"/>
    <w:rsid w:val="00C745BE"/>
    <w:rPr>
      <w:spacing w:val="60"/>
    </w:rPr>
  </w:style>
  <w:style w:type="character" w:customStyle="1" w:styleId="phinlinesuperline">
    <w:name w:val="ph_inline_superline"/>
    <w:rsid w:val="00C745BE"/>
    <w:rPr>
      <w:vertAlign w:val="superscript"/>
    </w:rPr>
  </w:style>
  <w:style w:type="character" w:customStyle="1" w:styleId="phinlineunderline">
    <w:name w:val="ph_inline_underline"/>
    <w:rsid w:val="00C745BE"/>
    <w:rPr>
      <w:u w:val="single"/>
      <w:lang w:val="ru-RU"/>
    </w:rPr>
  </w:style>
  <w:style w:type="character" w:customStyle="1" w:styleId="phinlineunderlineitalic">
    <w:name w:val="ph_inline_underlineitalic"/>
    <w:rsid w:val="00C745BE"/>
    <w:rPr>
      <w:i/>
      <w:u w:val="single"/>
      <w:lang w:val="ru-RU"/>
    </w:rPr>
  </w:style>
  <w:style w:type="character" w:customStyle="1" w:styleId="phinlineuppercase">
    <w:name w:val="ph_inline_uppercase"/>
    <w:rsid w:val="00C745BE"/>
    <w:rPr>
      <w:caps/>
      <w:lang w:val="ru-RU"/>
    </w:rPr>
  </w:style>
  <w:style w:type="paragraph" w:customStyle="1" w:styleId="phinset">
    <w:name w:val="ph_inset"/>
    <w:basedOn w:val="ScrollPanelNormal"/>
    <w:next w:val="ScrollPanelNormal"/>
    <w:rsid w:val="00C745BE"/>
  </w:style>
  <w:style w:type="paragraph" w:customStyle="1" w:styleId="phinsetcaution">
    <w:name w:val="ph_inset_caution"/>
    <w:basedOn w:val="phinset"/>
    <w:rsid w:val="00C745BE"/>
    <w:pPr>
      <w:keepLines/>
    </w:pPr>
  </w:style>
  <w:style w:type="paragraph" w:customStyle="1" w:styleId="phinsetnote">
    <w:name w:val="ph_inset_note"/>
    <w:basedOn w:val="phinset"/>
    <w:rsid w:val="00C745BE"/>
    <w:pPr>
      <w:keepLines/>
    </w:pPr>
  </w:style>
  <w:style w:type="paragraph" w:customStyle="1" w:styleId="phinsettitle">
    <w:name w:val="ph_inset_title"/>
    <w:basedOn w:val="phinset"/>
    <w:next w:val="phinsetnote"/>
    <w:rsid w:val="00C745BE"/>
    <w:pPr>
      <w:keepNext/>
    </w:pPr>
    <w:rPr>
      <w:caps/>
    </w:rPr>
  </w:style>
  <w:style w:type="paragraph" w:customStyle="1" w:styleId="phinsetwarning">
    <w:name w:val="ph_inset_warning"/>
    <w:basedOn w:val="phinset"/>
    <w:rsid w:val="00C745B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numPr>
        <w:numId w:val="3"/>
      </w:numPr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4"/>
      </w:numPr>
    </w:pPr>
  </w:style>
  <w:style w:type="paragraph" w:customStyle="1" w:styleId="phlistitemizedtitle">
    <w:name w:val="ph_list_itemized_title"/>
    <w:basedOn w:val="ScrollPanelNormal"/>
    <w:next w:val="ScrollListBullet"/>
    <w:rsid w:val="00C745B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5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numPr>
        <w:numId w:val="6"/>
      </w:numPr>
      <w:ind w:right="-2"/>
    </w:pPr>
  </w:style>
  <w:style w:type="paragraph" w:customStyle="1" w:styleId="phlistorderedtitle">
    <w:name w:val="ph_list_ordered_title"/>
    <w:basedOn w:val="ScrollPanelNormal"/>
    <w:next w:val="ScrollListNumber2"/>
    <w:rsid w:val="00C745B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745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745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745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745BE"/>
    <w:pPr>
      <w:ind w:left="57"/>
    </w:pPr>
    <w:rPr>
      <w:i/>
    </w:rPr>
  </w:style>
  <w:style w:type="paragraph" w:customStyle="1" w:styleId="phtablecell">
    <w:name w:val="ph_table_cell"/>
    <w:basedOn w:val="phbase"/>
    <w:rsid w:val="00C745B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745B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745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745BE"/>
    <w:pPr>
      <w:keepNext/>
      <w:spacing w:before="20" w:after="120"/>
    </w:pPr>
  </w:style>
  <w:style w:type="paragraph" w:customStyle="1" w:styleId="phtitlevoid">
    <w:name w:val="ph_title_void"/>
    <w:basedOn w:val="phbase"/>
    <w:next w:val="ScrollPanelNormal"/>
    <w:link w:val="phtitlevoid0"/>
    <w:rsid w:val="00C745BE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C745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745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745BE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C745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745BE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C745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745BE"/>
  </w:style>
  <w:style w:type="paragraph" w:customStyle="1" w:styleId="phtitlepagesystemfull">
    <w:name w:val="ph_titlepage_system_full"/>
    <w:basedOn w:val="phtitlepage"/>
    <w:next w:val="phtitlepagesystemshort"/>
    <w:rsid w:val="00C745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745BE"/>
    <w:rPr>
      <w:b/>
      <w:sz w:val="32"/>
    </w:rPr>
  </w:style>
  <w:style w:type="paragraph" w:styleId="HTML">
    <w:name w:val="HTML Address"/>
    <w:basedOn w:val="a"/>
    <w:link w:val="HTML0"/>
    <w:semiHidden/>
    <w:rsid w:val="00C745BE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i/>
      <w:iCs/>
      <w:lang w:val="ru-RU" w:eastAsia="ru-RU"/>
    </w:rPr>
  </w:style>
  <w:style w:type="paragraph" w:styleId="aff8">
    <w:name w:val="Body Text"/>
    <w:basedOn w:val="a"/>
    <w:link w:val="aff9"/>
    <w:rsid w:val="00A75B8C"/>
  </w:style>
  <w:style w:type="character" w:customStyle="1" w:styleId="aff9">
    <w:name w:val="Основной текст Знак"/>
    <w:basedOn w:val="a0"/>
    <w:link w:val="aff8"/>
    <w:rsid w:val="00A75B8C"/>
    <w:rPr>
      <w:lang w:val="ru-RU" w:eastAsia="ru-RU"/>
    </w:rPr>
  </w:style>
  <w:style w:type="paragraph" w:customStyle="1" w:styleId="phheader1withoutnum">
    <w:name w:val="ph_header_1_without_num"/>
    <w:basedOn w:val="1"/>
    <w:next w:val="ScrollPanelNormal"/>
    <w:rsid w:val="00C745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ScrollPanelNormal"/>
    <w:rsid w:val="00C745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745BE"/>
    <w:rPr>
      <w:u w:val="single"/>
    </w:rPr>
  </w:style>
  <w:style w:type="paragraph" w:customStyle="1" w:styleId="phstampleft">
    <w:name w:val="ph_stamp_left"/>
    <w:basedOn w:val="phstamp"/>
    <w:rsid w:val="00C745B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7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a0"/>
    <w:link w:val="phbase"/>
    <w:rsid w:val="00C745BE"/>
    <w:rPr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C745BE"/>
  </w:style>
  <w:style w:type="character" w:customStyle="1" w:styleId="phpagenumber0">
    <w:name w:val="ph_pagenumber Знак"/>
    <w:basedOn w:val="ab"/>
    <w:link w:val="phpagenumber"/>
    <w:rsid w:val="00C745BE"/>
    <w:rPr>
      <w:color w:val="000000" w:themeColor="text1"/>
      <w:lang w:val="ru-RU" w:eastAsia="ru-RU"/>
    </w:rPr>
  </w:style>
  <w:style w:type="paragraph" w:customStyle="1" w:styleId="phtableitemizedlist1">
    <w:name w:val="ph_table_itemizedlist_1"/>
    <w:autoRedefine/>
    <w:qFormat/>
    <w:rsid w:val="00C745BE"/>
    <w:pPr>
      <w:numPr>
        <w:numId w:val="8"/>
      </w:numPr>
      <w:spacing w:before="20" w:after="120"/>
      <w:jc w:val="both"/>
    </w:pPr>
    <w:rPr>
      <w:rFonts w:cs="Arial"/>
      <w:bCs/>
      <w:lang w:val="ru-RU" w:eastAsia="ru-RU"/>
    </w:rPr>
  </w:style>
  <w:style w:type="paragraph" w:customStyle="1" w:styleId="phtableitemizedlist2">
    <w:name w:val="ph_table_itemizedlist_2"/>
    <w:basedOn w:val="phtableitemizedlist1"/>
    <w:autoRedefine/>
    <w:qFormat/>
    <w:rsid w:val="00C745BE"/>
    <w:pPr>
      <w:numPr>
        <w:ilvl w:val="1"/>
      </w:numPr>
    </w:pPr>
  </w:style>
  <w:style w:type="paragraph" w:customStyle="1" w:styleId="13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autoRedefine/>
    <w:qFormat/>
    <w:rsid w:val="00C745BE"/>
    <w:pPr>
      <w:spacing w:before="20" w:after="120"/>
      <w:ind w:left="340" w:hanging="334"/>
      <w:jc w:val="both"/>
    </w:pPr>
    <w:rPr>
      <w:rFonts w:cs="Arial"/>
      <w:bCs/>
      <w:lang w:val="ru-RU" w:eastAsia="ru-RU"/>
    </w:rPr>
  </w:style>
  <w:style w:type="paragraph" w:customStyle="1" w:styleId="affa">
    <w:name w:val="Текст_программы"/>
    <w:rsid w:val="00C745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C745BE"/>
    <w:pPr>
      <w:spacing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C745B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autoRedefine/>
    <w:qFormat/>
    <w:rsid w:val="00C745BE"/>
    <w:pPr>
      <w:numPr>
        <w:numId w:val="9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tableorderlist1">
    <w:name w:val="ph_table_orderlist_1_бок"/>
    <w:autoRedefine/>
    <w:qFormat/>
    <w:rsid w:val="00C745BE"/>
    <w:pPr>
      <w:numPr>
        <w:numId w:val="10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1">
    <w:name w:val="ph_Рамка_гориз_цент_мал"/>
    <w:basedOn w:val="ph0"/>
    <w:autoRedefine/>
    <w:qFormat/>
    <w:rsid w:val="00C745BE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C745B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lang w:val="ru-RU"/>
    </w:rPr>
  </w:style>
  <w:style w:type="character" w:customStyle="1" w:styleId="phtitlevoid0">
    <w:name w:val="ph_title_void Знак"/>
    <w:link w:val="phtitlevoid"/>
    <w:rsid w:val="00C745BE"/>
    <w:rPr>
      <w:rFonts w:cs="Arial"/>
      <w:b/>
      <w:bCs/>
      <w:lang w:val="ru-RU" w:eastAsia="ru-RU"/>
    </w:rPr>
  </w:style>
  <w:style w:type="paragraph" w:customStyle="1" w:styleId="affb">
    <w:name w:val="_Табл_Текст"/>
    <w:basedOn w:val="a"/>
    <w:rsid w:val="00CF706B"/>
  </w:style>
  <w:style w:type="character" w:styleId="affc">
    <w:name w:val="annotation reference"/>
    <w:basedOn w:val="a0"/>
    <w:uiPriority w:val="99"/>
    <w:semiHidden/>
    <w:unhideWhenUsed/>
    <w:rsid w:val="00C745BE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C745BE"/>
    <w:pPr>
      <w:spacing w:line="240" w:lineRule="auto"/>
    </w:pPr>
    <w:rPr>
      <w:sz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C745BE"/>
    <w:rPr>
      <w:sz w:val="20"/>
      <w:lang w:val="ru-RU" w:eastAsia="ru-RU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C745BE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C745BE"/>
    <w:rPr>
      <w:b/>
      <w:bCs/>
      <w:sz w:val="20"/>
      <w:lang w:val="ru-RU" w:eastAsia="ru-RU"/>
    </w:rPr>
  </w:style>
  <w:style w:type="paragraph" w:styleId="afff1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2">
    <w:name w:val="Emphasis"/>
    <w:basedOn w:val="a0"/>
    <w:uiPriority w:val="20"/>
    <w:qFormat/>
    <w:rsid w:val="00C745BE"/>
    <w:rPr>
      <w:i/>
      <w:iCs/>
    </w:rPr>
  </w:style>
  <w:style w:type="character" w:styleId="afff3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4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paragraph" w:customStyle="1" w:styleId="phtablecellleft">
    <w:name w:val="ph_table_cellleft"/>
    <w:basedOn w:val="phtablecell"/>
    <w:rsid w:val="00982ADA"/>
    <w:pPr>
      <w:spacing w:after="160"/>
    </w:pPr>
  </w:style>
  <w:style w:type="table" w:styleId="afff5">
    <w:name w:val="Grid Table Light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styleId="53">
    <w:name w:val="Plain Table 5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  <w:jc w:val="both"/>
    </w:pPr>
  </w:style>
  <w:style w:type="table" w:styleId="33">
    <w:name w:val="Plain Table 3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428C7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428C7"/>
    <w:rPr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3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onf.bars.group/x/JCV8Dw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CEA13-CF46-4585-A433-BCB9D8C7E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15</Pages>
  <Words>1908</Words>
  <Characters>10878</Characters>
  <Application>Microsoft Office Word</Application>
  <DocSecurity>0</DocSecurity>
  <Lines>90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MeshkovaYS</cp:lastModifiedBy>
  <cp:revision>24</cp:revision>
  <cp:lastPrinted>2017-10-13T10:40:00Z</cp:lastPrinted>
  <dcterms:created xsi:type="dcterms:W3CDTF">2019-12-27T07:26:00Z</dcterms:created>
  <dcterms:modified xsi:type="dcterms:W3CDTF">2024-01-31T06:31:00Z</dcterms:modified>
</cp:coreProperties>
</file>