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10 -->
  <w:body>
    <w:p w:rsidR="00344CE9" w:rsidRPr="00E2119B" w:rsidP="00325D12">
      <w:bookmarkStart w:id="0" w:name="1"/>
    </w:p>
    <w:tbl>
      <w:tblPr>
        <w:tblW w:w="9540" w:type="dxa"/>
        <w:tblInd w:w="567" w:type="dxa"/>
        <w:tblLayout w:type="fixed"/>
        <w:tblLook w:val="0000"/>
      </w:tblPr>
      <w:tblGrid>
        <w:gridCol w:w="4770"/>
        <w:gridCol w:w="4770"/>
      </w:tblGrid>
      <w:tr w:rsidTr="00A41CA6">
        <w:tblPrEx>
          <w:tblW w:w="9540" w:type="dxa"/>
          <w:tblInd w:w="567" w:type="dxa"/>
          <w:tblLayout w:type="fixed"/>
          <w:tblLook w:val="0000"/>
        </w:tblPrEx>
        <w:trPr>
          <w:trHeight w:val="360"/>
        </w:trPr>
        <w:tc>
          <w:tcPr>
            <w:tcW w:w="4770" w:type="dxa"/>
          </w:tcPr>
          <w:p w:rsidR="00A41CA6" w:rsidRPr="001257CA" w:rsidP="00D42A44">
            <w:pPr>
              <w:pStyle w:val="phconfirmstamptitle"/>
            </w:pPr>
            <w:r w:rsidRPr="00B71556">
              <w:t>УТВЕРЖДАЮ</w:t>
            </w:r>
          </w:p>
        </w:tc>
        <w:tc>
          <w:tcPr>
            <w:tcW w:w="4770" w:type="dxa"/>
          </w:tcPr>
          <w:p w:rsidR="00A41CA6" w:rsidRPr="001257CA" w:rsidP="00D42A44">
            <w:pPr>
              <w:pStyle w:val="phconfirmstamptitle"/>
            </w:pPr>
            <w:r w:rsidRPr="001257CA">
              <w:t>УТВЕРЖДАЮ</w:t>
            </w:r>
          </w:p>
        </w:tc>
      </w:tr>
      <w:tr w:rsidTr="00A41CA6">
        <w:tblPrEx>
          <w:tblW w:w="9540" w:type="dxa"/>
          <w:tblInd w:w="567" w:type="dxa"/>
          <w:tblLayout w:type="fixed"/>
          <w:tblLook w:val="0000"/>
        </w:tblPrEx>
        <w:trPr>
          <w:trHeight w:val="501"/>
        </w:trPr>
        <w:tc>
          <w:tcPr>
            <w:tcW w:w="4770" w:type="dxa"/>
          </w:tcPr>
          <w:p w:rsidR="00A41CA6" w:rsidRPr="00697D28" w:rsidP="00D42A44">
            <w:pPr>
              <w:pStyle w:val="phconfirmstampstamp"/>
            </w:pPr>
            <w:r w:rsidRPr="0058329F">
              <w:rPr>
                <w:highlight w:val="yellow"/>
              </w:rPr>
              <w:t>Должность, компания Заказчика</w:t>
            </w:r>
          </w:p>
        </w:tc>
        <w:tc>
          <w:tcPr>
            <w:tcW w:w="4770" w:type="dxa"/>
          </w:tcPr>
          <w:p w:rsidR="00A41CA6" w:rsidRPr="00697D28" w:rsidP="00D42A44">
            <w:pPr>
              <w:pStyle w:val="phconfirmstampstamp"/>
            </w:pPr>
            <w:r w:rsidRPr="0058329F">
              <w:rPr>
                <w:highlight w:val="yellow"/>
              </w:rPr>
              <w:t>Должность, компания Исполнителя</w:t>
            </w:r>
          </w:p>
        </w:tc>
      </w:tr>
      <w:tr w:rsidTr="00A41CA6">
        <w:tblPrEx>
          <w:tblW w:w="9540" w:type="dxa"/>
          <w:tblInd w:w="567" w:type="dxa"/>
          <w:tblLayout w:type="fixed"/>
          <w:tblLook w:val="0000"/>
        </w:tblPrEx>
        <w:trPr>
          <w:trHeight w:val="353"/>
        </w:trPr>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D42A44">
            <w:pPr>
              <w:pStyle w:val="phconfirmstampstamp"/>
            </w:pPr>
            <w:r>
              <w:t>«____</w:t>
            </w:r>
            <w:r>
              <w:t>_»</w:t>
            </w:r>
            <w:r w:rsidRPr="00697D28">
              <w:t>_</w:t>
            </w:r>
            <w:r w:rsidRPr="00697D28">
              <w:t>______________</w:t>
            </w:r>
            <w:r w:rsidRPr="00C745BE">
              <w:t>2024</w:t>
            </w:r>
            <w:r>
              <w:t> </w:t>
            </w:r>
            <w:r w:rsidRPr="00697D28">
              <w:t>г.</w:t>
            </w:r>
          </w:p>
        </w:tc>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A41CA6">
            <w:pPr>
              <w:pStyle w:val="phconfirmstampstamp"/>
            </w:pPr>
            <w:r>
              <w:t>«____</w:t>
            </w:r>
            <w:r>
              <w:t>_»</w:t>
            </w:r>
            <w:r w:rsidRPr="00697D28">
              <w:t>_</w:t>
            </w:r>
            <w:r w:rsidRPr="00697D28">
              <w:t>______________</w:t>
            </w:r>
            <w:r w:rsidRPr="00C745BE">
              <w:t>2024</w:t>
            </w:r>
            <w:r>
              <w:t> </w:t>
            </w:r>
            <w:r w:rsidRPr="00697D28">
              <w:t>г.</w:t>
            </w:r>
          </w:p>
        </w:tc>
      </w:tr>
    </w:tbl>
    <w:p w:rsidR="009176F2" w:rsidRPr="00854449" w:rsidP="00325D12"/>
    <w:p w:rsidR="00CF0B4F" w:rsidRPr="00854449" w:rsidP="00325D12"/>
    <w:p w:rsidR="008710A3" w:rsidP="00325D12"/>
    <w:p w:rsidR="00E33F00" w:rsidP="00325D12"/>
    <w:p w:rsidR="00E33F00" w:rsidP="00325D12"/>
    <w:p w:rsidR="007F3C14" w:rsidRPr="00982ADA" w:rsidP="00C745BE">
      <w:pPr>
        <w:pStyle w:val="phtitlepagesystemfull"/>
        <w:rPr>
          <w:lang w:val="en-US"/>
        </w:rPr>
      </w:pPr>
    </w:p>
    <w:p w:rsidR="00E56C6C" w:rsidP="00C745BE">
      <w:pPr>
        <w:pStyle w:val="phtitlepagesystemfull"/>
        <w:rPr>
          <w:lang w:val="en-US"/>
        </w:rPr>
      </w:pPr>
      <w:r w:rsidRPr="00982ADA">
        <w:rPr>
          <w:lang w:val="en-US"/>
        </w:rPr>
        <w:t>Руководство пользователя. Интеграция с РЭМД. СЭМД "Медицинская справка о допуске к управлению транспортными средствами"</w:t>
      </w:r>
      <w:bookmarkEnd w:id="0"/>
    </w:p>
    <w:p w:rsidR="00001B6E" w:rsidRPr="00143B4B" w:rsidP="00001B6E">
      <w:pPr>
        <w:pStyle w:val="phtitlepagesystemshort"/>
        <w:rPr>
          <w:b w:val="0"/>
          <w:sz w:val="24"/>
          <w:szCs w:val="24"/>
          <w:lang w:val="en-US"/>
        </w:rPr>
      </w:pPr>
      <w:r w:rsidRPr="00001B6E">
        <w:rPr>
          <w:b w:val="0"/>
          <w:sz w:val="24"/>
          <w:szCs w:val="24"/>
        </w:rPr>
        <w:t>Версия</w:t>
      </w:r>
      <w:r w:rsidRPr="00001B6E">
        <w:rPr>
          <w:b w:val="0"/>
          <w:sz w:val="24"/>
          <w:szCs w:val="24"/>
          <w:lang w:val="en-US"/>
        </w:rPr>
        <w:t xml:space="preserve"> </w:t>
      </w:r>
      <w:r w:rsidRPr="00001B6E">
        <w:rPr>
          <w:b w:val="0"/>
          <w:sz w:val="24"/>
          <w:szCs w:val="24"/>
        </w:rPr>
        <w:t>от</w:t>
      </w:r>
      <w:r w:rsidRPr="00001B6E">
        <w:rPr>
          <w:b w:val="0"/>
          <w:sz w:val="24"/>
          <w:szCs w:val="24"/>
          <w:lang w:val="en-US"/>
        </w:rPr>
        <w:t xml:space="preserve"> 24.01.2024</w:t>
      </w:r>
      <w:r w:rsidRPr="00143B4B" w:rsidR="00143B4B">
        <w:rPr>
          <w:b w:val="0"/>
          <w:sz w:val="24"/>
          <w:szCs w:val="24"/>
          <w:lang w:val="en-US"/>
        </w:rPr>
        <w:t> </w:t>
      </w:r>
      <w:r w:rsidR="00143B4B">
        <w:rPr>
          <w:b w:val="0"/>
          <w:sz w:val="24"/>
          <w:szCs w:val="24"/>
        </w:rPr>
        <w:t>г</w:t>
      </w:r>
      <w:r w:rsidRPr="00143B4B" w:rsidR="00143B4B">
        <w:rPr>
          <w:b w:val="0"/>
          <w:sz w:val="24"/>
          <w:szCs w:val="24"/>
          <w:lang w:val="en-US"/>
        </w:rPr>
        <w:t>.</w:t>
      </w:r>
    </w:p>
    <w:p w:rsidR="0058329F" w:rsidRPr="00001B6E" w:rsidP="00325D12">
      <w:pPr>
        <w:rPr>
          <w:lang w:val="en-US"/>
        </w:rPr>
      </w:pPr>
    </w:p>
    <w:p w:rsidR="00D841F2" w:rsidRPr="0018068C" w:rsidP="00487784">
      <w:pPr>
        <w:pStyle w:val="phtitlepageother"/>
        <w:rPr>
          <w:lang w:val="en-US"/>
        </w:rPr>
      </w:pPr>
      <w:r w:rsidRPr="00225535">
        <w:t>На</w:t>
      </w:r>
      <w:r w:rsidRPr="00982ADA">
        <w:rPr>
          <w:lang w:val="en-US"/>
        </w:rPr>
        <w:t xml:space="preserve"> </w:t>
      </w:r>
      <w:r w:rsidRPr="00225535">
        <w:rPr>
          <w:b/>
          <w:noProof/>
        </w:rPr>
        <w:fldChar w:fldCharType="begin"/>
      </w:r>
      <w:r w:rsidRPr="00982ADA">
        <w:rPr>
          <w:noProof/>
          <w:lang w:val="en-US"/>
        </w:rPr>
        <w:instrText xml:space="preserve"> NUMPAGES  \* Arabic  \* MERGEFORMAT </w:instrText>
      </w:r>
      <w:r w:rsidRPr="00225535">
        <w:rPr>
          <w:b/>
          <w:noProof/>
        </w:rPr>
        <w:fldChar w:fldCharType="separate"/>
      </w:r>
      <w:r w:rsidR="00115E3A">
        <w:rPr>
          <w:noProof/>
          <w:lang w:val="en-US"/>
        </w:rPr>
        <w:t>24</w:t>
      </w:r>
      <w:r w:rsidRPr="00225535">
        <w:rPr>
          <w:b/>
          <w:noProof/>
        </w:rPr>
        <w:fldChar w:fldCharType="end"/>
      </w:r>
      <w:r w:rsidRPr="00982ADA">
        <w:rPr>
          <w:lang w:val="en-US"/>
        </w:rPr>
        <w:t xml:space="preserve"> </w:t>
      </w:r>
      <w:r w:rsidRPr="00225535">
        <w:t>листах</w:t>
      </w:r>
      <w:r w:rsidRPr="0018068C">
        <w:rPr>
          <w:lang w:val="en-US"/>
        </w:rPr>
        <w:br w:type="page"/>
      </w:r>
    </w:p>
    <w:p w:rsidR="000D499C" w:rsidRPr="0018068C" w:rsidP="00325D12">
      <w:pPr>
        <w:pStyle w:val="TOC1"/>
        <w:rPr>
          <w:noProof/>
          <w:lang w:val="en-US"/>
        </w:rPr>
        <w:sectPr w:rsidSect="004C6B4F">
          <w:headerReference w:type="default" r:id="rId5"/>
          <w:footerReference w:type="even" r:id="rId6"/>
          <w:footerReference w:type="default" r:id="rId7"/>
          <w:footerReference w:type="first" r:id="rId8"/>
          <w:pgSz w:w="11899" w:h="16838"/>
          <w:pgMar w:top="1134" w:right="567" w:bottom="1134" w:left="1276" w:header="568" w:footer="709" w:gutter="0"/>
          <w:cols w:space="708"/>
          <w:titlePg/>
          <w:docGrid w:linePitch="360"/>
        </w:sectPr>
      </w:pPr>
    </w:p>
    <w:sdt>
      <w:sdtPr>
        <w:rPr>
          <w:rFonts w:ascii="Verdana" w:eastAsia="Times New Roman" w:hAnsi="Verdana" w:cs="Times New Roman"/>
          <w:b w:val="0"/>
          <w:bCs/>
          <w:color w:val="404040" w:themeColor="text1" w:themeTint="BF"/>
          <w:kern w:val="0"/>
          <w:sz w:val="20"/>
          <w:szCs w:val="24"/>
          <w:lang w:eastAsia="ru-RU"/>
        </w:rPr>
        <w:id w:val="2041236847"/>
        <w:docPartObj>
          <w:docPartGallery w:val="Table of Contents"/>
          <w:docPartUnique/>
        </w:docPartObj>
      </w:sdtPr>
      <w:sdtEndPr>
        <w:rPr>
          <w:rFonts w:ascii="Times New Roman" w:hAnsi="Times New Roman"/>
          <w:bCs w:val="0"/>
          <w:color w:val="000000" w:themeColor="text1"/>
          <w:sz w:val="24"/>
        </w:rPr>
      </w:sdtEndPr>
      <w:sdtContent>
        <w:p w:rsidR="000D6D79" w:rsidRPr="0018068C" w:rsidP="00C745BE">
          <w:pPr>
            <w:pStyle w:val="TOCHeading"/>
            <w:rPr>
              <w:rFonts w:hint="eastAsia"/>
              <w:lang w:val="en-US"/>
            </w:rPr>
          </w:pPr>
          <w:r w:rsidRPr="00C745BE">
            <w:t>Содержание</w:t>
          </w:r>
        </w:p>
        <w:p>
          <w:pPr>
            <w:pStyle w:val="TOC1"/>
            <w:tabs>
              <w:tab w:val="left" w:pos="425"/>
            </w:tabs>
            <w:rPr>
              <w:rFonts w:asciiTheme="minorHAnsi" w:hAnsiTheme="minorHAnsi"/>
              <w:noProof/>
              <w:sz w:val="22"/>
            </w:rPr>
          </w:pPr>
          <w:r>
            <w:rPr>
              <w:iCs/>
              <w:szCs w:val="22"/>
            </w:rPr>
            <w:fldChar w:fldCharType="begin"/>
          </w:r>
          <w:r w:rsidRPr="0018068C">
            <w:rPr>
              <w:lang w:val="en-US"/>
            </w:rPr>
            <w:instrText xml:space="preserve"> TOC \o "1-3" \h \z \u </w:instrText>
          </w:r>
          <w:r>
            <w:rPr>
              <w:iCs/>
              <w:szCs w:val="22"/>
            </w:rPr>
            <w:fldChar w:fldCharType="separate"/>
          </w:r>
          <w:hyperlink w:anchor="_Toc256000000" w:history="1">
            <w:r>
              <w:rPr>
                <w:rStyle w:val="Hyperlink"/>
              </w:rPr>
              <w:t>1</w:t>
            </w:r>
            <w:r>
              <w:rPr>
                <w:rFonts w:asciiTheme="minorHAnsi" w:hAnsiTheme="minorHAnsi"/>
                <w:noProof/>
                <w:sz w:val="22"/>
              </w:rPr>
              <w:tab/>
            </w:r>
            <w:r w:rsidRPr="00E16162">
              <w:rPr>
                <w:rStyle w:val="Hyperlink"/>
              </w:rPr>
              <w:t>Термины и сокращения</w:t>
            </w:r>
            <w:r>
              <w:tab/>
            </w:r>
            <w:r>
              <w:fldChar w:fldCharType="begin"/>
            </w:r>
            <w:r>
              <w:instrText xml:space="preserve"> PAGEREF _Toc256000000 \h </w:instrText>
            </w:r>
            <w:r>
              <w:fldChar w:fldCharType="separate"/>
            </w:r>
            <w:r>
              <w:t>3</w:t>
            </w:r>
            <w:r>
              <w:fldChar w:fldCharType="end"/>
            </w:r>
          </w:hyperlink>
        </w:p>
        <w:p>
          <w:pPr>
            <w:pStyle w:val="TOC1"/>
            <w:tabs>
              <w:tab w:val="left" w:pos="425"/>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E16162">
              <w:rPr>
                <w:rStyle w:val="Hyperlink"/>
              </w:rPr>
              <w:t>Введение</w:t>
            </w:r>
            <w:r>
              <w:tab/>
            </w:r>
            <w:r>
              <w:fldChar w:fldCharType="begin"/>
            </w:r>
            <w:r>
              <w:instrText xml:space="preserve"> PAGEREF _Toc256000001 \h </w:instrText>
            </w:r>
            <w:r>
              <w:fldChar w:fldCharType="separate"/>
            </w:r>
            <w:r>
              <w:t>4</w:t>
            </w:r>
            <w:r>
              <w:fldChar w:fldCharType="end"/>
            </w:r>
          </w:hyperlink>
        </w:p>
        <w:p>
          <w:pPr>
            <w:pStyle w:val="TOC1"/>
            <w:tabs>
              <w:tab w:val="left" w:pos="425"/>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СЭМД "Медицинская справка о допуске к управлению транспортными средствами. Интеграция с РЭМД</w:t>
            </w:r>
            <w:r>
              <w:tab/>
            </w:r>
            <w:r>
              <w:fldChar w:fldCharType="begin"/>
            </w:r>
            <w:r>
              <w:instrText xml:space="preserve"> PAGEREF _Toc256000002 \h </w:instrText>
            </w:r>
            <w:r>
              <w:fldChar w:fldCharType="separate"/>
            </w:r>
            <w:r>
              <w:t>5</w:t>
            </w:r>
            <w:r>
              <w:fldChar w:fldCharType="end"/>
            </w:r>
          </w:hyperlink>
        </w:p>
        <w:p>
          <w:pPr>
            <w:pStyle w:val="TOC2"/>
            <w:rPr>
              <w:rFonts w:asciiTheme="minorHAnsi" w:hAnsiTheme="minorHAnsi"/>
              <w:noProof/>
              <w:sz w:val="22"/>
            </w:rPr>
          </w:pPr>
          <w:hyperlink w:anchor="_Toc256000003" w:history="1">
            <w:r>
              <w:rPr>
                <w:rStyle w:val="Hyperlink"/>
              </w:rPr>
              <w:t>3.1</w:t>
            </w:r>
            <w:r>
              <w:rPr>
                <w:rFonts w:asciiTheme="minorHAnsi" w:hAnsiTheme="minorHAnsi"/>
                <w:noProof/>
                <w:sz w:val="22"/>
              </w:rPr>
              <w:tab/>
            </w:r>
            <w:r w:rsidRPr="00E16162">
              <w:rPr>
                <w:rStyle w:val="Hyperlink"/>
              </w:rPr>
              <w:t>Формирование СЭМД "Медицинская справка о допуске к управлению транспортным средствами"</w:t>
            </w:r>
            <w:r>
              <w:tab/>
            </w:r>
            <w:r>
              <w:fldChar w:fldCharType="begin"/>
            </w:r>
            <w:r>
              <w:instrText xml:space="preserve"> PAGEREF _Toc256000003 \h </w:instrText>
            </w:r>
            <w:r>
              <w:fldChar w:fldCharType="separate"/>
            </w:r>
            <w:r>
              <w:t>5</w:t>
            </w:r>
            <w:r>
              <w:fldChar w:fldCharType="end"/>
            </w:r>
          </w:hyperlink>
        </w:p>
        <w:p>
          <w:pPr>
            <w:pStyle w:val="TOC2"/>
            <w:rPr>
              <w:rFonts w:asciiTheme="minorHAnsi" w:hAnsiTheme="minorHAnsi"/>
              <w:noProof/>
              <w:sz w:val="22"/>
            </w:rPr>
          </w:pPr>
          <w:hyperlink w:anchor="_Toc256000004" w:history="1">
            <w:r>
              <w:rPr>
                <w:rStyle w:val="Hyperlink"/>
              </w:rPr>
              <w:t>3.2</w:t>
            </w:r>
            <w:r>
              <w:rPr>
                <w:rFonts w:asciiTheme="minorHAnsi" w:hAnsiTheme="minorHAnsi"/>
                <w:noProof/>
                <w:sz w:val="22"/>
              </w:rPr>
              <w:tab/>
            </w:r>
            <w:r w:rsidRPr="00E16162">
              <w:rPr>
                <w:rStyle w:val="Hyperlink"/>
              </w:rPr>
              <w:t>Подписание СЭМД другими участниками. Интеграция с РЭМД. СЭМД "Медицинская справка о допуске к управлению транспортными средствами"</w:t>
            </w:r>
            <w:r>
              <w:tab/>
            </w:r>
            <w:r>
              <w:fldChar w:fldCharType="begin"/>
            </w:r>
            <w:r>
              <w:instrText xml:space="preserve"> PAGEREF _Toc256000004 \h </w:instrText>
            </w:r>
            <w:r>
              <w:fldChar w:fldCharType="separate"/>
            </w:r>
            <w:r>
              <w:t>9</w:t>
            </w:r>
            <w:r>
              <w:fldChar w:fldCharType="end"/>
            </w:r>
          </w:hyperlink>
        </w:p>
        <w:p>
          <w:pPr>
            <w:pStyle w:val="TOC3"/>
            <w:rPr>
              <w:rFonts w:asciiTheme="minorHAnsi" w:hAnsiTheme="minorHAnsi"/>
              <w:noProof/>
              <w:sz w:val="22"/>
            </w:rPr>
          </w:pPr>
          <w:hyperlink w:anchor="_Toc256000005" w:history="1">
            <w:r>
              <w:rPr>
                <w:rStyle w:val="Hyperlink"/>
              </w:rPr>
              <w:t>3.2.1</w:t>
            </w:r>
            <w:r>
              <w:rPr>
                <w:rFonts w:asciiTheme="minorHAnsi" w:hAnsiTheme="minorHAnsi"/>
                <w:noProof/>
                <w:sz w:val="22"/>
              </w:rPr>
              <w:tab/>
            </w:r>
            <w:r w:rsidRPr="00E16162">
              <w:rPr>
                <w:rStyle w:val="Hyperlink"/>
              </w:rPr>
              <w:t>Подписание или отказ в подписании одного документа</w:t>
            </w:r>
            <w:r>
              <w:tab/>
            </w:r>
            <w:r>
              <w:fldChar w:fldCharType="begin"/>
            </w:r>
            <w:r>
              <w:instrText xml:space="preserve"> PAGEREF _Toc256000005 \h </w:instrText>
            </w:r>
            <w:r>
              <w:fldChar w:fldCharType="separate"/>
            </w:r>
            <w:r>
              <w:t>9</w:t>
            </w:r>
            <w:r>
              <w:fldChar w:fldCharType="end"/>
            </w:r>
          </w:hyperlink>
        </w:p>
        <w:p>
          <w:pPr>
            <w:pStyle w:val="TOC3"/>
            <w:rPr>
              <w:rFonts w:asciiTheme="minorHAnsi" w:hAnsiTheme="minorHAnsi"/>
              <w:noProof/>
              <w:sz w:val="22"/>
            </w:rPr>
          </w:pPr>
          <w:hyperlink w:anchor="_Toc256000006" w:history="1">
            <w:r>
              <w:rPr>
                <w:rStyle w:val="Hyperlink"/>
              </w:rPr>
              <w:t>3.2.2</w:t>
            </w:r>
            <w:r>
              <w:rPr>
                <w:rFonts w:asciiTheme="minorHAnsi" w:hAnsiTheme="minorHAnsi"/>
                <w:noProof/>
                <w:sz w:val="22"/>
              </w:rPr>
              <w:tab/>
            </w:r>
            <w:r w:rsidRPr="00E16162">
              <w:rPr>
                <w:rStyle w:val="Hyperlink"/>
              </w:rPr>
              <w:t>Отказ в подписании одного документа с указанием причины отказа</w:t>
            </w:r>
            <w:r>
              <w:tab/>
            </w:r>
            <w:r>
              <w:fldChar w:fldCharType="begin"/>
            </w:r>
            <w:r>
              <w:instrText xml:space="preserve"> PAGEREF _Toc256000006 \h </w:instrText>
            </w:r>
            <w:r>
              <w:fldChar w:fldCharType="separate"/>
            </w:r>
            <w:r>
              <w:t>12</w:t>
            </w:r>
            <w:r>
              <w:fldChar w:fldCharType="end"/>
            </w:r>
          </w:hyperlink>
        </w:p>
        <w:p>
          <w:pPr>
            <w:pStyle w:val="TOC3"/>
            <w:rPr>
              <w:rFonts w:asciiTheme="minorHAnsi" w:hAnsiTheme="minorHAnsi"/>
              <w:noProof/>
              <w:sz w:val="22"/>
            </w:rPr>
          </w:pPr>
          <w:hyperlink w:anchor="_Toc256000007" w:history="1">
            <w:r>
              <w:rPr>
                <w:rStyle w:val="Hyperlink"/>
              </w:rPr>
              <w:t>3.2.3</w:t>
            </w:r>
            <w:r>
              <w:rPr>
                <w:rFonts w:asciiTheme="minorHAnsi" w:hAnsiTheme="minorHAnsi"/>
                <w:noProof/>
                <w:sz w:val="22"/>
              </w:rPr>
              <w:tab/>
            </w:r>
            <w:r w:rsidRPr="00E16162">
              <w:rPr>
                <w:rStyle w:val="Hyperlink"/>
              </w:rPr>
              <w:t>Массовое подписание или отказ в подписании документов</w:t>
            </w:r>
            <w:r>
              <w:tab/>
            </w:r>
            <w:r>
              <w:fldChar w:fldCharType="begin"/>
            </w:r>
            <w:r>
              <w:instrText xml:space="preserve"> PAGEREF _Toc256000007 \h </w:instrText>
            </w:r>
            <w:r>
              <w:fldChar w:fldCharType="separate"/>
            </w:r>
            <w:r>
              <w:t>13</w:t>
            </w:r>
            <w:r>
              <w:fldChar w:fldCharType="end"/>
            </w:r>
          </w:hyperlink>
        </w:p>
        <w:p>
          <w:pPr>
            <w:pStyle w:val="TOC2"/>
            <w:rPr>
              <w:rFonts w:asciiTheme="minorHAnsi" w:hAnsiTheme="minorHAnsi"/>
              <w:noProof/>
              <w:sz w:val="22"/>
            </w:rPr>
          </w:pPr>
          <w:hyperlink w:anchor="_Toc256000008" w:history="1">
            <w:r>
              <w:rPr>
                <w:rStyle w:val="Hyperlink"/>
              </w:rPr>
              <w:t>3.3</w:t>
            </w:r>
            <w:r>
              <w:rPr>
                <w:rFonts w:asciiTheme="minorHAnsi" w:hAnsiTheme="minorHAnsi"/>
                <w:noProof/>
                <w:sz w:val="22"/>
              </w:rPr>
              <w:tab/>
            </w:r>
            <w:r w:rsidRPr="00E16162">
              <w:rPr>
                <w:rStyle w:val="Hyperlink"/>
              </w:rPr>
              <w:t>Передача СЭМД "Медицинская справка о допуске к управлению транспортными средствами" в РЭМД</w:t>
            </w:r>
            <w:r>
              <w:tab/>
            </w:r>
            <w:r>
              <w:fldChar w:fldCharType="begin"/>
            </w:r>
            <w:r>
              <w:instrText xml:space="preserve"> PAGEREF _Toc256000008 \h </w:instrText>
            </w:r>
            <w:r>
              <w:fldChar w:fldCharType="separate"/>
            </w:r>
            <w:r>
              <w:t>15</w:t>
            </w:r>
            <w:r>
              <w:fldChar w:fldCharType="end"/>
            </w:r>
          </w:hyperlink>
        </w:p>
        <w:p>
          <w:pPr>
            <w:pStyle w:val="TOC2"/>
            <w:rPr>
              <w:rFonts w:asciiTheme="minorHAnsi" w:hAnsiTheme="minorHAnsi"/>
              <w:noProof/>
              <w:sz w:val="22"/>
            </w:rPr>
          </w:pPr>
          <w:hyperlink w:anchor="_Toc256000009" w:history="1">
            <w:r>
              <w:rPr>
                <w:rStyle w:val="Hyperlink"/>
              </w:rPr>
              <w:t>3.4</w:t>
            </w:r>
            <w:r>
              <w:rPr>
                <w:rFonts w:asciiTheme="minorHAnsi" w:hAnsiTheme="minorHAnsi"/>
                <w:noProof/>
                <w:sz w:val="22"/>
              </w:rPr>
              <w:tab/>
            </w:r>
            <w:r>
              <w:rPr>
                <w:rStyle w:val="Hyperlink"/>
              </w:rPr>
              <w:t>Отправка СЭМД на регистрацию в РЭМД участником подписания</w:t>
            </w:r>
            <w:r>
              <w:tab/>
            </w:r>
            <w:r>
              <w:fldChar w:fldCharType="begin"/>
            </w:r>
            <w:r>
              <w:instrText xml:space="preserve"> PAGEREF _Toc256000009 \h </w:instrText>
            </w:r>
            <w:r>
              <w:fldChar w:fldCharType="separate"/>
            </w:r>
            <w:r>
              <w:t>18</w:t>
            </w:r>
            <w:r>
              <w:fldChar w:fldCharType="end"/>
            </w:r>
          </w:hyperlink>
        </w:p>
        <w:p>
          <w:pPr>
            <w:pStyle w:val="TOC2"/>
            <w:rPr>
              <w:rFonts w:asciiTheme="minorHAnsi" w:hAnsiTheme="minorHAnsi"/>
              <w:noProof/>
              <w:sz w:val="22"/>
            </w:rPr>
          </w:pPr>
          <w:hyperlink w:anchor="_Toc256000010" w:history="1">
            <w:r>
              <w:rPr>
                <w:rStyle w:val="Hyperlink"/>
              </w:rPr>
              <w:t>3.5</w:t>
            </w:r>
            <w:r>
              <w:rPr>
                <w:rFonts w:asciiTheme="minorHAnsi" w:hAnsiTheme="minorHAnsi"/>
                <w:noProof/>
                <w:sz w:val="22"/>
              </w:rPr>
              <w:tab/>
            </w:r>
            <w:r>
              <w:rPr>
                <w:rStyle w:val="Hyperlink"/>
              </w:rPr>
              <w:t>Автоматическая отправка СЭМД на регистрацию в РЭМД</w:t>
            </w:r>
            <w:r>
              <w:tab/>
            </w:r>
            <w:r>
              <w:fldChar w:fldCharType="begin"/>
            </w:r>
            <w:r>
              <w:instrText xml:space="preserve"> PAGEREF _Toc256000010 \h </w:instrText>
            </w:r>
            <w:r>
              <w:fldChar w:fldCharType="separate"/>
            </w:r>
            <w:r>
              <w:t>21</w:t>
            </w:r>
            <w:r>
              <w:fldChar w:fldCharType="end"/>
            </w:r>
          </w:hyperlink>
        </w:p>
        <w:p>
          <w:pPr>
            <w:pStyle w:val="TOC2"/>
            <w:rPr>
              <w:rFonts w:asciiTheme="minorHAnsi" w:hAnsiTheme="minorHAnsi"/>
              <w:noProof/>
              <w:sz w:val="22"/>
            </w:rPr>
          </w:pPr>
          <w:hyperlink w:anchor="_Toc256000011" w:history="1">
            <w:r>
              <w:rPr>
                <w:rStyle w:val="Hyperlink"/>
              </w:rPr>
              <w:t>3.6</w:t>
            </w:r>
            <w:r>
              <w:rPr>
                <w:rFonts w:asciiTheme="minorHAnsi" w:hAnsiTheme="minorHAnsi"/>
                <w:noProof/>
                <w:sz w:val="22"/>
              </w:rPr>
              <w:tab/>
            </w:r>
            <w:r>
              <w:rPr>
                <w:rStyle w:val="Hyperlink"/>
              </w:rPr>
              <w:t>Отслеживание ответа от РЭМД о регистрации СЭМД</w:t>
            </w:r>
            <w:r>
              <w:tab/>
            </w:r>
            <w:r>
              <w:fldChar w:fldCharType="begin"/>
            </w:r>
            <w:r>
              <w:instrText xml:space="preserve"> PAGEREF _Toc256000011 \h </w:instrText>
            </w:r>
            <w:r>
              <w:fldChar w:fldCharType="separate"/>
            </w:r>
            <w:r>
              <w:t>21</w:t>
            </w:r>
            <w:r>
              <w:fldChar w:fldCharType="end"/>
            </w:r>
          </w:hyperlink>
        </w:p>
        <w:p w:rsidP="00325D12">
          <w:pPr>
            <w:rPr>
              <w:b/>
              <w:bCs/>
            </w:rPr>
          </w:pPr>
          <w:r>
            <w:rPr>
              <w:b/>
              <w:bCs/>
            </w:rPr>
            <w:fldChar w:fldCharType="end"/>
          </w:r>
        </w:p>
      </w:sdtContent>
    </w:sdt>
    <w:p w:rsidR="006F03C0" w:rsidP="00325D12"/>
    <w:p w:rsidR="003C4459" w:rsidRPr="00957B57" w:rsidP="00325D12">
      <w:pPr>
        <w:rPr>
          <w:lang w:val="en-US"/>
        </w:rPr>
        <w:sectPr w:rsidSect="004C6B4F">
          <w:headerReference w:type="default" r:id="rId9"/>
          <w:type w:val="continuous"/>
          <w:pgSz w:w="11899" w:h="16838"/>
          <w:pgMar w:top="1134" w:right="567" w:bottom="1134" w:left="1418" w:header="709" w:footer="471" w:gutter="0"/>
          <w:cols w:space="708"/>
          <w:docGrid w:linePitch="360"/>
        </w:sectPr>
      </w:pPr>
    </w:p>
    <w:p w:rsidR="00DC0166">
      <w:pPr>
        <w:pStyle w:val="Heading1"/>
        <w:ind w:left="851"/>
      </w:pPr>
      <w:bookmarkStart w:id="1" w:name="scroll-bookmark-1"/>
      <w:bookmarkEnd w:id="1"/>
      <w:bookmarkStart w:id="2" w:name="scroll-bookmark-2"/>
      <w:bookmarkStart w:id="3" w:name="_Toc256000000"/>
      <w:r w:rsidRPr="00E16162">
        <w:t>Термины и сокращения</w:t>
      </w:r>
      <w:bookmarkEnd w:id="3"/>
      <w:bookmarkEnd w:id="2"/>
    </w:p>
    <w:p w:rsidRPr="00E16162">
      <w:pPr>
        <w:pStyle w:val="ScrollExpandMacroText"/>
      </w:pPr>
      <w:r w:rsidRPr="00E16162">
        <w:t>Термины и сокращения</w:t>
      </w:r>
    </w:p>
    <w:tbl>
      <w:tblPr>
        <w:tblStyle w:val="ScrollTableNormal"/>
        <w:tblW w:w="5000" w:type="pct"/>
        <w:tblLook w:val="0020"/>
      </w:tblPr>
      <w:tblGrid>
        <w:gridCol w:w="2564"/>
        <w:gridCol w:w="7330"/>
      </w:tblGrid>
      <w:tr>
        <w:tblPrEx>
          <w:tblW w:w="5000" w:type="pct"/>
          <w:tblLook w:val="0020"/>
        </w:tblPrEx>
        <w:tc>
          <w:tcPr>
            <w:tcMar>
              <w:top w:w="30" w:type="dxa"/>
              <w:left w:w="30" w:type="dxa"/>
              <w:bottom w:w="20" w:type="dxa"/>
              <w:right w:w="30" w:type="dxa"/>
            </w:tcMar>
          </w:tcPr>
          <w:p>
            <w:pPr>
              <w:ind w:left="108"/>
              <w:jc w:val="center"/>
            </w:pPr>
            <w:r w:rsidRPr="00E16162">
              <w:rPr>
                <w:rFonts w:ascii="Times New Roman" w:eastAsia="Times New Roman" w:hAnsi="Times New Roman" w:cs="Times New Roman"/>
                <w:b/>
                <w:sz w:val="20"/>
                <w:szCs w:val="24"/>
              </w:rPr>
              <w:t>Термин, сокращение</w:t>
            </w:r>
          </w:p>
        </w:tc>
        <w:tc>
          <w:tcPr>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Определение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ЛПУ</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Лечебно-профилактическое учреждение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МИС, Система</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информационная система "БАРС.Здравоохранение-МИС"</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МО</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организация</w:t>
            </w:r>
          </w:p>
        </w:tc>
      </w:tr>
    </w:tbl>
    <w:p w:rsidRPr="00E16162">
      <w:pPr>
        <w:pStyle w:val="Heading1"/>
        <w:ind w:left="851"/>
      </w:pPr>
      <w:bookmarkStart w:id="4" w:name="scroll-bookmark-3"/>
      <w:bookmarkStart w:id="5" w:name="_Toc256000001"/>
      <w:r w:rsidRPr="00E16162">
        <w:t>Введение</w:t>
      </w:r>
      <w:bookmarkEnd w:id="5"/>
      <w:bookmarkEnd w:id="4"/>
    </w:p>
    <w:p w:rsidRPr="00E16162">
      <w:r w:rsidRPr="00E16162">
        <w:rPr>
          <w:color w:val="172B4D"/>
        </w:rPr>
        <w:t>Данный документ представляет собой руководство пользователя </w:t>
      </w:r>
      <w:r>
        <w:rPr>
          <w:color w:val="172B4D"/>
        </w:rPr>
        <w:t>компонента "Интеграция с РЭМД. СЭМД "Интеграция с РЭМД. СЭМД "Медицинская справка о допуске к управлению транспортными средствами"" (далее – Компонент).</w:t>
      </w:r>
    </w:p>
    <w:p>
      <w:r>
        <w:t>Структурированный электронный медицинский документ (СЭМД) "Интеграция с РЭМД. СЭМД "Медицинская справка о допуске к управлению транспортными средствами" предназначен для передачи данных об отказе в выдаче справки на управление транспортными средствами в реестр электронных медицинских документов (РЭМД).</w:t>
      </w:r>
    </w:p>
    <w:p>
      <w:r>
        <w:t>Чтобы рассмотреть возможность получения направления на МСЭ, пациент проходит необходимые диагностические, лечебные и реабилитационные мероприятия, подтверждающие право управлять транспортными средствами для формирования комплекта документов гражданина, присутствует на заседании врачебной комиссии государственного учреждения здравоохранения. При отсутствии медицинских показаний пациент получает заключение врачебной комиссии государственного медицинского учреждения на управление транспортным средством. Таким образом,медицинская справка о допуске к управлению транспортными средствами оформляется и выдается медицинской организацией при проведении врачебной комиссии в случае отсутствия признаков инвалидности гражданина.</w:t>
      </w:r>
    </w:p>
    <w:p>
      <w:pPr>
        <w:pStyle w:val="Heading1"/>
        <w:ind w:left="851"/>
      </w:pPr>
      <w:bookmarkStart w:id="6" w:name="scroll-bookmark-4"/>
      <w:bookmarkStart w:id="7" w:name="_Toc256000002"/>
      <w:r>
        <w:t>СЭМД "Медицинская справка о допуске к управлению транспортными средствами. Интеграция с РЭМД</w:t>
      </w:r>
      <w:bookmarkEnd w:id="7"/>
      <w:bookmarkEnd w:id="6"/>
    </w:p>
    <w:p>
      <w:r>
        <w:t>Структурированный электронный медицинский документ (СЭМД) "Медицинская справка о допуске к управлению транспортным средством" предназначен для обмена данными о проведенном освидетельствовании водителей транспортных средств.</w:t>
      </w:r>
    </w:p>
    <w:p>
      <w:r>
        <w:t>Информация о СЭМД "Медицинская справка о допуске к управлению транспортным средством" должна передаваться из медицинской информационной системы (МИС) в федеральный реестр электронных медицинских документов (РЭМД).</w:t>
      </w:r>
    </w:p>
    <w:tbl>
      <w:tblPr>
        <w:tblStyle w:val="ScrollNote"/>
        <w:tblW w:w="5000" w:type="pct"/>
        <w:tblLook w:val="0180"/>
      </w:tblPr>
      <w:tblGrid>
        <w:gridCol w:w="9914"/>
      </w:tblGrid>
      <w:tr>
        <w:tblPrEx>
          <w:tblW w:w="5000" w:type="pct"/>
          <w:tblLook w:val="0180"/>
        </w:tblPrEx>
        <w:tc>
          <w:tcPr/>
          <w:p>
            <w:pPr>
              <w:ind w:left="0"/>
              <w:jc w:val="both"/>
            </w:pPr>
            <w:r>
              <w:rPr>
                <w:rFonts w:ascii="Times New Roman" w:eastAsia="Times New Roman" w:hAnsi="Times New Roman" w:cs="Times New Roman"/>
                <w:b/>
                <w:sz w:val="24"/>
                <w:szCs w:val="24"/>
              </w:rPr>
              <w:t>Примечание –</w:t>
            </w:r>
            <w:r>
              <w:rPr>
                <w:rFonts w:ascii="Times New Roman" w:eastAsia="Times New Roman" w:hAnsi="Times New Roman" w:cs="Times New Roman"/>
                <w:sz w:val="24"/>
                <w:szCs w:val="24"/>
              </w:rPr>
              <w:t> Текущий документ описывает только функциональность СЭМД "Медицинская справка о допуске к управлению транспортным средством". Функциональность самих медосмотров, включая добавление и заполнение карты медосмотра, описана в руководстве пользователя модуля "</w:t>
            </w:r>
            <w:hyperlink r:id="rId10" w:history="1">
              <w:r>
                <w:rPr>
                  <w:rStyle w:val="Hyperlink"/>
                  <w:rFonts w:ascii="Times New Roman" w:eastAsia="Times New Roman" w:hAnsi="Times New Roman" w:cs="Times New Roman"/>
                  <w:sz w:val="24"/>
                  <w:szCs w:val="24"/>
                </w:rPr>
                <w:t>Медосмотры</w:t>
              </w:r>
            </w:hyperlink>
            <w:r>
              <w:rPr>
                <w:rFonts w:ascii="Times New Roman" w:eastAsia="Times New Roman" w:hAnsi="Times New Roman" w:cs="Times New Roman"/>
                <w:sz w:val="24"/>
                <w:szCs w:val="24"/>
              </w:rPr>
              <w:t>".</w:t>
            </w:r>
          </w:p>
        </w:tc>
      </w:tr>
    </w:tbl>
    <w:p/>
    <w:p w:rsidRPr="00E16162">
      <w:pPr>
        <w:pStyle w:val="Heading2"/>
        <w:ind w:left="851"/>
      </w:pPr>
      <w:bookmarkStart w:id="8" w:name="scroll-bookmark-5"/>
      <w:bookmarkStart w:id="9" w:name="_Toc256000003"/>
      <w:r w:rsidRPr="00E16162">
        <w:t>Формирование СЭМД "Медицинская справка о допуске к управлению транспортным средствами"</w:t>
      </w:r>
      <w:bookmarkEnd w:id="9"/>
      <w:bookmarkEnd w:id="8"/>
    </w:p>
    <w:p w:rsidRPr="00E16162">
      <w:r w:rsidRPr="00E16162">
        <w:t>Чтобы сформировать СЭМД "Медицинская справка о допуске к управлению транспортными средствами", выполните следующие действия:</w:t>
      </w:r>
    </w:p>
    <w:p w:rsidRPr="00E16162">
      <w:pPr>
        <w:pStyle w:val="ScrollListBullet"/>
        <w:numPr>
          <w:ilvl w:val="0"/>
          <w:numId w:val="29"/>
        </w:numPr>
        <w:ind w:left="1780"/>
      </w:pPr>
      <w:r w:rsidRPr="00E16162">
        <w:rPr>
          <w:color w:val="172B4D"/>
        </w:rPr>
        <w:t>выберите пункт главного меню "Учет" → "Медосмотры" → "Архив карт медосмотра". Откроется архив карт медосмотра;</w:t>
      </w:r>
    </w:p>
    <w:p>
      <w:pPr>
        <w:keepNext/>
        <w:spacing w:beforeAutospacing="1"/>
        <w:jc w:val="center"/>
      </w:pPr>
      <w:r>
        <w:drawing>
          <wp:inline>
            <wp:extent cx="6295390" cy="2660310"/>
            <wp:docPr id="100003" name="" descr="Архив карт медосмо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09416" name=""/>
                    <pic:cNvPicPr>
                      <a:picLocks noChangeAspect="1"/>
                    </pic:cNvPicPr>
                  </pic:nvPicPr>
                  <pic:blipFill>
                    <a:blip xmlns:r="http://schemas.openxmlformats.org/officeDocument/2006/relationships" r:embed="rId11"/>
                    <a:stretch>
                      <a:fillRect/>
                    </a:stretch>
                  </pic:blipFill>
                  <pic:spPr>
                    <a:xfrm>
                      <a:off x="0" y="0"/>
                      <a:ext cx="6295390" cy="2660310"/>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1</w:t>
      </w:r>
      <w:r>
        <w:fldChar w:fldCharType="end"/>
      </w:r>
      <w:r>
        <w:t xml:space="preserve"> Архив карт медосмотра</w:t>
      </w:r>
    </w:p>
    <w:p/>
    <w:p>
      <w:pPr>
        <w:pStyle w:val="ScrollListBullet"/>
        <w:numPr>
          <w:ilvl w:val="0"/>
          <w:numId w:val="30"/>
        </w:numPr>
        <w:ind w:left="1780"/>
      </w:pPr>
      <w:r>
        <w:t>найдите карту медосмотра пациента с типом "Медосмотр для получения водительского удостоверения", используя панель фильтрации;</w:t>
      </w:r>
    </w:p>
    <w:p>
      <w:pPr>
        <w:pStyle w:val="ScrollListBullet"/>
        <w:numPr>
          <w:ilvl w:val="0"/>
          <w:numId w:val="30"/>
        </w:numPr>
        <w:ind w:left="1780"/>
      </w:pPr>
      <w:r>
        <w:t>нажмите на номер найденной карты медосмотра. Откроется окно редактирования выбранной карты медосмотра;</w:t>
      </w:r>
    </w:p>
    <w:p>
      <w:pPr>
        <w:keepNext/>
        <w:spacing w:beforeAutospacing="1"/>
        <w:jc w:val="center"/>
      </w:pPr>
      <w:r>
        <w:drawing>
          <wp:inline>
            <wp:extent cx="6295390" cy="2717963"/>
            <wp:docPr id="100004" name="" descr="Окно редактирования карты медосмо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3578" name=""/>
                    <pic:cNvPicPr>
                      <a:picLocks noChangeAspect="1"/>
                    </pic:cNvPicPr>
                  </pic:nvPicPr>
                  <pic:blipFill>
                    <a:blip xmlns:r="http://schemas.openxmlformats.org/officeDocument/2006/relationships" r:embed="rId12"/>
                    <a:stretch>
                      <a:fillRect/>
                    </a:stretch>
                  </pic:blipFill>
                  <pic:spPr>
                    <a:xfrm>
                      <a:off x="0" y="0"/>
                      <a:ext cx="6295390" cy="2717963"/>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2</w:t>
      </w:r>
      <w:r>
        <w:fldChar w:fldCharType="end"/>
      </w:r>
      <w:r>
        <w:t xml:space="preserve"> Окно редактирования карты медосмотра</w:t>
      </w:r>
    </w:p>
    <w:p/>
    <w:p>
      <w:pPr>
        <w:pStyle w:val="ScrollListBullet"/>
        <w:numPr>
          <w:ilvl w:val="0"/>
          <w:numId w:val="31"/>
        </w:numPr>
        <w:ind w:left="1780"/>
      </w:pPr>
      <w:r>
        <w:t>перейдите на вкладку "Заключение" и нажмите на кнопку "Подписать". Откроется окно "Документы", в котором отображаются все сформированные электронные медицинские документы по выбранной карте медосмотра;</w:t>
      </w:r>
    </w:p>
    <w:p>
      <w:pPr>
        <w:keepNext/>
        <w:spacing w:beforeAutospacing="1"/>
        <w:jc w:val="center"/>
      </w:pPr>
      <w:r>
        <w:drawing>
          <wp:inline>
            <wp:extent cx="6295390" cy="2324738"/>
            <wp:docPr id="100005" name="" descr="Список электронных медицинских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10728" name=""/>
                    <pic:cNvPicPr>
                      <a:picLocks noChangeAspect="1"/>
                    </pic:cNvPicPr>
                  </pic:nvPicPr>
                  <pic:blipFill>
                    <a:blip xmlns:r="http://schemas.openxmlformats.org/officeDocument/2006/relationships" r:embed="rId13"/>
                    <a:stretch>
                      <a:fillRect/>
                    </a:stretch>
                  </pic:blipFill>
                  <pic:spPr>
                    <a:xfrm>
                      <a:off x="0" y="0"/>
                      <a:ext cx="6295390" cy="2324738"/>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3</w:t>
      </w:r>
      <w:r>
        <w:fldChar w:fldCharType="end"/>
      </w:r>
      <w:r>
        <w:t xml:space="preserve"> Список электронных медицинских документов</w:t>
      </w:r>
    </w:p>
    <w:p/>
    <w:p>
      <w:pPr>
        <w:pStyle w:val="ScrollListBullet"/>
        <w:numPr>
          <w:ilvl w:val="0"/>
          <w:numId w:val="32"/>
        </w:numPr>
        <w:ind w:left="1780"/>
      </w:pPr>
      <w:r>
        <w:t>нажмите на кнопку "Сформировать и подписать документы (СЭМД)". Откроется окно формирования и подписания электронного документа;</w:t>
      </w:r>
    </w:p>
    <w:p>
      <w:pPr>
        <w:keepNext/>
        <w:spacing w:beforeAutospacing="1"/>
        <w:jc w:val="center"/>
      </w:pPr>
      <w:r>
        <w:drawing>
          <wp:inline>
            <wp:extent cx="6295390" cy="5336364"/>
            <wp:docPr id="100006" name="" descr="Окно подписания электронного медицинского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64262" name=""/>
                    <pic:cNvPicPr>
                      <a:picLocks noChangeAspect="1"/>
                    </pic:cNvPicPr>
                  </pic:nvPicPr>
                  <pic:blipFill>
                    <a:blip xmlns:r="http://schemas.openxmlformats.org/officeDocument/2006/relationships" r:embed="rId14"/>
                    <a:stretch>
                      <a:fillRect/>
                    </a:stretch>
                  </pic:blipFill>
                  <pic:spPr>
                    <a:xfrm>
                      <a:off x="0" y="0"/>
                      <a:ext cx="6295390" cy="5336364"/>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4</w:t>
      </w:r>
      <w:r>
        <w:fldChar w:fldCharType="end"/>
      </w:r>
      <w:r>
        <w:t xml:space="preserve"> Окно подписания электронного медицинского документа</w:t>
      </w:r>
    </w:p>
    <w:p/>
    <w:p>
      <w:pPr>
        <w:pStyle w:val="ScrollListBullet"/>
        <w:numPr>
          <w:ilvl w:val="0"/>
          <w:numId w:val="33"/>
        </w:numPr>
        <w:ind w:left="1780"/>
      </w:pPr>
      <w:r>
        <w:t>укажите сертификат ЭП автора документа в поле "Выберите сертификат";</w:t>
      </w:r>
    </w:p>
    <w:p>
      <w:pPr>
        <w:pStyle w:val="ScrollListBullet"/>
        <w:numPr>
          <w:ilvl w:val="0"/>
          <w:numId w:val="33"/>
        </w:numPr>
        <w:ind w:left="1780"/>
      </w:pPr>
      <w:r>
        <w:t>нажмите на кнопку "Подписать". Произойдет формирование СЭМД "Медицинская справка о допуске к управлению транспортными средствами" и сформированный документ отобразится в окне "Документы".</w:t>
      </w:r>
    </w:p>
    <w:tbl>
      <w:tblPr>
        <w:tblStyle w:val="ScrollNote"/>
        <w:tblW w:w="5000" w:type="pct"/>
        <w:tblLook w:val="0180"/>
      </w:tblPr>
      <w:tblGrid>
        <w:gridCol w:w="9914"/>
      </w:tblGrid>
      <w:tr>
        <w:tblPrEx>
          <w:tblW w:w="5000" w:type="pct"/>
          <w:tblLook w:val="0180"/>
        </w:tblPrEx>
        <w:tc>
          <w:tcPr/>
          <w:p>
            <w:pPr>
              <w:ind w:left="0"/>
              <w:jc w:val="both"/>
            </w:pPr>
            <w:r>
              <w:rPr>
                <w:rFonts w:ascii="Times New Roman" w:eastAsia="Times New Roman" w:hAnsi="Times New Roman" w:cs="Times New Roman"/>
                <w:b/>
                <w:sz w:val="24"/>
                <w:szCs w:val="24"/>
              </w:rPr>
              <w:t>Примечание –</w:t>
            </w:r>
            <w:r>
              <w:rPr>
                <w:rFonts w:ascii="Times New Roman" w:eastAsia="Times New Roman" w:hAnsi="Times New Roman" w:cs="Times New Roman"/>
                <w:sz w:val="24"/>
                <w:szCs w:val="24"/>
              </w:rPr>
              <w:t> Прежде чем отправить сформированный СЭМД "Медицинская справка о допуске к управлению транспортными средствами", необходимо дождаться его подписания другими участниками, а также лицом, подписывающим документы ЭП МО, в случае, если автор документа таким правом не обладает.</w:t>
            </w:r>
          </w:p>
        </w:tc>
      </w:tr>
    </w:tbl>
    <w:p/>
    <w:p w:rsidRPr="00E16162">
      <w:pPr>
        <w:pStyle w:val="Heading2"/>
        <w:ind w:left="851"/>
      </w:pPr>
      <w:bookmarkStart w:id="10" w:name="scroll-bookmark-6"/>
      <w:bookmarkStart w:id="11" w:name="_Toc256000004"/>
      <w:r w:rsidRPr="00E16162">
        <w:t>Подписание СЭМД другими участниками. Интеграция с РЭМД. СЭМД "Медицинская справка о допуске к управлению транспортными средствами"</w:t>
      </w:r>
      <w:bookmarkEnd w:id="11"/>
      <w:bookmarkEnd w:id="10"/>
    </w:p>
    <w:p w:rsidRPr="00E16162">
      <w:r w:rsidRPr="00E16162">
        <w:t>Если помимо автора СЭМД "Медицинская справка о допуске к управлению транспортными средствами" должен быть подписан и другими сотрудниками МО, предусмотренными настройками документа, то в таком случае эти сотрудники должны войти в Систему и выполнить подписание или отказ в подписании документа. </w:t>
      </w:r>
      <w:r w:rsidRPr="00E16162">
        <w:rPr>
          <w:color w:val="333333"/>
        </w:rPr>
        <w:t>До тех пор, пока электронный медицинский документ не будет подписан всеми необходимыми ЭП, его невозможно отправить в РЭМД.</w:t>
      </w:r>
    </w:p>
    <w:tbl>
      <w:tblPr>
        <w:tblStyle w:val="ScrollNote"/>
        <w:tblW w:w="5000" w:type="pct"/>
        <w:tblLook w:val="0180"/>
      </w:tblPr>
      <w:tblGrid>
        <w:gridCol w:w="9914"/>
      </w:tblGrid>
      <w:tr>
        <w:tblPrEx>
          <w:tblW w:w="5000" w:type="pct"/>
          <w:tblLook w:val="0180"/>
        </w:tblPrEx>
        <w:tc>
          <w:tcPr/>
          <w:p>
            <w:pPr>
              <w:ind w:left="0"/>
              <w:jc w:val="both"/>
            </w:pPr>
            <w:r>
              <w:rPr>
                <w:rFonts w:ascii="Times New Roman" w:eastAsia="Times New Roman" w:hAnsi="Times New Roman" w:cs="Times New Roman"/>
                <w:b/>
                <w:sz w:val="24"/>
                <w:szCs w:val="24"/>
              </w:rPr>
              <w:t>Примечание – </w:t>
            </w:r>
            <w:r>
              <w:rPr>
                <w:rFonts w:ascii="Times New Roman" w:eastAsia="Times New Roman" w:hAnsi="Times New Roman" w:cs="Times New Roman"/>
                <w:color w:val="333333"/>
                <w:sz w:val="24"/>
                <w:szCs w:val="24"/>
              </w:rPr>
              <w:t>Роли сотрудников, необходимые для подписания электронных медицинских документов с последующей передачей в РЭМД, определяются согласно справочнику НСИ </w:t>
            </w:r>
            <w:hyperlink r:id="rId15" w:history="1">
              <w:r>
                <w:rPr>
                  <w:rStyle w:val="Hyperlink"/>
                  <w:rFonts w:ascii="Times New Roman" w:eastAsia="Times New Roman" w:hAnsi="Times New Roman" w:cs="Times New Roman"/>
                  <w:sz w:val="24"/>
                  <w:szCs w:val="24"/>
                </w:rPr>
                <w:t>1.2.643.5.1.13.13.99.2.42 "РЭМД. Правила подписи электронных медицинских документов"</w:t>
              </w:r>
            </w:hyperlink>
            <w:r>
              <w:rPr>
                <w:rFonts w:ascii="Times New Roman" w:eastAsia="Times New Roman" w:hAnsi="Times New Roman" w:cs="Times New Roman"/>
                <w:color w:val="333333"/>
                <w:sz w:val="24"/>
                <w:szCs w:val="24"/>
              </w:rPr>
              <w:t>.</w:t>
            </w:r>
          </w:p>
        </w:tc>
      </w:tr>
    </w:tbl>
    <w:p/>
    <w:p w:rsidRPr="00E16162">
      <w:pPr>
        <w:pStyle w:val="Heading3"/>
        <w:ind w:left="851"/>
      </w:pPr>
      <w:bookmarkStart w:id="12" w:name="scroll-bookmark-7"/>
      <w:bookmarkStart w:id="13" w:name="_Toc256000005"/>
      <w:r w:rsidRPr="00E16162">
        <w:t>Подписание или отказ в подписании одного документа</w:t>
      </w:r>
      <w:bookmarkEnd w:id="13"/>
      <w:bookmarkEnd w:id="12"/>
    </w:p>
    <w:p w:rsidRPr="00E16162">
      <w:r w:rsidRPr="00E16162">
        <w:t>Чтобы подписать или отказать в подписании электронного медицинского документа, выполните следующие действия:</w:t>
      </w:r>
    </w:p>
    <w:p w:rsidRPr="00E16162">
      <w:pPr>
        <w:pStyle w:val="ScrollListBullet"/>
        <w:numPr>
          <w:ilvl w:val="0"/>
          <w:numId w:val="34"/>
        </w:numPr>
        <w:ind w:left="1780"/>
      </w:pPr>
      <w:r w:rsidRPr="00E16162">
        <w:t>выберите пункт главного меню "Отчеты" → "РЭМД" → "Отчеты на подпись". Откроется форма "Документы для подписи";</w:t>
      </w:r>
    </w:p>
    <w:p w:rsidRPr="00E16162">
      <w:pPr>
        <w:keepNext/>
        <w:spacing w:beforeAutospacing="1"/>
        <w:jc w:val="center"/>
      </w:pPr>
      <w:r w:rsidRPr="00E16162">
        <w:drawing>
          <wp:inline>
            <wp:extent cx="6295390" cy="2550920"/>
            <wp:docPr id="100007" name="" descr="Форма для работы с электронными медицинскими документами для участников подпис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924455" name=""/>
                    <pic:cNvPicPr>
                      <a:picLocks noChangeAspect="1"/>
                    </pic:cNvPicPr>
                  </pic:nvPicPr>
                  <pic:blipFill>
                    <a:blip xmlns:r="http://schemas.openxmlformats.org/officeDocument/2006/relationships" r:embed="rId16"/>
                    <a:stretch>
                      <a:fillRect/>
                    </a:stretch>
                  </pic:blipFill>
                  <pic:spPr>
                    <a:xfrm>
                      <a:off x="0" y="0"/>
                      <a:ext cx="6295390" cy="2550920"/>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5</w:t>
      </w:r>
      <w:r w:rsidRPr="00E16162">
        <w:fldChar w:fldCharType="end"/>
      </w:r>
      <w:r w:rsidRPr="00E16162">
        <w:t xml:space="preserve"> Форма для работы с электронными медицинскими документами для участников подписания</w:t>
      </w:r>
    </w:p>
    <w:p w:rsidRPr="00E16162"/>
    <w:p w:rsidRPr="00E16162">
      <w:pPr>
        <w:pStyle w:val="ScrollListBullet"/>
        <w:numPr>
          <w:ilvl w:val="0"/>
          <w:numId w:val="35"/>
        </w:numPr>
        <w:ind w:left="1780"/>
      </w:pPr>
      <w:r w:rsidRPr="00E16162">
        <w:t>выберите на панели фильтрации наличие подписи СЭМД "Не подписан пользователем". При этом отобразятся все неподписанные документы, которые должен подписать текущий пользователь;</w:t>
      </w:r>
    </w:p>
    <w:p w:rsidRPr="00E16162">
      <w:pPr>
        <w:pStyle w:val="ScrollListBullet"/>
        <w:numPr>
          <w:ilvl w:val="0"/>
          <w:numId w:val="35"/>
        </w:numPr>
        <w:ind w:left="1780"/>
      </w:pPr>
      <w:r w:rsidRPr="00E16162">
        <w:t>выберите в списке требуемый документ и воспользуйтесь пунктом контекстного меню "Подписать". Откроется окно "Информация о документе" для подписи выбранного документа;</w:t>
      </w:r>
    </w:p>
    <w:p w:rsidRPr="00E16162">
      <w:pPr>
        <w:keepNext/>
        <w:spacing w:beforeAutospacing="1"/>
        <w:jc w:val="center"/>
      </w:pPr>
      <w:r w:rsidRPr="00E16162">
        <w:drawing>
          <wp:inline>
            <wp:extent cx="6295390" cy="5011587"/>
            <wp:docPr id="100008" name="" descr="Окно подписания электронного медицинского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7098" name=""/>
                    <pic:cNvPicPr>
                      <a:picLocks noChangeAspect="1"/>
                    </pic:cNvPicPr>
                  </pic:nvPicPr>
                  <pic:blipFill>
                    <a:blip xmlns:r="http://schemas.openxmlformats.org/officeDocument/2006/relationships" r:embed="rId17"/>
                    <a:stretch>
                      <a:fillRect/>
                    </a:stretch>
                  </pic:blipFill>
                  <pic:spPr>
                    <a:xfrm>
                      <a:off x="0" y="0"/>
                      <a:ext cx="6295390" cy="5011587"/>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6</w:t>
      </w:r>
      <w:r w:rsidRPr="00E16162">
        <w:fldChar w:fldCharType="end"/>
      </w:r>
      <w:r w:rsidRPr="00E16162">
        <w:t xml:space="preserve"> Окно подписания электронного медицинского документа</w:t>
      </w:r>
    </w:p>
    <w:p w:rsidRPr="00E16162"/>
    <w:p w:rsidRPr="00E16162">
      <w:pPr>
        <w:pStyle w:val="ScrollListBullet"/>
        <w:numPr>
          <w:ilvl w:val="0"/>
          <w:numId w:val="36"/>
        </w:numPr>
        <w:ind w:left="1780"/>
      </w:pPr>
      <w:r w:rsidRPr="00E16162">
        <w:t>выполните одно из следующих действий:</w:t>
      </w:r>
    </w:p>
    <w:p w:rsidRPr="00E16162">
      <w:pPr>
        <w:pStyle w:val="ScrollListBullet2"/>
        <w:numPr>
          <w:ilvl w:val="0"/>
          <w:numId w:val="37"/>
        </w:numPr>
        <w:ind w:left="2245"/>
      </w:pPr>
      <w:r w:rsidRPr="00E16162">
        <w:t>для отказа в подписании выбранного документа нажмите на кнопку "Отказать". В списке документов для подписания в столбце "Наличие подписи СЭМД" у такого документа отобразится значение "В подписи отказано";</w:t>
      </w:r>
    </w:p>
    <w:p w:rsidRPr="00E16162">
      <w:pPr>
        <w:pStyle w:val="ScrollListBullet2"/>
        <w:numPr>
          <w:ilvl w:val="0"/>
          <w:numId w:val="37"/>
        </w:numPr>
        <w:ind w:left="2245"/>
      </w:pPr>
      <w:r w:rsidRPr="00E16162">
        <w:t>для подписания выбранного документа укажите в поле "Сертификат" сертификат ЭП сотрудника и нажмите на кнопку "Подписать". В списке документов для подписания в столбце "Наличие подписи СЭМД" у такого документа отобразится значение "Подписан пользователем".</w:t>
      </w:r>
    </w:p>
    <w:tbl>
      <w:tblPr>
        <w:tblStyle w:val="ScrollNote"/>
        <w:tblW w:w="5000" w:type="pct"/>
        <w:tblLook w:val="0180"/>
      </w:tblPr>
      <w:tblGrid>
        <w:gridCol w:w="9914"/>
      </w:tblGrid>
      <w:tr>
        <w:tblPrEx>
          <w:tblW w:w="5000" w:type="pct"/>
          <w:tblLook w:val="0180"/>
        </w:tblPrEx>
        <w:tc>
          <w:tcPr/>
          <w:p>
            <w:pPr>
              <w:ind w:left="0"/>
              <w:jc w:val="both"/>
            </w:pPr>
            <w:r w:rsidRPr="00E16162">
              <w:rPr>
                <w:rFonts w:ascii="Times New Roman" w:eastAsia="Times New Roman" w:hAnsi="Times New Roman" w:cs="Times New Roman"/>
                <w:b/>
                <w:sz w:val="24"/>
                <w:szCs w:val="24"/>
              </w:rPr>
              <w:t>Примечание –</w:t>
            </w:r>
            <w:r>
              <w:rPr>
                <w:rFonts w:ascii="Times New Roman" w:eastAsia="Times New Roman" w:hAnsi="Times New Roman" w:cs="Times New Roman"/>
                <w:sz w:val="24"/>
                <w:szCs w:val="24"/>
              </w:rPr>
              <w:t xml:space="preserve"> Если у подписывающего сотрудника в атрибутах сертификата ЭП присутствует ОГРН МО, то происходит одновременное подписание документа ролью "ЭП МО" тем же сертификатом ЭП.</w:t>
            </w:r>
          </w:p>
        </w:tc>
      </w:tr>
    </w:tbl>
    <w:p w:rsidRPr="00E16162"/>
    <w:p w:rsidRPr="00E16162">
      <w:pPr>
        <w:pStyle w:val="Heading3"/>
        <w:ind w:left="851"/>
      </w:pPr>
      <w:bookmarkStart w:id="14" w:name="scroll-bookmark-8"/>
      <w:bookmarkStart w:id="15" w:name="_Toc256000006"/>
      <w:r w:rsidRPr="00E16162">
        <w:t>Отказ в подписании одного документа с указанием причины отказа</w:t>
      </w:r>
      <w:bookmarkEnd w:id="15"/>
      <w:bookmarkEnd w:id="14"/>
    </w:p>
    <w:p w:rsidRPr="00E16162">
      <w:r w:rsidRPr="00E16162">
        <w:t>Чтобы отказать в подписании электронного медицинского документа с указанием причины отказа, выполните следующие действия:</w:t>
      </w:r>
    </w:p>
    <w:p w:rsidRPr="00E16162">
      <w:pPr>
        <w:pStyle w:val="ScrollListBullet"/>
        <w:numPr>
          <w:ilvl w:val="0"/>
          <w:numId w:val="38"/>
        </w:numPr>
        <w:ind w:left="1780"/>
      </w:pPr>
      <w:r w:rsidRPr="00E16162">
        <w:t>выберите пункт главного меню "Отчеты" → "РЭМД" → "Отчеты на подпись". Откроется форма "Документы для подписи";</w:t>
      </w:r>
    </w:p>
    <w:p w:rsidRPr="00E16162">
      <w:pPr>
        <w:keepNext/>
        <w:spacing w:beforeAutospacing="1"/>
        <w:jc w:val="center"/>
      </w:pPr>
      <w:r w:rsidRPr="00E16162">
        <w:drawing>
          <wp:inline>
            <wp:extent cx="6295390" cy="2550920"/>
            <wp:docPr id="100009" name="" descr="Форма для работы с электронными медицинскими документами для участников подпис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57508" name=""/>
                    <pic:cNvPicPr>
                      <a:picLocks noChangeAspect="1"/>
                    </pic:cNvPicPr>
                  </pic:nvPicPr>
                  <pic:blipFill>
                    <a:blip xmlns:r="http://schemas.openxmlformats.org/officeDocument/2006/relationships" r:embed="rId16"/>
                    <a:stretch>
                      <a:fillRect/>
                    </a:stretch>
                  </pic:blipFill>
                  <pic:spPr>
                    <a:xfrm>
                      <a:off x="0" y="0"/>
                      <a:ext cx="6295390" cy="2550920"/>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7</w:t>
      </w:r>
      <w:r w:rsidRPr="00E16162">
        <w:fldChar w:fldCharType="end"/>
      </w:r>
      <w:r w:rsidRPr="00E16162">
        <w:t xml:space="preserve"> Форма для работы с электронными медицинскими документами для участников подписания</w:t>
      </w:r>
    </w:p>
    <w:p w:rsidRPr="00E16162"/>
    <w:p w:rsidRPr="00E16162">
      <w:pPr>
        <w:pStyle w:val="ScrollListBullet"/>
        <w:numPr>
          <w:ilvl w:val="0"/>
          <w:numId w:val="39"/>
        </w:numPr>
        <w:ind w:left="1780"/>
      </w:pPr>
      <w:r w:rsidRPr="00E16162">
        <w:t>выберите на панели фильтрации наличие подписи СЭМД "Не подписан пользователем". При этом отобразятся все неподписанные документы, которые должен подписать текущий пользователь;</w:t>
      </w:r>
    </w:p>
    <w:p w:rsidRPr="00E16162">
      <w:pPr>
        <w:pStyle w:val="ScrollListBullet"/>
        <w:numPr>
          <w:ilvl w:val="0"/>
          <w:numId w:val="39"/>
        </w:numPr>
        <w:ind w:left="1780"/>
      </w:pPr>
      <w:r w:rsidRPr="00E16162">
        <w:t>выберите в списке требуемый документ и воспользуйтесь пунктом контекстного меню "Отказать в подписании". Откроется окно для отказа в подписании документа;</w:t>
      </w:r>
    </w:p>
    <w:p w:rsidRPr="00E16162">
      <w:pPr>
        <w:keepNext/>
        <w:spacing w:beforeAutospacing="1"/>
        <w:jc w:val="center"/>
      </w:pPr>
      <w:r w:rsidRPr="00E16162">
        <w:drawing>
          <wp:inline>
            <wp:extent cx="5086350" cy="1076325"/>
            <wp:docPr id="100010" name="" descr="Окно отказа в подписании доку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56667" name=""/>
                    <pic:cNvPicPr>
                      <a:picLocks noChangeAspect="1"/>
                    </pic:cNvPicPr>
                  </pic:nvPicPr>
                  <pic:blipFill>
                    <a:blip xmlns:r="http://schemas.openxmlformats.org/officeDocument/2006/relationships" r:embed="rId18"/>
                    <a:stretch>
                      <a:fillRect/>
                    </a:stretch>
                  </pic:blipFill>
                  <pic:spPr>
                    <a:xfrm>
                      <a:off x="0" y="0"/>
                      <a:ext cx="5086350" cy="1076325"/>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8</w:t>
      </w:r>
      <w:r w:rsidRPr="00E16162">
        <w:fldChar w:fldCharType="end"/>
      </w:r>
      <w:r w:rsidRPr="00E16162">
        <w:t xml:space="preserve"> Окно отказа в подписании документа</w:t>
      </w:r>
    </w:p>
    <w:p w:rsidRPr="00E16162"/>
    <w:p w:rsidRPr="00E16162">
      <w:pPr>
        <w:pStyle w:val="ScrollListBullet"/>
        <w:numPr>
          <w:ilvl w:val="0"/>
          <w:numId w:val="40"/>
        </w:numPr>
        <w:ind w:left="1780"/>
      </w:pPr>
      <w:r w:rsidRPr="00E16162">
        <w:t>выберите в выпадающем списке причину отказа в подписании документа;</w:t>
      </w:r>
    </w:p>
    <w:p w:rsidRPr="00E16162">
      <w:pPr>
        <w:pStyle w:val="ScrollListBullet"/>
        <w:numPr>
          <w:ilvl w:val="0"/>
          <w:numId w:val="40"/>
        </w:numPr>
        <w:ind w:left="1780"/>
      </w:pPr>
      <w:r w:rsidRPr="00E16162">
        <w:t>нажмите на кнопку "ОК". В списке документов для подписания в столбце "Наличие подписи СЭМД" у документа отобразится значение "В подписи отказано", а также указанная пользователем причина отказа.</w:t>
      </w:r>
    </w:p>
    <w:p w:rsidRPr="00E16162">
      <w:pPr>
        <w:pStyle w:val="Heading3"/>
        <w:ind w:left="851"/>
      </w:pPr>
      <w:bookmarkStart w:id="16" w:name="scroll-bookmark-9"/>
      <w:bookmarkStart w:id="17" w:name="_Toc256000007"/>
      <w:r w:rsidRPr="00E16162">
        <w:t>Массовое подписание или отказ в подписании документов</w:t>
      </w:r>
      <w:bookmarkEnd w:id="17"/>
      <w:bookmarkEnd w:id="16"/>
    </w:p>
    <w:p w:rsidRPr="00E16162">
      <w:r w:rsidRPr="00E16162">
        <w:t>Чтобы выполнить массовое подписание или отказ в подписании электронных медицинских документов, выполните следующие действия:</w:t>
      </w:r>
    </w:p>
    <w:p w:rsidRPr="00E16162">
      <w:pPr>
        <w:pStyle w:val="ScrollListBullet"/>
        <w:numPr>
          <w:ilvl w:val="0"/>
          <w:numId w:val="41"/>
        </w:numPr>
        <w:ind w:left="1780"/>
      </w:pPr>
      <w:r w:rsidRPr="00E16162">
        <w:t>выберите пункт главного меню "Отчеты" → "РЭМД" → "Отчеты на подпись". Откроется окно "Документы на подпись";</w:t>
      </w:r>
    </w:p>
    <w:p w:rsidRPr="00E16162">
      <w:pPr>
        <w:keepNext/>
        <w:spacing w:beforeAutospacing="1"/>
        <w:jc w:val="center"/>
      </w:pPr>
      <w:r w:rsidRPr="00E16162">
        <w:drawing>
          <wp:inline>
            <wp:extent cx="6295390" cy="2503116"/>
            <wp:docPr id="100011" name="" descr="Форма для работы с электронными медицинскими документами для участников подпис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4056" name=""/>
                    <pic:cNvPicPr>
                      <a:picLocks noChangeAspect="1"/>
                    </pic:cNvPicPr>
                  </pic:nvPicPr>
                  <pic:blipFill>
                    <a:blip xmlns:r="http://schemas.openxmlformats.org/officeDocument/2006/relationships" r:embed="rId19"/>
                    <a:stretch>
                      <a:fillRect/>
                    </a:stretch>
                  </pic:blipFill>
                  <pic:spPr>
                    <a:xfrm>
                      <a:off x="0" y="0"/>
                      <a:ext cx="6295390" cy="2503116"/>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9</w:t>
      </w:r>
      <w:r w:rsidRPr="00E16162">
        <w:fldChar w:fldCharType="end"/>
      </w:r>
      <w:r w:rsidRPr="00E16162">
        <w:t xml:space="preserve"> Форма для работы с электронными медицинскими документами для участников подписания</w:t>
      </w:r>
    </w:p>
    <w:p w:rsidRPr="00E16162"/>
    <w:p w:rsidRPr="00E16162">
      <w:pPr>
        <w:pStyle w:val="ScrollListBullet"/>
        <w:numPr>
          <w:ilvl w:val="0"/>
          <w:numId w:val="42"/>
        </w:numPr>
        <w:ind w:left="1780"/>
      </w:pPr>
      <w:r w:rsidRPr="00E16162">
        <w:t>выберите на панели фильтрации наличие подписи СЭМД "Не подписан пользователем". При этом отобразятся все неподписанные документы, которые должен подписать текущий пользователь;</w:t>
      </w:r>
    </w:p>
    <w:p w:rsidRPr="00E16162">
      <w:pPr>
        <w:pStyle w:val="ScrollListBullet"/>
        <w:numPr>
          <w:ilvl w:val="0"/>
          <w:numId w:val="42"/>
        </w:numPr>
        <w:ind w:left="1780"/>
      </w:pPr>
      <w:r w:rsidRPr="00E16162">
        <w:t>выберите в списке требуемые документы, установив соответствующие им флажки в первом столбце списка. Одновременно могут быть выбраны документы, требующие подписания одной ролью;</w:t>
      </w:r>
    </w:p>
    <w:p w:rsidRPr="00E16162">
      <w:pPr>
        <w:pStyle w:val="ScrollListBullet"/>
        <w:numPr>
          <w:ilvl w:val="0"/>
          <w:numId w:val="42"/>
        </w:numPr>
        <w:ind w:left="1780"/>
      </w:pPr>
      <w:r w:rsidRPr="00E16162">
        <w:t>воспользуйтесь пунктом контекстного меню "Подписать отмеченные". Откроется окно "Подпись документов" для подписи выбранных документов;</w:t>
      </w:r>
    </w:p>
    <w:p w:rsidRPr="00E16162">
      <w:pPr>
        <w:keepNext/>
        <w:spacing w:beforeAutospacing="1"/>
        <w:jc w:val="center"/>
      </w:pPr>
      <w:r w:rsidRPr="00E16162">
        <w:drawing>
          <wp:inline>
            <wp:extent cx="6143625" cy="1228725"/>
            <wp:docPr id="100012" name="" descr="Окно подписания электронных медицинских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35812" name=""/>
                    <pic:cNvPicPr>
                      <a:picLocks noChangeAspect="1"/>
                    </pic:cNvPicPr>
                  </pic:nvPicPr>
                  <pic:blipFill>
                    <a:blip xmlns:r="http://schemas.openxmlformats.org/officeDocument/2006/relationships" r:embed="rId20"/>
                    <a:stretch>
                      <a:fillRect/>
                    </a:stretch>
                  </pic:blipFill>
                  <pic:spPr>
                    <a:xfrm>
                      <a:off x="0" y="0"/>
                      <a:ext cx="6143625" cy="1228725"/>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10</w:t>
      </w:r>
      <w:r w:rsidRPr="00E16162">
        <w:fldChar w:fldCharType="end"/>
      </w:r>
      <w:r w:rsidRPr="00E16162">
        <w:t xml:space="preserve"> Окно подписания электронных медицинских документов</w:t>
      </w:r>
    </w:p>
    <w:p w:rsidRPr="00E16162"/>
    <w:p w:rsidRPr="00E16162">
      <w:pPr>
        <w:pStyle w:val="ScrollListBullet"/>
        <w:numPr>
          <w:ilvl w:val="0"/>
          <w:numId w:val="43"/>
        </w:numPr>
        <w:ind w:left="1780"/>
      </w:pPr>
      <w:r w:rsidRPr="00E16162">
        <w:t>выполните одно из следующих действий:</w:t>
      </w:r>
    </w:p>
    <w:p w:rsidRPr="00E16162">
      <w:pPr>
        <w:pStyle w:val="ScrollListBullet2"/>
        <w:numPr>
          <w:ilvl w:val="0"/>
          <w:numId w:val="44"/>
        </w:numPr>
        <w:ind w:left="2245"/>
      </w:pPr>
      <w:r w:rsidRPr="00E16162">
        <w:t>для отказа в подписании выбранных документов нажмите на кнопку "Отказать". В списке документов для подписания в столбце "Наличие подписи СЭМД" у таких документов отобразится значение "В подписи отказано";</w:t>
      </w:r>
    </w:p>
    <w:p w:rsidRPr="00E16162">
      <w:pPr>
        <w:pStyle w:val="ScrollListBullet2"/>
        <w:numPr>
          <w:ilvl w:val="0"/>
          <w:numId w:val="44"/>
        </w:numPr>
        <w:ind w:left="2245"/>
      </w:pPr>
      <w:r w:rsidRPr="00E16162">
        <w:t>для подписания выбранных документов укажите в поле "Сертификат" сертификат ЭП сотрудника и нажмите на кнопку "Подписать". В списке документов для подписания в столбце "Наличие подписи СЭМД" у таких документов отобразится значение "Подписан пользователем".</w:t>
      </w:r>
    </w:p>
    <w:tbl>
      <w:tblPr>
        <w:tblStyle w:val="ScrollNote"/>
        <w:tblW w:w="5000" w:type="pct"/>
        <w:tblLook w:val="0180"/>
      </w:tblPr>
      <w:tblGrid>
        <w:gridCol w:w="9914"/>
      </w:tblGrid>
      <w:tr>
        <w:tblPrEx>
          <w:tblW w:w="5000" w:type="pct"/>
          <w:tblLook w:val="0180"/>
        </w:tblPrEx>
        <w:tc>
          <w:tcPr/>
          <w:p>
            <w:pPr>
              <w:ind w:left="0"/>
              <w:jc w:val="both"/>
            </w:pPr>
            <w:r w:rsidRPr="00E16162">
              <w:rPr>
                <w:rFonts w:ascii="Times New Roman" w:eastAsia="Times New Roman" w:hAnsi="Times New Roman" w:cs="Times New Roman"/>
                <w:b/>
                <w:sz w:val="24"/>
                <w:szCs w:val="24"/>
              </w:rPr>
              <w:t>Примечание –</w:t>
            </w:r>
            <w:r>
              <w:rPr>
                <w:rFonts w:ascii="Times New Roman" w:eastAsia="Times New Roman" w:hAnsi="Times New Roman" w:cs="Times New Roman"/>
                <w:sz w:val="24"/>
                <w:szCs w:val="24"/>
              </w:rPr>
              <w:t> Если у подписывающего сотрудника в атрибутах сертификата ЭП присутствует ОГРН МО, то происходит одновременное подписание документов ролью "ЭП МО" тем же сертификатом ЭП.</w:t>
            </w:r>
          </w:p>
        </w:tc>
      </w:tr>
    </w:tbl>
    <w:p w:rsidRPr="00E16162"/>
    <w:p w:rsidRPr="00E16162">
      <w:pPr>
        <w:pStyle w:val="Heading2"/>
        <w:ind w:left="851"/>
      </w:pPr>
      <w:bookmarkStart w:id="18" w:name="scroll-bookmark-10"/>
      <w:bookmarkStart w:id="19" w:name="_Toc256000008"/>
      <w:r w:rsidRPr="00E16162">
        <w:t>Передача СЭМД "Медицинская справка о допуске к управлению транспортными средствами" в РЭМД</w:t>
      </w:r>
      <w:bookmarkEnd w:id="19"/>
      <w:bookmarkEnd w:id="18"/>
    </w:p>
    <w:p w:rsidRPr="00E16162">
      <w:r w:rsidRPr="00E16162">
        <w:t>После того как документ "Медицинская справка о допуске к управлению транспортными средствами" будет подписан всеми участниками подписания и ЭП МО, его можно отправить в РЭМД.</w:t>
      </w:r>
    </w:p>
    <w:p w:rsidRPr="00E16162">
      <w:r w:rsidRPr="00E16162">
        <w:t>Чтобы отправить СЭМД "Медицинская справка о допуске к управлению транспортными средствами" в РЭМД, выполните следующие действия:</w:t>
      </w:r>
    </w:p>
    <w:p w:rsidRPr="00E16162">
      <w:pPr>
        <w:pStyle w:val="ScrollListBullet"/>
        <w:numPr>
          <w:ilvl w:val="0"/>
          <w:numId w:val="45"/>
        </w:numPr>
        <w:ind w:left="1780"/>
      </w:pPr>
      <w:r w:rsidRPr="00E16162">
        <w:rPr>
          <w:color w:val="172B4D"/>
        </w:rPr>
        <w:t>выберите пункт главного меню "Учет" → "Медосмотры" → Архив карт медосмотра". Откроется архив карт медосмотра;</w:t>
      </w:r>
    </w:p>
    <w:p>
      <w:pPr>
        <w:keepNext/>
        <w:spacing w:beforeAutospacing="1"/>
        <w:jc w:val="center"/>
      </w:pPr>
      <w:r>
        <w:drawing>
          <wp:inline>
            <wp:extent cx="6295390" cy="2660310"/>
            <wp:docPr id="100013" name="" descr="Архив карт медосмо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21964" name=""/>
                    <pic:cNvPicPr>
                      <a:picLocks noChangeAspect="1"/>
                    </pic:cNvPicPr>
                  </pic:nvPicPr>
                  <pic:blipFill>
                    <a:blip xmlns:r="http://schemas.openxmlformats.org/officeDocument/2006/relationships" r:embed="rId11"/>
                    <a:stretch>
                      <a:fillRect/>
                    </a:stretch>
                  </pic:blipFill>
                  <pic:spPr>
                    <a:xfrm>
                      <a:off x="0" y="0"/>
                      <a:ext cx="6295390" cy="2660310"/>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11</w:t>
      </w:r>
      <w:r>
        <w:fldChar w:fldCharType="end"/>
      </w:r>
      <w:r>
        <w:t xml:space="preserve"> Архив карт медосмотра</w:t>
      </w:r>
    </w:p>
    <w:p/>
    <w:p>
      <w:pPr>
        <w:pStyle w:val="ScrollListBullet"/>
        <w:numPr>
          <w:ilvl w:val="0"/>
          <w:numId w:val="46"/>
        </w:numPr>
        <w:ind w:left="1780"/>
      </w:pPr>
      <w:r>
        <w:t>найдите карту медосмотра пациента с типом "Медосмотр для получения водительского удостоверения", используя панель фильтрации;</w:t>
      </w:r>
    </w:p>
    <w:p>
      <w:pPr>
        <w:pStyle w:val="ScrollListBullet"/>
        <w:numPr>
          <w:ilvl w:val="0"/>
          <w:numId w:val="46"/>
        </w:numPr>
        <w:ind w:left="1780"/>
      </w:pPr>
      <w:r>
        <w:t>нажмите на номер найденной карты медосмотра. Откроется окно редактирования выбранной карты медосмотра;</w:t>
      </w:r>
    </w:p>
    <w:p>
      <w:pPr>
        <w:keepNext/>
        <w:spacing w:beforeAutospacing="1"/>
        <w:jc w:val="center"/>
      </w:pPr>
      <w:r>
        <w:drawing>
          <wp:inline>
            <wp:extent cx="6295390" cy="2717963"/>
            <wp:docPr id="100014" name="" descr="Окно редактирования карты медосмо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0508" name=""/>
                    <pic:cNvPicPr>
                      <a:picLocks noChangeAspect="1"/>
                    </pic:cNvPicPr>
                  </pic:nvPicPr>
                  <pic:blipFill>
                    <a:blip xmlns:r="http://schemas.openxmlformats.org/officeDocument/2006/relationships" r:embed="rId12"/>
                    <a:stretch>
                      <a:fillRect/>
                    </a:stretch>
                  </pic:blipFill>
                  <pic:spPr>
                    <a:xfrm>
                      <a:off x="0" y="0"/>
                      <a:ext cx="6295390" cy="2717963"/>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12</w:t>
      </w:r>
      <w:r>
        <w:fldChar w:fldCharType="end"/>
      </w:r>
      <w:r>
        <w:t xml:space="preserve"> Окно редактирования карты медосмотра</w:t>
      </w:r>
    </w:p>
    <w:p/>
    <w:p>
      <w:pPr>
        <w:pStyle w:val="ScrollListBullet"/>
        <w:numPr>
          <w:ilvl w:val="0"/>
          <w:numId w:val="47"/>
        </w:numPr>
        <w:ind w:left="1780"/>
      </w:pPr>
      <w:r>
        <w:rPr>
          <w:color w:val="172B4D"/>
        </w:rPr>
        <w:t>перейдите на вкладку "Заключение" и нажмите на кнопку "Подписать". Откроется окно "Документы", в котором отображаются все сформированные электронные медицинские документы по выбранной карте медосмотра;</w:t>
      </w:r>
    </w:p>
    <w:p>
      <w:pPr>
        <w:jc w:val="center"/>
      </w:pPr>
      <w:r>
        <w:rPr>
          <w:color w:val="172B4D"/>
        </w:rPr>
        <w:drawing>
          <wp:inline>
            <wp:extent cx="6295390" cy="2461424"/>
            <wp:docPr id="100015" name="" descr="_scroll_external/attachments/image2021-12-6_17-40-29-8aed5ab514aa450f9f33ae70329b6efb1b0d1cccbd5ac2a79904479227578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73698" name=""/>
                    <pic:cNvPicPr>
                      <a:picLocks noChangeAspect="1"/>
                    </pic:cNvPicPr>
                  </pic:nvPicPr>
                  <pic:blipFill>
                    <a:blip xmlns:r="http://schemas.openxmlformats.org/officeDocument/2006/relationships" r:embed="rId21"/>
                    <a:stretch>
                      <a:fillRect/>
                    </a:stretch>
                  </pic:blipFill>
                  <pic:spPr>
                    <a:xfrm>
                      <a:off x="0" y="0"/>
                      <a:ext cx="6295390" cy="2461424"/>
                    </a:xfrm>
                    <a:prstGeom prst="rect">
                      <a:avLst/>
                    </a:prstGeom>
                    <a:ln w="9525">
                      <a:solidFill>
                        <a:srgbClr val="000000"/>
                      </a:solidFill>
                    </a:ln>
                  </pic:spPr>
                </pic:pic>
              </a:graphicData>
            </a:graphic>
          </wp:inline>
        </w:drawing>
      </w:r>
    </w:p>
    <w:p>
      <w:pPr>
        <w:pStyle w:val="ScrollListBullet"/>
        <w:numPr>
          <w:ilvl w:val="0"/>
          <w:numId w:val="48"/>
        </w:numPr>
        <w:ind w:left="1780"/>
      </w:pPr>
      <w:r>
        <w:t>выберите сформированный и подписанный всеми участниками документ "Медицинская справка о допуске к управлению транспортными средствами</w:t>
      </w:r>
      <w:r>
        <w:t>";</w:t>
      </w:r>
    </w:p>
    <w:tbl>
      <w:tblPr>
        <w:tblStyle w:val="ScrollNote"/>
        <w:tblW w:w="0" w:type="auto"/>
        <w:tblInd w:w="1316" w:type="dxa"/>
        <w:tblLayout w:type="fixed"/>
        <w:tblLook w:val="0180"/>
      </w:tblPr>
      <w:tblGrid>
        <w:gridCol w:w="8518"/>
      </w:tblGrid>
      <w:tr>
        <w:tblPrEx>
          <w:tblW w:w="0" w:type="auto"/>
          <w:tblInd w:w="1316" w:type="dxa"/>
          <w:tblLayout w:type="fixed"/>
          <w:tblLook w:val="0180"/>
        </w:tblPrEx>
        <w:tc>
          <w:tcPr>
            <w:tcW w:w="8518" w:type="dxa"/>
          </w:tcPr>
          <w:p>
            <w:pPr>
              <w:numPr>
                <w:ilvl w:val="0"/>
                <w:numId w:val="0"/>
              </w:numPr>
              <w:ind w:left="0"/>
              <w:jc w:val="both"/>
            </w:pPr>
            <w:r>
              <w:rPr>
                <w:rFonts w:ascii="Times New Roman" w:eastAsia="Times New Roman" w:hAnsi="Times New Roman" w:cs="Times New Roman"/>
                <w:b/>
                <w:sz w:val="24"/>
                <w:szCs w:val="24"/>
              </w:rPr>
              <w:t>Примечание –</w:t>
            </w:r>
            <w:r>
              <w:rPr>
                <w:rFonts w:ascii="Times New Roman" w:eastAsia="Times New Roman" w:hAnsi="Times New Roman" w:cs="Times New Roman"/>
                <w:sz w:val="24"/>
                <w:szCs w:val="24"/>
              </w:rPr>
              <w:t xml:space="preserve"> Если документ подписан не всеми участниками подписания, то при попытке отправить этот документ в РЭМД будет выдано соответствующее предупреждающее сообщение и отправка документа не произойдет</w:t>
            </w:r>
            <w:r>
              <w:rPr>
                <w:rFonts w:ascii="Times New Roman" w:eastAsia="Times New Roman" w:hAnsi="Times New Roman" w:cs="Times New Roman"/>
                <w:color w:val="172B4D"/>
                <w:sz w:val="24"/>
                <w:szCs w:val="24"/>
              </w:rPr>
              <w:t>.</w:t>
            </w:r>
          </w:p>
        </w:tc>
      </w:tr>
    </w:tbl>
    <w:p>
      <w:pPr>
        <w:pStyle w:val="ScrollListBullet"/>
        <w:numPr>
          <w:ilvl w:val="0"/>
          <w:numId w:val="48"/>
        </w:numPr>
        <w:ind w:left="1780"/>
      </w:pPr>
      <w:r w:rsidRPr="00E16162">
        <w:t>воспользуйтесь пунктом контекстного меню "Зарегистрировать в РЭМД". В столбце "Статус документа" отобразится значение "Отправлен на регистрацию".</w:t>
      </w:r>
    </w:p>
    <w:tbl>
      <w:tblPr>
        <w:tblStyle w:val="ScrollNote"/>
        <w:tblW w:w="0" w:type="auto"/>
        <w:tblInd w:w="1316" w:type="dxa"/>
        <w:tblLayout w:type="fixed"/>
        <w:tblLook w:val="0180"/>
      </w:tblPr>
      <w:tblGrid>
        <w:gridCol w:w="8518"/>
      </w:tblGrid>
      <w:tr>
        <w:tblPrEx>
          <w:tblW w:w="0" w:type="auto"/>
          <w:tblInd w:w="1316" w:type="dxa"/>
          <w:tblLayout w:type="fixed"/>
          <w:tblLook w:val="0180"/>
        </w:tblPrEx>
        <w:tc>
          <w:tcPr>
            <w:tcW w:w="8518" w:type="dxa"/>
          </w:tcPr>
          <w:p>
            <w:pPr>
              <w:numPr>
                <w:ilvl w:val="0"/>
                <w:numId w:val="0"/>
              </w:numPr>
              <w:ind w:left="0"/>
              <w:jc w:val="both"/>
            </w:pPr>
            <w:r w:rsidRPr="00E16162">
              <w:rPr>
                <w:rFonts w:ascii="Times New Roman" w:eastAsia="Times New Roman" w:hAnsi="Times New Roman" w:cs="Times New Roman"/>
                <w:b/>
                <w:sz w:val="24"/>
                <w:szCs w:val="24"/>
              </w:rPr>
              <w:t>Примечание – </w:t>
            </w:r>
            <w:r>
              <w:rPr>
                <w:rFonts w:ascii="Times New Roman" w:eastAsia="Times New Roman" w:hAnsi="Times New Roman" w:cs="Times New Roman"/>
                <w:sz w:val="24"/>
                <w:szCs w:val="24"/>
              </w:rPr>
              <w:t>После того как РЭМД обработает полученный документ и пришлет ответ, соответствующая информация отобразится в столбце "Статус документа".</w:t>
            </w:r>
          </w:p>
        </w:tc>
      </w:tr>
    </w:tbl>
    <w:p w:rsidRPr="00E16162">
      <w:pPr>
        <w:pStyle w:val="ScrollListBullet"/>
        <w:numPr>
          <w:ilvl w:val="0"/>
          <w:numId w:val="0"/>
        </w:numPr>
        <w:ind w:left="1316"/>
      </w:pPr>
    </w:p>
    <w:p w:rsidRPr="00E16162">
      <w:pPr>
        <w:pStyle w:val="ScrollListBullet2"/>
        <w:numPr>
          <w:ilvl w:val="0"/>
          <w:numId w:val="51"/>
        </w:numPr>
        <w:ind w:left="2245"/>
        <w:jc w:val="center"/>
      </w:pPr>
      <w:r w:rsidRPr="00E16162">
        <w:t>если для документа настроено подписание не только автором, но и другими участниками подписания, и документ подписан не всеми участниками, то отображается соответствующее предупреждающее сообщение. В данном случае дождитесь подписания документа всеми участниками подписания и повторите отправку документа;</w:t>
      </w:r>
      <w:r w:rsidRPr="00E16162">
        <w:br/>
      </w:r>
      <w:r w:rsidRPr="00E16162">
        <w:br/>
      </w:r>
      <w:r w:rsidRPr="00E16162">
        <w:drawing>
          <wp:inline>
            <wp:extent cx="4762500" cy="1124812"/>
            <wp:docPr id="100016" name="" descr="_scroll_external/attachments/image2022-9-14_10-55-37-a84f91837a98cca7b79308c8e1db5ffd04d9f954f22b83825be0afb079be36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66606" name=""/>
                    <pic:cNvPicPr>
                      <a:picLocks noChangeAspect="1"/>
                    </pic:cNvPicPr>
                  </pic:nvPicPr>
                  <pic:blipFill>
                    <a:blip xmlns:r="http://schemas.openxmlformats.org/officeDocument/2006/relationships" r:embed="rId22"/>
                    <a:stretch>
                      <a:fillRect/>
                    </a:stretch>
                  </pic:blipFill>
                  <pic:spPr>
                    <a:xfrm>
                      <a:off x="0" y="0"/>
                      <a:ext cx="4762500" cy="1124812"/>
                    </a:xfrm>
                    <a:prstGeom prst="rect">
                      <a:avLst/>
                    </a:prstGeom>
                    <a:ln w="9525">
                      <a:solidFill>
                        <a:srgbClr val="000000"/>
                      </a:solidFill>
                    </a:ln>
                  </pic:spPr>
                </pic:pic>
              </a:graphicData>
            </a:graphic>
          </wp:inline>
        </w:drawing>
      </w:r>
      <w:r w:rsidRPr="00E16162">
        <w:t>       </w:t>
      </w:r>
    </w:p>
    <w:p w:rsidRPr="00E16162">
      <w:pPr>
        <w:pStyle w:val="ScrollListBullet2"/>
        <w:numPr>
          <w:ilvl w:val="0"/>
          <w:numId w:val="52"/>
        </w:numPr>
        <w:ind w:left="2245"/>
      </w:pPr>
    </w:p>
    <w:p w:rsidRPr="00E16162">
      <w:pPr>
        <w:pStyle w:val="ScrollListBullet3"/>
        <w:numPr>
          <w:ilvl w:val="0"/>
          <w:numId w:val="53"/>
        </w:numPr>
        <w:ind w:left="2592"/>
        <w:jc w:val="center"/>
      </w:pPr>
      <w:r w:rsidRPr="00E16162">
        <w:t>если в Системе настроено ручное подписание ЭП МО и документ не подписан ЭП МО, то отображается соответствующее предупреждающее сообщение. В этом случае необходимо дождаться подписания документа сотрудником, обладающим правом подписания от лица МО;</w:t>
      </w:r>
      <w:r w:rsidRPr="00E16162">
        <w:br/>
      </w:r>
      <w:r w:rsidRPr="00E16162">
        <w:br/>
      </w:r>
      <w:r w:rsidRPr="00E16162">
        <w:drawing>
          <wp:inline>
            <wp:extent cx="4762500" cy="1203627"/>
            <wp:docPr id="100017" name="" descr="_scroll_external/attachments/image2022-9-14_10-56-26-fc5bb0c68a42181a7bf6b596ed4f0d309b89dc164069dbc330fe709b2221cb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65022" name=""/>
                    <pic:cNvPicPr>
                      <a:picLocks noChangeAspect="1"/>
                    </pic:cNvPicPr>
                  </pic:nvPicPr>
                  <pic:blipFill>
                    <a:blip xmlns:r="http://schemas.openxmlformats.org/officeDocument/2006/relationships" r:embed="rId23"/>
                    <a:stretch>
                      <a:fillRect/>
                    </a:stretch>
                  </pic:blipFill>
                  <pic:spPr>
                    <a:xfrm>
                      <a:off x="0" y="0"/>
                      <a:ext cx="4762500" cy="1203627"/>
                    </a:xfrm>
                    <a:prstGeom prst="rect">
                      <a:avLst/>
                    </a:prstGeom>
                    <a:ln w="9525">
                      <a:solidFill>
                        <a:srgbClr val="000000"/>
                      </a:solidFill>
                    </a:ln>
                  </pic:spPr>
                </pic:pic>
              </a:graphicData>
            </a:graphic>
          </wp:inline>
        </w:drawing>
      </w:r>
      <w:r w:rsidRPr="00E16162">
        <w:t>   </w:t>
      </w:r>
    </w:p>
    <w:p w:rsidRPr="00E16162">
      <w:pPr>
        <w:pStyle w:val="ScrollListBullet3"/>
        <w:numPr>
          <w:ilvl w:val="0"/>
          <w:numId w:val="53"/>
        </w:numPr>
        <w:ind w:left="2592"/>
        <w:jc w:val="center"/>
      </w:pPr>
      <w:r w:rsidRPr="00E16162">
        <w:t>если все проверки пройдены, то </w:t>
      </w:r>
      <w:r w:rsidRPr="00E16162">
        <w:t>отображается сообщение</w:t>
      </w:r>
      <w:r w:rsidRPr="00E16162">
        <w:t> об успешной отправке документа в РЭМД.</w:t>
      </w:r>
    </w:p>
    <w:p w:rsidRPr="00E16162">
      <w:pPr>
        <w:pStyle w:val="ScrollListBullet3"/>
        <w:keepNext/>
        <w:numPr>
          <w:ilvl w:val="0"/>
          <w:numId w:val="0"/>
        </w:numPr>
        <w:spacing w:beforeAutospacing="1"/>
        <w:ind w:left="2127"/>
        <w:jc w:val="center"/>
      </w:pPr>
      <w:r w:rsidRPr="00E16162">
        <w:drawing>
          <wp:inline>
            <wp:extent cx="4762500" cy="1216465"/>
            <wp:docPr id="100018" name="" descr="Сообщение об успешной отправке документа на регистрацию в РЭМ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3590" name=""/>
                    <pic:cNvPicPr>
                      <a:picLocks noChangeAspect="1"/>
                    </pic:cNvPicPr>
                  </pic:nvPicPr>
                  <pic:blipFill>
                    <a:blip xmlns:r="http://schemas.openxmlformats.org/officeDocument/2006/relationships" r:embed="rId24"/>
                    <a:stretch>
                      <a:fillRect/>
                    </a:stretch>
                  </pic:blipFill>
                  <pic:spPr>
                    <a:xfrm>
                      <a:off x="0" y="0"/>
                      <a:ext cx="4762500" cy="1216465"/>
                    </a:xfrm>
                    <a:prstGeom prst="rect">
                      <a:avLst/>
                    </a:prstGeom>
                    <a:ln w="9525">
                      <a:solidFill>
                        <a:srgbClr val="000000"/>
                      </a:solidFill>
                    </a:ln>
                  </pic:spPr>
                </pic:pic>
              </a:graphicData>
            </a:graphic>
          </wp:inline>
        </w:drawing>
      </w:r>
    </w:p>
    <w:p w:rsidRPr="00E16162">
      <w:pPr>
        <w:pStyle w:val="Caption"/>
        <w:keepNext/>
        <w:numPr>
          <w:ilvl w:val="0"/>
          <w:numId w:val="0"/>
        </w:numPr>
        <w:spacing w:beforeAutospacing="1"/>
        <w:ind w:left="2127"/>
        <w:jc w:val="center"/>
      </w:pPr>
      <w:r w:rsidRPr="00E16162">
        <w:t xml:space="preserve">Рисунок </w:t>
      </w:r>
      <w:r w:rsidRPr="00E16162">
        <w:fldChar w:fldCharType="begin"/>
      </w:r>
      <w:r w:rsidRPr="00E16162">
        <w:instrText>SEQ Рисунок \* ARABIC</w:instrText>
      </w:r>
      <w:r w:rsidRPr="00E16162">
        <w:fldChar w:fldCharType="separate"/>
      </w:r>
      <w:r w:rsidRPr="00E16162">
        <w:t>13</w:t>
      </w:r>
      <w:r w:rsidRPr="00E16162">
        <w:fldChar w:fldCharType="end"/>
      </w:r>
      <w:r w:rsidRPr="00E16162">
        <w:t xml:space="preserve"> Сообщение об успешной отправке документа на регистрацию в РЭМД</w:t>
      </w:r>
    </w:p>
    <w:p w:rsidRPr="00E16162"/>
    <w:p w:rsidRPr="00E16162"/>
    <w:p w:rsidRPr="00E16162">
      <w:pPr>
        <w:pStyle w:val="ScrollListBullet"/>
        <w:numPr>
          <w:ilvl w:val="0"/>
          <w:numId w:val="48"/>
        </w:numPr>
        <w:ind w:left="1780"/>
      </w:pPr>
      <w:r w:rsidRPr="00E16162">
        <w:t>После того как документ успешно отправлен на регистрацию в РЭМД, ему присваивается статус "Отправлен на регистрацию в РЭМД". Ответ от РЭМД о регистрации документа поступает не сразу. Поступление ответа от РЭМД и его обработка Системой осуществляется в фоновом режиме. Результат регистрации СЭМД выводится в столбце "Статус документа"</w:t>
      </w:r>
      <w:r w:rsidRPr="00E16162">
        <w:t> (см. "</w:t>
      </w:r>
      <w:hyperlink w:anchor="scroll-bookmark-11" w:history="1">
        <w:r w:rsidRPr="00E16162">
          <w:rPr>
            <w:rStyle w:val="Hyperlink"/>
          </w:rPr>
          <w:t>Отслеживание ответа от РЭМД о регистрации СЭМД</w:t>
        </w:r>
      </w:hyperlink>
      <w:r>
        <w:t>").</w:t>
      </w:r>
    </w:p>
    <w:p>
      <w:pPr>
        <w:pStyle w:val="Heading2"/>
        <w:ind w:left="851"/>
      </w:pPr>
      <w:bookmarkStart w:id="20" w:name="scroll-bookmark-12"/>
      <w:bookmarkStart w:id="21" w:name="_Toc256000009"/>
      <w:r>
        <w:t>Отправка СЭМД на регистрацию в РЭМД участником подписания</w:t>
      </w:r>
      <w:bookmarkEnd w:id="21"/>
      <w:bookmarkEnd w:id="20"/>
    </w:p>
    <w:p>
      <w:r>
        <w:t>Отправить подписанный электронный медицинский документ на регистрацию в РЭМД может также и участник подписания документа, например, сотрудник, подписывающий документы ЭП МО.</w:t>
      </w:r>
    </w:p>
    <w:p>
      <w:r>
        <w:t>Чтобы отправить подписанный СЭМД "Медицинская справка о допуске к управлению транспортными средствами" на регистрацию в РЭМД, выполните следующие действия:</w:t>
      </w:r>
    </w:p>
    <w:p>
      <w:pPr>
        <w:pStyle w:val="ScrollListBullet"/>
        <w:numPr>
          <w:ilvl w:val="0"/>
          <w:numId w:val="55"/>
        </w:numPr>
        <w:ind w:left="1780"/>
      </w:pPr>
      <w:r>
        <w:t>выберите пункт главного меню "Отчеты" → "Отчеты на подпись". Отобразится форма для работы с электронными медицинскими документами для участников подписания;</w:t>
      </w:r>
    </w:p>
    <w:p>
      <w:pPr>
        <w:keepNext/>
        <w:spacing w:beforeAutospacing="1"/>
        <w:jc w:val="center"/>
      </w:pPr>
      <w:r>
        <w:drawing>
          <wp:inline>
            <wp:extent cx="6295390" cy="3359107"/>
            <wp:docPr id="100019" name="" descr="Форма для работы с электронными медицинскими документами для участников подпис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3601" name=""/>
                    <pic:cNvPicPr>
                      <a:picLocks noChangeAspect="1"/>
                    </pic:cNvPicPr>
                  </pic:nvPicPr>
                  <pic:blipFill>
                    <a:blip xmlns:r="http://schemas.openxmlformats.org/officeDocument/2006/relationships" r:embed="rId25"/>
                    <a:stretch>
                      <a:fillRect/>
                    </a:stretch>
                  </pic:blipFill>
                  <pic:spPr>
                    <a:xfrm>
                      <a:off x="0" y="0"/>
                      <a:ext cx="6295390" cy="3359107"/>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14</w:t>
      </w:r>
      <w:r>
        <w:fldChar w:fldCharType="end"/>
      </w:r>
      <w:r>
        <w:t xml:space="preserve"> Форма для работы с электронными медицинскими документами для участников подписания</w:t>
      </w:r>
    </w:p>
    <w:p/>
    <w:p>
      <w:pPr>
        <w:pStyle w:val="ScrollListBullet"/>
        <w:numPr>
          <w:ilvl w:val="0"/>
          <w:numId w:val="56"/>
        </w:numPr>
        <w:ind w:left="1780"/>
      </w:pPr>
      <w:r>
        <w:t>выберите в списке документ "Медицинская справка о допуске к управлению транспортными средствами", находящийся в статусе подписания "Подписан пользователем" и статусе в РЭМД "Не зарегистрирован";</w:t>
      </w:r>
    </w:p>
    <w:p>
      <w:pPr>
        <w:pStyle w:val="ScrollListBullet"/>
        <w:numPr>
          <w:ilvl w:val="0"/>
          <w:numId w:val="56"/>
        </w:numPr>
        <w:ind w:left="1780"/>
      </w:pPr>
      <w:r>
        <w:t>вызовите контекстное меню и выберите пункт "Зарегистрировать в РЭМД". Перед отправкой выбранного документа на регистрацию в РЭМД Система осуществляет ряд проверок:</w:t>
      </w:r>
    </w:p>
    <w:p>
      <w:pPr>
        <w:pStyle w:val="ScrollListBullet2"/>
        <w:numPr>
          <w:ilvl w:val="0"/>
          <w:numId w:val="57"/>
        </w:numPr>
        <w:ind w:left="2245"/>
        <w:jc w:val="center"/>
      </w:pPr>
      <w:r>
        <w:t>если для документа настроено подписание не только автором, но и другими участниками подписания, и документ подписан не всеми участниками, то отображается соответствующее предупреждающее сообщение. В данном случае дождитесь подписания документа всеми участниками подписания и повторите отправку документа;</w:t>
      </w:r>
      <w:r>
        <w:br/>
      </w:r>
      <w:r>
        <w:br/>
      </w:r>
      <w:r>
        <w:drawing>
          <wp:inline>
            <wp:extent cx="4762500" cy="1124812"/>
            <wp:docPr id="100020" name="" descr="_scroll_external/attachments/image2022-9-14_10-55-37-a84f91837a98cca7b79308c8e1db5ffd04d9f954f22b83825be0afb079be36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6835" name=""/>
                    <pic:cNvPicPr>
                      <a:picLocks noChangeAspect="1"/>
                    </pic:cNvPicPr>
                  </pic:nvPicPr>
                  <pic:blipFill>
                    <a:blip xmlns:r="http://schemas.openxmlformats.org/officeDocument/2006/relationships" r:embed="rId22"/>
                    <a:stretch>
                      <a:fillRect/>
                    </a:stretch>
                  </pic:blipFill>
                  <pic:spPr>
                    <a:xfrm>
                      <a:off x="0" y="0"/>
                      <a:ext cx="4762500" cy="1124812"/>
                    </a:xfrm>
                    <a:prstGeom prst="rect">
                      <a:avLst/>
                    </a:prstGeom>
                    <a:ln w="9525">
                      <a:solidFill>
                        <a:srgbClr val="000000"/>
                      </a:solidFill>
                    </a:ln>
                  </pic:spPr>
                </pic:pic>
              </a:graphicData>
            </a:graphic>
          </wp:inline>
        </w:drawing>
      </w:r>
      <w:r>
        <w:t>   </w:t>
      </w:r>
    </w:p>
    <w:p>
      <w:pPr>
        <w:pStyle w:val="ScrollListBullet2"/>
        <w:numPr>
          <w:ilvl w:val="0"/>
          <w:numId w:val="58"/>
        </w:numPr>
        <w:ind w:left="2245"/>
        <w:jc w:val="center"/>
      </w:pPr>
      <w:r>
        <w:t>если в Системе настроено ручное подписание ЭП МО и документ не подписан ЭП МО, то отображается соответствующее предупреждающее сообщение. В этом случае необходимо дождаться подписания документа сотрудником, обладающим правом подписания от лица МО;</w:t>
      </w:r>
      <w:r>
        <w:br/>
      </w:r>
      <w:r>
        <w:br/>
      </w:r>
      <w:r>
        <w:drawing>
          <wp:inline>
            <wp:extent cx="4762500" cy="1203627"/>
            <wp:docPr id="100021" name="" descr="_scroll_external/attachments/image2022-9-14_10-56-26-fc5bb0c68a42181a7bf6b596ed4f0d309b89dc164069dbc330fe709b2221cb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743" name=""/>
                    <pic:cNvPicPr>
                      <a:picLocks noChangeAspect="1"/>
                    </pic:cNvPicPr>
                  </pic:nvPicPr>
                  <pic:blipFill>
                    <a:blip xmlns:r="http://schemas.openxmlformats.org/officeDocument/2006/relationships" r:embed="rId23"/>
                    <a:stretch>
                      <a:fillRect/>
                    </a:stretch>
                  </pic:blipFill>
                  <pic:spPr>
                    <a:xfrm>
                      <a:off x="0" y="0"/>
                      <a:ext cx="4762500" cy="1203627"/>
                    </a:xfrm>
                    <a:prstGeom prst="rect">
                      <a:avLst/>
                    </a:prstGeom>
                    <a:ln w="9525">
                      <a:solidFill>
                        <a:srgbClr val="000000"/>
                      </a:solidFill>
                    </a:ln>
                  </pic:spPr>
                </pic:pic>
              </a:graphicData>
            </a:graphic>
          </wp:inline>
        </w:drawing>
      </w:r>
      <w:r>
        <w:t>     </w:t>
      </w:r>
    </w:p>
    <w:p>
      <w:pPr>
        <w:pStyle w:val="ScrollListBullet2"/>
        <w:numPr>
          <w:ilvl w:val="0"/>
          <w:numId w:val="58"/>
        </w:numPr>
        <w:ind w:left="2245"/>
        <w:jc w:val="center"/>
      </w:pPr>
      <w:r>
        <w:t>если все проверки пройдены, то отображается сообщение об успешной отправке документа в РЭМД.</w:t>
      </w:r>
    </w:p>
    <w:p>
      <w:pPr>
        <w:pStyle w:val="ScrollListBullet2"/>
        <w:keepNext/>
        <w:numPr>
          <w:ilvl w:val="0"/>
          <w:numId w:val="0"/>
        </w:numPr>
        <w:spacing w:beforeAutospacing="1"/>
        <w:ind w:left="1780"/>
        <w:jc w:val="center"/>
      </w:pPr>
      <w:r>
        <w:drawing>
          <wp:inline>
            <wp:extent cx="4762500" cy="1216465"/>
            <wp:docPr id="100022" name="" descr="Сообщение об успешной отправке документа на регистрацию в РЭМ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76634" name=""/>
                    <pic:cNvPicPr>
                      <a:picLocks noChangeAspect="1"/>
                    </pic:cNvPicPr>
                  </pic:nvPicPr>
                  <pic:blipFill>
                    <a:blip xmlns:r="http://schemas.openxmlformats.org/officeDocument/2006/relationships" r:embed="rId24"/>
                    <a:stretch>
                      <a:fillRect/>
                    </a:stretch>
                  </pic:blipFill>
                  <pic:spPr>
                    <a:xfrm>
                      <a:off x="0" y="0"/>
                      <a:ext cx="4762500" cy="1216465"/>
                    </a:xfrm>
                    <a:prstGeom prst="rect">
                      <a:avLst/>
                    </a:prstGeom>
                    <a:ln w="9525">
                      <a:solidFill>
                        <a:srgbClr val="000000"/>
                      </a:solidFill>
                    </a:ln>
                  </pic:spPr>
                </pic:pic>
              </a:graphicData>
            </a:graphic>
          </wp:inline>
        </w:drawing>
      </w:r>
    </w:p>
    <w:p>
      <w:pPr>
        <w:pStyle w:val="Caption"/>
        <w:keepNext/>
        <w:numPr>
          <w:ilvl w:val="0"/>
          <w:numId w:val="0"/>
        </w:numPr>
        <w:spacing w:beforeAutospacing="1"/>
        <w:ind w:left="1780"/>
        <w:jc w:val="center"/>
      </w:pPr>
      <w:r>
        <w:t xml:space="preserve">Рисунок </w:t>
      </w:r>
      <w:r>
        <w:fldChar w:fldCharType="begin"/>
      </w:r>
      <w:r>
        <w:instrText>SEQ Рисунок \* ARABIC</w:instrText>
      </w:r>
      <w:r>
        <w:fldChar w:fldCharType="separate"/>
      </w:r>
      <w:r>
        <w:t>15</w:t>
      </w:r>
      <w:r>
        <w:fldChar w:fldCharType="end"/>
      </w:r>
      <w:r>
        <w:t xml:space="preserve"> Сообщение об успешной отправке документа на регистрацию в РЭМД</w:t>
      </w:r>
    </w:p>
    <w:p/>
    <w:p/>
    <w:p>
      <w:r>
        <w:t>После того как документ успешно отправлен на регистрацию в РЭМД, ему присваивается статус "Отправлен на регистрацию в РЭМД". Ответ от РЭМД о регистрации документа поступает не сразу. Поступление ответа от РЭМД и его обработка Системой осуществляется в фоновом режиме. Результат регистрации СЭМД выводится в столбце "Статус в РЭМД" (см. "</w:t>
      </w:r>
      <w:hyperlink w:anchor="scroll-bookmark-11" w:history="1">
        <w:r>
          <w:rPr>
            <w:rStyle w:val="Hyperlink"/>
          </w:rPr>
          <w:t>Отслеживание ответа от РЭМД о регистрации СЭМД</w:t>
        </w:r>
      </w:hyperlink>
      <w:r>
        <w:t>").</w:t>
      </w:r>
    </w:p>
    <w:p>
      <w:pPr>
        <w:pStyle w:val="Heading2"/>
        <w:ind w:left="851"/>
      </w:pPr>
      <w:bookmarkStart w:id="22" w:name="scroll-bookmark-13"/>
      <w:bookmarkStart w:id="23" w:name="_Toc256000010"/>
      <w:r>
        <w:t>Автоматическая отправка СЭМД на регистрацию в РЭМД</w:t>
      </w:r>
      <w:bookmarkEnd w:id="23"/>
      <w:bookmarkEnd w:id="22"/>
    </w:p>
    <w:p>
      <w:r>
        <w:t>В Системе возможен вариант автоматической отправки подписанных документов на регистрацию в РЭМД, когда пользователь только подписывает документы, а отправка подписанных документов осуществляется в фоновом режиме.</w:t>
      </w:r>
    </w:p>
    <w:p>
      <w:r>
        <w:t>Для корректной автоматической отправки документ должен содержать все необходимые подписи участников подписания, предусмотренные настройками документа. Далее документ проверяется на отсутствие статуса регистрации "Зарегистрирован в РЭМД" и помещается в очередь на отправку. Согласно временному интервалу, установленному в пользовательском задании, документы направляются на регистрацию в РЭМД.</w:t>
      </w:r>
    </w:p>
    <w:p>
      <w:pPr>
        <w:pStyle w:val="Heading2"/>
        <w:ind w:left="851"/>
      </w:pPr>
      <w:bookmarkStart w:id="24" w:name="scroll-bookmark-11"/>
      <w:bookmarkStart w:id="25" w:name="_Toc256000011"/>
      <w:r>
        <w:t>Отслеживание ответа от РЭМД о регистрации СЭМД</w:t>
      </w:r>
      <w:bookmarkEnd w:id="25"/>
      <w:bookmarkEnd w:id="24"/>
    </w:p>
    <w:p>
      <w:r>
        <w:t>Ответ от РЭМД о регистрации документа поступает не сразу. Поступление ответа от РЭМД и его обработка Системой осуществляется в фоновом режиме. Результат регистрации СЭМД выводится в столбце "Статус документа"/ "Статус в РЭМД".</w:t>
      </w:r>
    </w:p>
    <w:p>
      <w:pPr>
        <w:pStyle w:val="Caption"/>
        <w:keepNext/>
      </w:pPr>
      <w:r>
        <w:t xml:space="preserve">Таблица </w:t>
      </w:r>
      <w:r>
        <w:fldChar w:fldCharType="begin"/>
      </w:r>
      <w:r>
        <w:instrText>SEQ Таблица \* ARABIC</w:instrText>
      </w:r>
      <w:r>
        <w:fldChar w:fldCharType="separate"/>
      </w:r>
      <w:r>
        <w:t>1</w:t>
      </w:r>
      <w:r>
        <w:fldChar w:fldCharType="end"/>
      </w:r>
      <w:r>
        <w:t xml:space="preserve"> Значения столбца "Статус документа"</w:t>
      </w:r>
    </w:p>
    <w:tbl>
      <w:tblPr>
        <w:tblStyle w:val="ScrollTableNormal"/>
        <w:tblW w:w="5000" w:type="pct"/>
        <w:tblLook w:val="0020"/>
      </w:tblPr>
      <w:tblGrid>
        <w:gridCol w:w="2136"/>
        <w:gridCol w:w="7758"/>
      </w:tblGrid>
      <w:tr>
        <w:tblPrEx>
          <w:tblW w:w="5000" w:type="pct"/>
          <w:tblLook w:val="0020"/>
        </w:tblPrEx>
        <w:tc>
          <w:tcPr>
            <w:tcMar>
              <w:top w:w="30" w:type="dxa"/>
              <w:left w:w="30" w:type="dxa"/>
              <w:bottom w:w="20" w:type="dxa"/>
              <w:right w:w="30" w:type="dxa"/>
            </w:tcMar>
          </w:tcPr>
          <w:p>
            <w:pPr>
              <w:ind w:left="108"/>
              <w:jc w:val="center"/>
            </w:pPr>
            <w:bookmarkStart w:id="26" w:name="scroll-bookmark-14"/>
            <w:r>
              <w:rPr>
                <w:rFonts w:ascii="Times New Roman" w:eastAsia="Times New Roman" w:hAnsi="Times New Roman" w:cs="Times New Roman"/>
                <w:b/>
                <w:color w:val="262626"/>
                <w:sz w:val="20"/>
                <w:szCs w:val="24"/>
              </w:rPr>
              <w:t>Значение</w:t>
            </w:r>
            <w:bookmarkEnd w:id="26"/>
          </w:p>
        </w:tc>
        <w:tc>
          <w:tcPr>
            <w:tcMar>
              <w:top w:w="30" w:type="dxa"/>
              <w:left w:w="30" w:type="dxa"/>
              <w:bottom w:w="20" w:type="dxa"/>
              <w:right w:w="30" w:type="dxa"/>
            </w:tcMar>
          </w:tcPr>
          <w:p>
            <w:pPr>
              <w:ind w:left="108"/>
              <w:jc w:val="center"/>
            </w:pPr>
            <w:r>
              <w:rPr>
                <w:rFonts w:ascii="Times New Roman" w:eastAsia="Times New Roman" w:hAnsi="Times New Roman" w:cs="Times New Roman"/>
                <w:b/>
                <w:color w:val="262626"/>
                <w:sz w:val="20"/>
                <w:szCs w:val="24"/>
              </w:rPr>
              <w:t>Описание</w:t>
            </w:r>
          </w:p>
        </w:tc>
      </w:tr>
      <w:tr>
        <w:tblPrEx>
          <w:tblW w:w="5000" w:type="pct"/>
          <w:tblLook w:val="0020"/>
        </w:tblPrEx>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Отправлен на регистрацию</w:t>
            </w:r>
          </w:p>
        </w:tc>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Запрос на регистрацию СЭМД направлен в РЭМД, но ответ от РЭМД пока не пришел</w:t>
            </w:r>
          </w:p>
        </w:tc>
      </w:tr>
      <w:tr>
        <w:tblPrEx>
          <w:tblW w:w="5000" w:type="pct"/>
          <w:tblLook w:val="0020"/>
        </w:tblPrEx>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Отказано в регистрации</w:t>
            </w:r>
          </w:p>
        </w:tc>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От РЭМД поступил асинхронный ответ, содержащий информацию об ошибках, найденных в процессе проверки СЭМД. Выявленные ошибки отображаются в столбце "Статус передачи"</w:t>
            </w:r>
          </w:p>
        </w:tc>
      </w:tr>
      <w:tr>
        <w:tblPrEx>
          <w:tblW w:w="5000" w:type="pct"/>
          <w:tblLook w:val="0020"/>
        </w:tblPrEx>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Зарегистрирован в РЭМД</w:t>
            </w:r>
          </w:p>
        </w:tc>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От РЭМД поступил асинхронный ответ об успешной регистрации СЭМД</w:t>
            </w:r>
          </w:p>
        </w:tc>
      </w:tr>
      <w:tr>
        <w:tblPrEx>
          <w:tblW w:w="5000" w:type="pct"/>
          <w:tblLook w:val="0020"/>
        </w:tblPrEx>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[пусто]</w:t>
            </w:r>
          </w:p>
        </w:tc>
        <w:tc>
          <w:tcPr>
            <w:tcMar>
              <w:top w:w="30" w:type="dxa"/>
              <w:left w:w="30" w:type="dxa"/>
              <w:bottom w:w="20" w:type="dxa"/>
              <w:right w:w="30" w:type="dxa"/>
            </w:tcMar>
          </w:tcPr>
          <w:p>
            <w:pPr>
              <w:ind w:left="108"/>
              <w:jc w:val="left"/>
            </w:pPr>
            <w:r>
              <w:rPr>
                <w:rFonts w:ascii="Times New Roman" w:eastAsia="Times New Roman" w:hAnsi="Times New Roman" w:cs="Times New Roman"/>
                <w:sz w:val="20"/>
                <w:szCs w:val="24"/>
              </w:rPr>
              <w:t>Запрос на регистрацию СЭМД не отправлен в РЭМД</w:t>
            </w:r>
          </w:p>
        </w:tc>
      </w:tr>
    </w:tbl>
    <w:tbl>
      <w:tblPr>
        <w:tblStyle w:val="ScrollNote"/>
        <w:tblW w:w="5000" w:type="pct"/>
        <w:tblLook w:val="0180"/>
      </w:tblPr>
      <w:tblGrid>
        <w:gridCol w:w="9914"/>
      </w:tblGrid>
      <w:tr>
        <w:tblPrEx>
          <w:tblW w:w="5000" w:type="pct"/>
          <w:tblLook w:val="0180"/>
        </w:tblPrEx>
        <w:tc>
          <w:tcPr/>
          <w:p>
            <w:pPr>
              <w:ind w:left="0"/>
              <w:jc w:val="both"/>
            </w:pPr>
            <w:r w:rsidRPr="00E16162">
              <w:rPr>
                <w:rFonts w:ascii="Times New Roman" w:eastAsia="Times New Roman" w:hAnsi="Times New Roman" w:cs="Times New Roman"/>
                <w:b/>
                <w:sz w:val="24"/>
                <w:szCs w:val="24"/>
              </w:rPr>
              <w:t>Примечание – </w:t>
            </w:r>
            <w:r>
              <w:rPr>
                <w:rFonts w:ascii="Times New Roman" w:eastAsia="Times New Roman" w:hAnsi="Times New Roman" w:cs="Times New Roman"/>
                <w:sz w:val="24"/>
                <w:szCs w:val="24"/>
              </w:rPr>
              <w:t>РЭМД возвращает ошибки согласно справочнику НСИ </w:t>
            </w:r>
            <w:hyperlink r:id="rId26" w:history="1">
              <w:r>
                <w:rPr>
                  <w:rStyle w:val="Hyperlink"/>
                  <w:rFonts w:ascii="Times New Roman" w:eastAsia="Times New Roman" w:hAnsi="Times New Roman" w:cs="Times New Roman"/>
                  <w:sz w:val="24"/>
                  <w:szCs w:val="24"/>
                </w:rPr>
                <w:t>1.2.643.5.1.13.13.99.2.305 "РЭМД. Классификатор кодов сообщений"</w:t>
              </w:r>
            </w:hyperlink>
            <w:r>
              <w:rPr>
                <w:rFonts w:ascii="Times New Roman" w:eastAsia="Times New Roman" w:hAnsi="Times New Roman" w:cs="Times New Roman"/>
                <w:sz w:val="24"/>
                <w:szCs w:val="24"/>
              </w:rPr>
              <w:t>.</w:t>
            </w:r>
          </w:p>
        </w:tc>
      </w:tr>
    </w:tbl>
    <w:p/>
    <w:p w:rsidR="00DC0166" w:rsidP="00325D12">
      <w:pPr>
        <w:rPr>
          <w:noProof/>
        </w:rPr>
        <w:sectPr w:rsidSect="00DC0166">
          <w:headerReference w:type="default" r:id="rId27"/>
          <w:pgSz w:w="11899" w:h="16838"/>
          <w:pgMar w:top="1134" w:right="567" w:bottom="1134" w:left="1418" w:header="709" w:footer="471" w:gutter="0"/>
          <w:cols w:space="708"/>
          <w:docGrid w:linePitch="360"/>
        </w:sectPr>
      </w:pPr>
    </w:p>
    <w:p w:rsidR="00340300" w:rsidRPr="00115BAB" w:rsidP="00340300">
      <w:pPr>
        <w:pStyle w:val="phconfirmlist"/>
      </w:pPr>
      <w:r>
        <w:t>Составили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bl>
    <w:p w:rsidR="00340300" w:rsidP="00340300">
      <w:pPr>
        <w:pStyle w:val="phconfirmlist"/>
      </w:pPr>
    </w:p>
    <w:p w:rsidR="00340300" w:rsidRPr="00115BAB" w:rsidP="00340300">
      <w:pPr>
        <w:pStyle w:val="phconfirmlist"/>
      </w:pPr>
      <w:r>
        <w:t>С</w:t>
      </w:r>
      <w:r w:rsidRPr="00115BAB">
        <w:t>огласовано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2F052C" w:rsidP="002F052C">
            <w:pPr>
              <w:pStyle w:val="phtablecellleft"/>
            </w:pPr>
          </w:p>
        </w:tc>
        <w:tc>
          <w:tcPr>
            <w:tcW w:w="3273" w:type="dxa"/>
            <w:shd w:val="clear" w:color="auto" w:fill="auto"/>
          </w:tcPr>
          <w:p w:rsidR="00340300" w:rsidRPr="002F052C" w:rsidP="002F052C">
            <w:pPr>
              <w:pStyle w:val="phtablecellleft"/>
            </w:pPr>
          </w:p>
        </w:tc>
        <w:tc>
          <w:tcPr>
            <w:tcW w:w="2253" w:type="dxa"/>
            <w:shd w:val="clear" w:color="auto" w:fill="auto"/>
          </w:tcPr>
          <w:p w:rsidR="00340300" w:rsidRPr="002F052C" w:rsidP="002F052C">
            <w:pPr>
              <w:pStyle w:val="phtablecellleft"/>
            </w:pPr>
          </w:p>
        </w:tc>
        <w:tc>
          <w:tcPr>
            <w:tcW w:w="1413" w:type="dxa"/>
            <w:shd w:val="clear" w:color="auto" w:fill="auto"/>
          </w:tcPr>
          <w:p w:rsidR="00340300" w:rsidRPr="002F052C" w:rsidP="002F052C">
            <w:pPr>
              <w:pStyle w:val="phtablecellleft"/>
            </w:pPr>
          </w:p>
        </w:tc>
        <w:tc>
          <w:tcPr>
            <w:tcW w:w="1042" w:type="dxa"/>
            <w:shd w:val="clear" w:color="auto" w:fill="auto"/>
          </w:tcPr>
          <w:p w:rsidR="00340300" w:rsidRPr="002F052C" w:rsidP="002F052C">
            <w:pPr>
              <w:pStyle w:val="phtablecellleft"/>
            </w:pPr>
          </w:p>
        </w:tc>
      </w:tr>
    </w:tbl>
    <w:p w:rsidR="00340300" w:rsidP="00340300">
      <w:pPr>
        <w:pStyle w:val="ScrollPanelNormal"/>
      </w:pP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3"/>
        <w:gridCol w:w="1043"/>
        <w:gridCol w:w="1080"/>
        <w:gridCol w:w="826"/>
        <w:gridCol w:w="1162"/>
        <w:gridCol w:w="1322"/>
        <w:gridCol w:w="902"/>
        <w:gridCol w:w="1522"/>
        <w:gridCol w:w="709"/>
        <w:gridCol w:w="709"/>
      </w:tblGrid>
      <w:tr w:rsidTr="00D42A44">
        <w:tblPrEx>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15"/>
        </w:trPr>
        <w:tc>
          <w:tcPr>
            <w:tcW w:w="9938" w:type="dxa"/>
            <w:gridSpan w:val="10"/>
            <w:shd w:val="clear" w:color="auto" w:fill="auto"/>
            <w:vAlign w:val="center"/>
          </w:tcPr>
          <w:p w:rsidR="00340300" w:rsidRPr="00F92E81" w:rsidP="00D42A44">
            <w:pPr>
              <w:pStyle w:val="phtitlevoid"/>
            </w:pPr>
            <w:r w:rsidRPr="00F92E81">
              <w:t>Лист регистрации изменений</w:t>
            </w:r>
          </w:p>
        </w:tc>
      </w:tr>
      <w:tr w:rsidTr="00D42A44">
        <w:tblPrEx>
          <w:tblW w:w="9938" w:type="dxa"/>
          <w:tblInd w:w="5" w:type="dxa"/>
          <w:tblLayout w:type="fixed"/>
          <w:tblCellMar>
            <w:left w:w="0" w:type="dxa"/>
            <w:right w:w="0" w:type="dxa"/>
          </w:tblCellMar>
          <w:tblLook w:val="04A0"/>
        </w:tblPrEx>
        <w:tc>
          <w:tcPr>
            <w:tcW w:w="663" w:type="dxa"/>
            <w:vMerge w:val="restart"/>
            <w:shd w:val="clear" w:color="auto" w:fill="auto"/>
            <w:vAlign w:val="center"/>
          </w:tcPr>
          <w:p w:rsidR="00340300" w:rsidP="00D42A44">
            <w:pPr>
              <w:pStyle w:val="phtablecolcaption"/>
            </w:pPr>
            <w:r>
              <w:t>Изм.</w:t>
            </w:r>
          </w:p>
        </w:tc>
        <w:tc>
          <w:tcPr>
            <w:tcW w:w="4111" w:type="dxa"/>
            <w:gridSpan w:val="4"/>
            <w:shd w:val="clear" w:color="auto" w:fill="auto"/>
            <w:vAlign w:val="center"/>
          </w:tcPr>
          <w:p w:rsidR="00340300" w:rsidRPr="006718FA" w:rsidP="00D42A44">
            <w:pPr>
              <w:pStyle w:val="phtablecolcaption"/>
            </w:pPr>
            <w:r w:rsidRPr="006718FA">
              <w:t>Номера листов (страниц)</w:t>
            </w:r>
          </w:p>
        </w:tc>
        <w:tc>
          <w:tcPr>
            <w:tcW w:w="1322" w:type="dxa"/>
            <w:vMerge w:val="restart"/>
            <w:shd w:val="clear" w:color="auto" w:fill="auto"/>
            <w:vAlign w:val="center"/>
          </w:tcPr>
          <w:p w:rsidR="00340300" w:rsidRPr="006718FA" w:rsidP="00D42A44">
            <w:pPr>
              <w:pStyle w:val="phtablecolcaption"/>
            </w:pPr>
            <w:r>
              <w:t>Всего</w:t>
            </w:r>
            <w:r>
              <w:br/>
            </w:r>
            <w:r w:rsidRPr="006718FA">
              <w:t>листов (страниц)</w:t>
            </w:r>
            <w:r>
              <w:t xml:space="preserve"> </w:t>
            </w:r>
            <w:r w:rsidRPr="006718FA">
              <w:t xml:space="preserve">в </w:t>
            </w:r>
            <w:r w:rsidRPr="006718FA">
              <w:t>доку-</w:t>
            </w:r>
            <w:r>
              <w:br/>
            </w:r>
            <w:r w:rsidRPr="006718FA">
              <w:t>менте</w:t>
            </w:r>
          </w:p>
        </w:tc>
        <w:tc>
          <w:tcPr>
            <w:tcW w:w="902" w:type="dxa"/>
            <w:vMerge w:val="restart"/>
            <w:shd w:val="clear" w:color="auto" w:fill="auto"/>
            <w:vAlign w:val="center"/>
          </w:tcPr>
          <w:p w:rsidR="00340300" w:rsidRPr="006718FA" w:rsidP="00D42A44">
            <w:pPr>
              <w:pStyle w:val="phtablecolcaption"/>
            </w:pPr>
            <w:r w:rsidRPr="006718FA">
              <w:t xml:space="preserve">Номер </w:t>
            </w:r>
            <w:r w:rsidRPr="006718FA">
              <w:t>доку</w:t>
            </w:r>
            <w:r>
              <w:t>-</w:t>
            </w:r>
            <w:r>
              <w:br/>
            </w:r>
            <w:r w:rsidRPr="006718FA">
              <w:t>мента</w:t>
            </w:r>
          </w:p>
        </w:tc>
        <w:tc>
          <w:tcPr>
            <w:tcW w:w="1522" w:type="dxa"/>
            <w:vMerge w:val="restart"/>
            <w:shd w:val="clear" w:color="auto" w:fill="auto"/>
            <w:vAlign w:val="center"/>
          </w:tcPr>
          <w:p w:rsidR="00340300" w:rsidRPr="006718FA" w:rsidP="00D42A44">
            <w:pPr>
              <w:pStyle w:val="phtablecolcaption"/>
            </w:pPr>
            <w:r w:rsidRPr="006718FA">
              <w:t xml:space="preserve">Входящий номер </w:t>
            </w:r>
            <w:r w:rsidRPr="006718FA">
              <w:t>сопроводи</w:t>
            </w:r>
            <w:r>
              <w:t>-</w:t>
            </w:r>
            <w:r>
              <w:br/>
            </w:r>
            <w:r w:rsidRPr="006718FA">
              <w:t>тельного</w:t>
            </w:r>
            <w:r w:rsidRPr="006718FA">
              <w:t xml:space="preserve"> документа и дата</w:t>
            </w:r>
          </w:p>
        </w:tc>
        <w:tc>
          <w:tcPr>
            <w:tcW w:w="709" w:type="dxa"/>
            <w:vMerge w:val="restart"/>
            <w:shd w:val="clear" w:color="auto" w:fill="auto"/>
            <w:vAlign w:val="center"/>
          </w:tcPr>
          <w:p w:rsidR="00340300" w:rsidRPr="00F92E81" w:rsidP="00D42A44">
            <w:pPr>
              <w:pStyle w:val="phtablecolcaption"/>
            </w:pPr>
            <w:r w:rsidRPr="00F92E81">
              <w:t>Под-</w:t>
            </w:r>
            <w:r w:rsidRPr="00F92E81">
              <w:br/>
              <w:t>пись</w:t>
            </w:r>
          </w:p>
        </w:tc>
        <w:tc>
          <w:tcPr>
            <w:tcW w:w="709" w:type="dxa"/>
            <w:vMerge w:val="restart"/>
            <w:shd w:val="clear" w:color="auto" w:fill="auto"/>
            <w:vAlign w:val="center"/>
          </w:tcPr>
          <w:p w:rsidR="00340300" w:rsidRPr="006718FA" w:rsidP="00D42A44">
            <w:pPr>
              <w:pStyle w:val="phtablecolcaption"/>
            </w:pPr>
            <w:r w:rsidRPr="006718FA">
              <w:t>Дата</w:t>
            </w:r>
          </w:p>
        </w:tc>
      </w:tr>
      <w:tr w:rsidTr="00D42A44">
        <w:tblPrEx>
          <w:tblW w:w="9938" w:type="dxa"/>
          <w:tblInd w:w="5" w:type="dxa"/>
          <w:tblLayout w:type="fixed"/>
          <w:tblCellMar>
            <w:left w:w="0" w:type="dxa"/>
            <w:right w:w="0" w:type="dxa"/>
          </w:tblCellMar>
          <w:tblLook w:val="04A0"/>
        </w:tblPrEx>
        <w:trPr>
          <w:trHeight w:val="783"/>
        </w:trPr>
        <w:tc>
          <w:tcPr>
            <w:tcW w:w="663" w:type="dxa"/>
            <w:vMerge/>
            <w:tcBorders>
              <w:bottom w:val="double" w:sz="4" w:space="0" w:color="auto"/>
            </w:tcBorders>
            <w:shd w:val="clear" w:color="auto" w:fill="auto"/>
            <w:vAlign w:val="center"/>
          </w:tcPr>
          <w:p w:rsidR="00340300" w:rsidP="00D42A44">
            <w:pPr>
              <w:pStyle w:val="phtablecolcaption"/>
            </w:pPr>
          </w:p>
        </w:tc>
        <w:tc>
          <w:tcPr>
            <w:tcW w:w="1043" w:type="dxa"/>
            <w:tcBorders>
              <w:bottom w:val="double" w:sz="4" w:space="0" w:color="auto"/>
            </w:tcBorders>
            <w:shd w:val="clear" w:color="auto" w:fill="auto"/>
            <w:vAlign w:val="center"/>
          </w:tcPr>
          <w:p w:rsidR="00340300" w:rsidRPr="006718FA" w:rsidP="00D42A44">
            <w:pPr>
              <w:pStyle w:val="phtablecolcaption"/>
            </w:pPr>
            <w:r>
              <w:t>и</w:t>
            </w:r>
            <w:r w:rsidRPr="006718FA">
              <w:t>зменен-</w:t>
            </w:r>
            <w:r>
              <w:br/>
            </w:r>
            <w:r w:rsidRPr="006718FA">
              <w:t>ных</w:t>
            </w:r>
          </w:p>
        </w:tc>
        <w:tc>
          <w:tcPr>
            <w:tcW w:w="1080" w:type="dxa"/>
            <w:tcBorders>
              <w:bottom w:val="double" w:sz="4" w:space="0" w:color="auto"/>
            </w:tcBorders>
            <w:shd w:val="clear" w:color="auto" w:fill="auto"/>
            <w:vAlign w:val="center"/>
          </w:tcPr>
          <w:p w:rsidR="00340300" w:rsidRPr="006718FA" w:rsidP="00D42A44">
            <w:pPr>
              <w:pStyle w:val="phtablecolcaption"/>
            </w:pPr>
            <w:r w:rsidRPr="006718FA">
              <w:t>заменен-</w:t>
            </w:r>
            <w:r>
              <w:br/>
            </w:r>
            <w:r w:rsidRPr="006718FA">
              <w:t>ных</w:t>
            </w:r>
          </w:p>
        </w:tc>
        <w:tc>
          <w:tcPr>
            <w:tcW w:w="826" w:type="dxa"/>
            <w:tcBorders>
              <w:bottom w:val="double" w:sz="4" w:space="0" w:color="auto"/>
            </w:tcBorders>
            <w:shd w:val="clear" w:color="auto" w:fill="auto"/>
            <w:vAlign w:val="center"/>
          </w:tcPr>
          <w:p w:rsidR="00340300" w:rsidRPr="006718FA" w:rsidP="00D42A44">
            <w:pPr>
              <w:pStyle w:val="phtablecolcaption"/>
            </w:pPr>
            <w:r w:rsidRPr="006718FA">
              <w:t>новых</w:t>
            </w:r>
          </w:p>
        </w:tc>
        <w:tc>
          <w:tcPr>
            <w:tcW w:w="1162" w:type="dxa"/>
            <w:tcBorders>
              <w:bottom w:val="double" w:sz="4" w:space="0" w:color="auto"/>
            </w:tcBorders>
            <w:shd w:val="clear" w:color="auto" w:fill="auto"/>
            <w:vAlign w:val="center"/>
          </w:tcPr>
          <w:p w:rsidR="00340300" w:rsidRPr="00F92E81" w:rsidP="00D42A44">
            <w:pPr>
              <w:pStyle w:val="phtablecolcaption"/>
            </w:pPr>
            <w:r w:rsidRPr="00F92E81">
              <w:t>аннулиро-</w:t>
            </w:r>
            <w:r w:rsidRPr="00F92E81">
              <w:br/>
              <w:t>ванных</w:t>
            </w:r>
          </w:p>
        </w:tc>
        <w:tc>
          <w:tcPr>
            <w:tcW w:w="1322" w:type="dxa"/>
            <w:vMerge/>
            <w:tcBorders>
              <w:bottom w:val="double" w:sz="4" w:space="0" w:color="auto"/>
            </w:tcBorders>
            <w:shd w:val="clear" w:color="auto" w:fill="auto"/>
            <w:vAlign w:val="center"/>
          </w:tcPr>
          <w:p w:rsidR="00340300" w:rsidP="00D42A44">
            <w:pPr>
              <w:pStyle w:val="phtablecolcaption"/>
            </w:pPr>
          </w:p>
        </w:tc>
        <w:tc>
          <w:tcPr>
            <w:tcW w:w="902" w:type="dxa"/>
            <w:vMerge/>
            <w:tcBorders>
              <w:bottom w:val="double" w:sz="4" w:space="0" w:color="auto"/>
            </w:tcBorders>
            <w:shd w:val="clear" w:color="auto" w:fill="auto"/>
            <w:vAlign w:val="center"/>
          </w:tcPr>
          <w:p w:rsidR="00340300" w:rsidP="00D42A44">
            <w:pPr>
              <w:pStyle w:val="phtablecolcaption"/>
            </w:pPr>
          </w:p>
        </w:tc>
        <w:tc>
          <w:tcPr>
            <w:tcW w:w="1522"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4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80"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826"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16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3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90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5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single" w:sz="4" w:space="0" w:color="auto"/>
            </w:tcBorders>
            <w:shd w:val="clear" w:color="auto" w:fill="auto"/>
          </w:tcPr>
          <w:p w:rsidR="00340300" w:rsidRPr="00982ADA" w:rsidP="00982ADA">
            <w:pPr>
              <w:pStyle w:val="phtablecellleft"/>
            </w:pPr>
          </w:p>
        </w:tc>
        <w:tc>
          <w:tcPr>
            <w:tcW w:w="1043" w:type="dxa"/>
            <w:tcBorders>
              <w:top w:val="single" w:sz="4" w:space="0" w:color="auto"/>
            </w:tcBorders>
            <w:shd w:val="clear" w:color="auto" w:fill="auto"/>
          </w:tcPr>
          <w:p w:rsidR="00340300" w:rsidRPr="00982ADA" w:rsidP="00982ADA">
            <w:pPr>
              <w:pStyle w:val="phtablecellleft"/>
            </w:pPr>
          </w:p>
        </w:tc>
        <w:tc>
          <w:tcPr>
            <w:tcW w:w="1080" w:type="dxa"/>
            <w:tcBorders>
              <w:top w:val="single" w:sz="4" w:space="0" w:color="auto"/>
            </w:tcBorders>
            <w:shd w:val="clear" w:color="auto" w:fill="auto"/>
          </w:tcPr>
          <w:p w:rsidR="00340300" w:rsidRPr="00340300" w:rsidP="00982ADA">
            <w:pPr>
              <w:pStyle w:val="phtablecellleft"/>
            </w:pPr>
          </w:p>
        </w:tc>
        <w:tc>
          <w:tcPr>
            <w:tcW w:w="826" w:type="dxa"/>
            <w:tcBorders>
              <w:top w:val="single" w:sz="4" w:space="0" w:color="auto"/>
            </w:tcBorders>
            <w:shd w:val="clear" w:color="auto" w:fill="auto"/>
          </w:tcPr>
          <w:p w:rsidR="00340300" w:rsidRPr="00982ADA" w:rsidP="00982ADA">
            <w:pPr>
              <w:pStyle w:val="phtablecellleft"/>
            </w:pPr>
          </w:p>
        </w:tc>
        <w:tc>
          <w:tcPr>
            <w:tcW w:w="1162" w:type="dxa"/>
            <w:tcBorders>
              <w:top w:val="single" w:sz="4" w:space="0" w:color="auto"/>
            </w:tcBorders>
            <w:shd w:val="clear" w:color="auto" w:fill="auto"/>
          </w:tcPr>
          <w:p w:rsidR="00340300" w:rsidRPr="00982ADA" w:rsidP="00982ADA">
            <w:pPr>
              <w:pStyle w:val="phtablecellleft"/>
            </w:pPr>
          </w:p>
        </w:tc>
        <w:tc>
          <w:tcPr>
            <w:tcW w:w="1322" w:type="dxa"/>
            <w:tcBorders>
              <w:top w:val="single" w:sz="4" w:space="0" w:color="auto"/>
            </w:tcBorders>
            <w:shd w:val="clear" w:color="auto" w:fill="auto"/>
          </w:tcPr>
          <w:p w:rsidR="00340300" w:rsidRPr="00982ADA" w:rsidP="00982ADA">
            <w:pPr>
              <w:pStyle w:val="phtablecellleft"/>
            </w:pPr>
          </w:p>
        </w:tc>
        <w:tc>
          <w:tcPr>
            <w:tcW w:w="902" w:type="dxa"/>
            <w:tcBorders>
              <w:top w:val="single" w:sz="4" w:space="0" w:color="auto"/>
            </w:tcBorders>
            <w:shd w:val="clear" w:color="auto" w:fill="auto"/>
          </w:tcPr>
          <w:p w:rsidR="00340300" w:rsidRPr="00982ADA" w:rsidP="00982ADA">
            <w:pPr>
              <w:pStyle w:val="phtablecellleft"/>
            </w:pPr>
          </w:p>
        </w:tc>
        <w:tc>
          <w:tcPr>
            <w:tcW w:w="1522"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bl>
    <w:p w:rsidR="000371D6" w:rsidRPr="00E16162" w:rsidP="00325D12"/>
    <w:sectPr w:rsidSect="004D42D3">
      <w:headerReference w:type="default" r:id="rId28"/>
      <w:footerReference w:type="default" r:id="rId29"/>
      <w:pgSz w:w="11899" w:h="16838"/>
      <w:pgMar w:top="1134" w:right="567" w:bottom="1134" w:left="1418" w:header="567" w:footer="4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Bold"/>
    <w:panose1 w:val="020208030705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P="00325D1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1BC" w:rsidP="00325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RPr="00910A82" w:rsidP="00325D12">
    <w:pPr>
      <w:pStyle w:val="Footer"/>
    </w:pPr>
    <w:r w:rsidRPr="00910A82">
      <w:fldChar w:fldCharType="begin"/>
    </w:r>
    <w:r w:rsidRPr="00910A82">
      <w:instrText xml:space="preserve"> PAGE  \* MERGEFORMAT </w:instrText>
    </w:r>
    <w:r w:rsidRPr="00910A82">
      <w:fldChar w:fldCharType="separate"/>
    </w:r>
    <w:r w:rsidR="004D42D3">
      <w:rPr>
        <w:noProof/>
      </w:rPr>
      <w:t>22</w:t>
    </w:r>
    <w:r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68C" w:rsidRPr="00C745BE" w:rsidP="00325D12">
    <w:pPr>
      <w:pStyle w:val="Footer"/>
    </w:pPr>
    <w:r w:rsidRPr="00C745BE">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46B" w:rsidP="00325D12">
    <w:pPr>
      <w:pStyle w:val="Footer"/>
      <w:rPr>
        <w:rFonts w:asciiTheme="minorHAnsi" w:hAnsiTheme="minorHAnsi"/>
      </w:rPr>
    </w:pPr>
    <w:r w:rsidRPr="00910A82">
      <w:fldChar w:fldCharType="begin"/>
    </w:r>
    <w:r w:rsidRPr="00910A82">
      <w:instrText xml:space="preserve"> PAGE  \* MERGEFORMAT </w:instrText>
    </w:r>
    <w:r w:rsidRPr="00910A82">
      <w:fldChar w:fldCharType="separate"/>
    </w:r>
    <w:r w:rsidR="004D42D3">
      <w:rPr>
        <w:noProof/>
      </w:rPr>
      <w:t>24</w:t>
    </w:r>
    <w:r w:rsidRPr="00910A82">
      <w:fldChar w:fldCharType="end"/>
    </w:r>
  </w:p>
  <w:p w:rsidR="004C5956" w:rsidP="00325D12">
    <w:pPr>
      <w:pStyle w:val="URL"/>
    </w:pPr>
    <w:hyperlink r:id="rId1" w:history="1">
      <w:r>
        <w:rPr>
          <w:rStyle w:val="Hyperlink"/>
        </w:rPr>
        <w:t>https://conf.bars.group/x/IsK5Cw</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6D2" w:rsidRPr="00371231" w:rsidP="00325D12">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218528</wp:posOffset>
              </wp:positionV>
              <wp:extent cx="6120000" cy="22372"/>
              <wp:effectExtent l="0" t="0" r="33655" b="34925"/>
              <wp:wrapNone/>
              <wp:docPr id="6"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wps:spPr>
                      <a:xfrm>
                        <a:off x="0" y="0"/>
                        <a:ext cx="6120000" cy="22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2049"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30.7pt,17.2pt" to="912.6pt,18.95pt" strokecolor="black">
              <w10:wrap anchorx="margin"/>
            </v:line>
          </w:pict>
        </mc:Fallback>
      </mc:AlternateContent>
    </w:r>
    <w:r w:rsidRPr="008B26D2" w:rsidR="006B2C3A">
      <w:t>Руководство пользователя. Интеграция с РЭМД. СЭМД "Медицинская справка о допуске к управлению транспортными средствами"</w:t>
    </w:r>
    <w:r w:rsidRPr="008B26D2">
      <w:t xml:space="preserve"> </w:t>
    </w:r>
    <w:r w:rsidRPr="008B26D2">
      <w:rPr>
        <w:b/>
      </w:rPr>
      <w:t xml:space="preserve">- </w:t>
    </w:r>
    <w:r w:rsidR="00371231">
      <w:rPr>
        <w:b/>
      </w:rPr>
      <w:t>Оглавление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231" w:rsidRPr="00C745BE" w:rsidP="00325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459" w:rsidRPr="00C745BE" w:rsidP="00325D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956" w:rsidP="0032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0C86BB0"/>
    <w:lvl w:ilvl="0">
      <w:start w:val="1"/>
      <w:numFmt w:val="decimal"/>
      <w:lvlText w:val="%1."/>
      <w:lvlJc w:val="left"/>
      <w:pPr>
        <w:tabs>
          <w:tab w:val="num" w:pos="1492"/>
        </w:tabs>
        <w:ind w:left="1492" w:hanging="360"/>
      </w:pPr>
    </w:lvl>
  </w:abstractNum>
  <w:abstractNum w:abstractNumId="1">
    <w:nsid w:val="FFFFFF7D"/>
    <w:multiLevelType w:val="singleLevel"/>
    <w:tmpl w:val="E2AC8BC2"/>
    <w:lvl w:ilvl="0">
      <w:start w:val="1"/>
      <w:numFmt w:val="decimal"/>
      <w:lvlText w:val="%1."/>
      <w:lvlJc w:val="left"/>
      <w:pPr>
        <w:tabs>
          <w:tab w:val="num" w:pos="1209"/>
        </w:tabs>
        <w:ind w:left="1209" w:hanging="360"/>
      </w:pPr>
    </w:lvl>
  </w:abstractNum>
  <w:abstractNum w:abstractNumId="2">
    <w:nsid w:val="FFFFFF7E"/>
    <w:multiLevelType w:val="singleLevel"/>
    <w:tmpl w:val="AEE4FD46"/>
    <w:lvl w:ilvl="0">
      <w:start w:val="1"/>
      <w:numFmt w:val="decimal"/>
      <w:lvlText w:val="%1."/>
      <w:lvlJc w:val="left"/>
      <w:pPr>
        <w:tabs>
          <w:tab w:val="num" w:pos="926"/>
        </w:tabs>
        <w:ind w:left="926" w:hanging="360"/>
      </w:pPr>
    </w:lvl>
  </w:abstractNum>
  <w:abstractNum w:abstractNumId="3">
    <w:nsid w:val="FFFFFF7F"/>
    <w:multiLevelType w:val="singleLevel"/>
    <w:tmpl w:val="72525858"/>
    <w:lvl w:ilvl="0">
      <w:start w:val="1"/>
      <w:numFmt w:val="decimal"/>
      <w:lvlText w:val="%1."/>
      <w:lvlJc w:val="left"/>
      <w:pPr>
        <w:tabs>
          <w:tab w:val="num" w:pos="643"/>
        </w:tabs>
        <w:ind w:left="643" w:hanging="360"/>
      </w:pPr>
    </w:lvl>
  </w:abstractNum>
  <w:abstractNum w:abstractNumId="4">
    <w:nsid w:val="FFFFFF80"/>
    <w:multiLevelType w:val="singleLevel"/>
    <w:tmpl w:val="119E2F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C25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8A2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62B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74F178"/>
    <w:lvl w:ilvl="0">
      <w:start w:val="1"/>
      <w:numFmt w:val="decimal"/>
      <w:lvlText w:val="%1."/>
      <w:lvlJc w:val="left"/>
      <w:pPr>
        <w:tabs>
          <w:tab w:val="num" w:pos="360"/>
        </w:tabs>
        <w:ind w:left="360" w:hanging="360"/>
      </w:pPr>
    </w:lvl>
  </w:abstractNum>
  <w:abstractNum w:abstractNumId="9">
    <w:nsid w:val="FFFFFF89"/>
    <w:multiLevelType w:val="singleLevel"/>
    <w:tmpl w:val="64569D8C"/>
    <w:lvl w:ilvl="0">
      <w:start w:val="1"/>
      <w:numFmt w:val="bullet"/>
      <w:lvlText w:val=""/>
      <w:lvlJc w:val="left"/>
      <w:pPr>
        <w:tabs>
          <w:tab w:val="num" w:pos="360"/>
        </w:tabs>
        <w:ind w:left="360" w:hanging="360"/>
      </w:pPr>
      <w:rPr>
        <w:rFonts w:ascii="Symbol" w:hAnsi="Symbol" w:hint="default"/>
      </w:rPr>
    </w:lvl>
  </w:abstractNum>
  <w:abstractNum w:abstractNumId="10">
    <w:nsid w:val="084860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AF3711"/>
    <w:multiLevelType w:val="multilevel"/>
    <w:tmpl w:val="61BE3C5E"/>
    <w:lvl w:ilvl="0">
      <w:start w:val="1"/>
      <w:numFmt w:val="decimal"/>
      <w:pStyle w:val="Heading1"/>
      <w:lvlText w:val="%1"/>
      <w:lvlJc w:val="left"/>
      <w:pPr>
        <w:tabs>
          <w:tab w:val="num" w:pos="1418"/>
        </w:tabs>
        <w:ind w:left="851" w:firstLine="0"/>
      </w:pPr>
      <w:rPr>
        <w:rFonts w:hint="default"/>
      </w:rPr>
    </w:lvl>
    <w:lvl w:ilvl="1">
      <w:start w:val="1"/>
      <w:numFmt w:val="decimal"/>
      <w:pStyle w:val="Heading2"/>
      <w:lvlText w:val="%1.%2"/>
      <w:lvlJc w:val="left"/>
      <w:pPr>
        <w:tabs>
          <w:tab w:val="num" w:pos="1571"/>
        </w:tabs>
        <w:ind w:left="851" w:firstLine="0"/>
      </w:pPr>
      <w:rPr>
        <w:rFonts w:hint="default"/>
      </w:rPr>
    </w:lvl>
    <w:lvl w:ilvl="2">
      <w:start w:val="1"/>
      <w:numFmt w:val="decimal"/>
      <w:pStyle w:val="Heading3"/>
      <w:lvlText w:val="%1.%2.%3"/>
      <w:lvlJc w:val="left"/>
      <w:pPr>
        <w:tabs>
          <w:tab w:val="num" w:pos="1843"/>
        </w:tabs>
        <w:ind w:left="851" w:firstLine="0"/>
      </w:pPr>
      <w:rPr>
        <w:rFonts w:hint="default"/>
      </w:rPr>
    </w:lvl>
    <w:lvl w:ilvl="3">
      <w:start w:val="1"/>
      <w:numFmt w:val="decimal"/>
      <w:pStyle w:val="Heading4"/>
      <w:lvlText w:val="%1.%2.%3.%4"/>
      <w:lvlJc w:val="left"/>
      <w:pPr>
        <w:tabs>
          <w:tab w:val="num" w:pos="1985"/>
        </w:tabs>
        <w:ind w:left="851" w:firstLine="0"/>
      </w:pPr>
      <w:rPr>
        <w:rFonts w:hint="default"/>
      </w:rPr>
    </w:lvl>
    <w:lvl w:ilvl="4">
      <w:start w:val="1"/>
      <w:numFmt w:val="decimal"/>
      <w:pStyle w:val="Heading5"/>
      <w:lvlText w:val="%1.%2.%3.%4.%5"/>
      <w:lvlJc w:val="left"/>
      <w:pPr>
        <w:tabs>
          <w:tab w:val="num" w:pos="1985"/>
        </w:tabs>
        <w:ind w:left="851" w:firstLine="0"/>
      </w:pPr>
      <w:rPr>
        <w:rFonts w:hint="default"/>
      </w:rPr>
    </w:lvl>
    <w:lvl w:ilvl="5">
      <w:start w:val="1"/>
      <w:numFmt w:val="decimal"/>
      <w:pStyle w:val="Heading6"/>
      <w:lvlText w:val="%1.%2.%3.%4.%5.%6"/>
      <w:lvlJc w:val="left"/>
      <w:pPr>
        <w:tabs>
          <w:tab w:val="num" w:pos="2268"/>
        </w:tabs>
        <w:ind w:left="851"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11495CF7"/>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3">
    <w:nsid w:val="13BA77A7"/>
    <w:multiLevelType w:val="multilevel"/>
    <w:tmpl w:val="4258A418"/>
    <w:lvl w:ilvl="0">
      <w:start w:val="1"/>
      <w:numFmt w:val="decimal"/>
      <w:pStyle w:val="ScrollListNumber2"/>
      <w:lvlText w:val="%1)"/>
      <w:lvlJc w:val="left"/>
      <w:pPr>
        <w:tabs>
          <w:tab w:val="num" w:pos="1780"/>
        </w:tabs>
        <w:ind w:left="1780" w:hanging="465"/>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19952A7E"/>
    <w:multiLevelType w:val="multilevel"/>
    <w:tmpl w:val="4148CB76"/>
    <w:lvl w:ilvl="0">
      <w:start w:val="1"/>
      <w:numFmt w:val="russianLower"/>
      <w:pStyle w:val="ScrollListNumber"/>
      <w:lvlText w:val="%1)"/>
      <w:lvlJc w:val="left"/>
      <w:pPr>
        <w:ind w:left="1315" w:hanging="464"/>
      </w:pPr>
      <w:rPr>
        <w:rFonts w:hint="default"/>
      </w:rPr>
    </w:lvl>
    <w:lvl w:ilvl="1">
      <w:start w:val="1"/>
      <w:numFmt w:val="lowerLetter"/>
      <w:lvlText w:val="%2."/>
      <w:lvlJc w:val="left"/>
      <w:pPr>
        <w:tabs>
          <w:tab w:val="num" w:pos="2477"/>
        </w:tabs>
        <w:ind w:left="2477" w:hanging="360"/>
      </w:pPr>
      <w:rPr>
        <w:rFonts w:hint="default"/>
      </w:rPr>
    </w:lvl>
    <w:lvl w:ilvl="2">
      <w:start w:val="1"/>
      <w:numFmt w:val="lowerRoman"/>
      <w:lvlText w:val="%3."/>
      <w:lvlJc w:val="right"/>
      <w:pPr>
        <w:tabs>
          <w:tab w:val="num" w:pos="3197"/>
        </w:tabs>
        <w:ind w:left="3197" w:hanging="180"/>
      </w:pPr>
      <w:rPr>
        <w:rFonts w:hint="default"/>
      </w:rPr>
    </w:lvl>
    <w:lvl w:ilvl="3">
      <w:start w:val="1"/>
      <w:numFmt w:val="decimal"/>
      <w:lvlText w:val="%4."/>
      <w:lvlJc w:val="left"/>
      <w:pPr>
        <w:tabs>
          <w:tab w:val="num" w:pos="3917"/>
        </w:tabs>
        <w:ind w:left="3917" w:hanging="360"/>
      </w:pPr>
      <w:rPr>
        <w:rFonts w:hint="default"/>
      </w:rPr>
    </w:lvl>
    <w:lvl w:ilvl="4">
      <w:start w:val="1"/>
      <w:numFmt w:val="lowerLetter"/>
      <w:lvlText w:val="%5."/>
      <w:lvlJc w:val="left"/>
      <w:pPr>
        <w:tabs>
          <w:tab w:val="num" w:pos="4637"/>
        </w:tabs>
        <w:ind w:left="4637" w:hanging="360"/>
      </w:pPr>
      <w:rPr>
        <w:rFonts w:hint="default"/>
      </w:rPr>
    </w:lvl>
    <w:lvl w:ilvl="5">
      <w:start w:val="1"/>
      <w:numFmt w:val="lowerRoman"/>
      <w:lvlText w:val="%6."/>
      <w:lvlJc w:val="right"/>
      <w:pPr>
        <w:tabs>
          <w:tab w:val="num" w:pos="5357"/>
        </w:tabs>
        <w:ind w:left="5357" w:hanging="180"/>
      </w:pPr>
      <w:rPr>
        <w:rFonts w:hint="default"/>
      </w:rPr>
    </w:lvl>
    <w:lvl w:ilvl="6">
      <w:start w:val="1"/>
      <w:numFmt w:val="decimal"/>
      <w:lvlText w:val="%7."/>
      <w:lvlJc w:val="left"/>
      <w:pPr>
        <w:tabs>
          <w:tab w:val="num" w:pos="6077"/>
        </w:tabs>
        <w:ind w:left="6077" w:hanging="360"/>
      </w:pPr>
      <w:rPr>
        <w:rFonts w:hint="default"/>
      </w:rPr>
    </w:lvl>
    <w:lvl w:ilvl="7">
      <w:start w:val="1"/>
      <w:numFmt w:val="lowerLetter"/>
      <w:lvlText w:val="%8."/>
      <w:lvlJc w:val="left"/>
      <w:pPr>
        <w:tabs>
          <w:tab w:val="num" w:pos="6797"/>
        </w:tabs>
        <w:ind w:left="6797" w:hanging="360"/>
      </w:pPr>
      <w:rPr>
        <w:rFonts w:hint="default"/>
      </w:rPr>
    </w:lvl>
    <w:lvl w:ilvl="8">
      <w:start w:val="1"/>
      <w:numFmt w:val="lowerRoman"/>
      <w:lvlText w:val="%9."/>
      <w:lvlJc w:val="right"/>
      <w:pPr>
        <w:tabs>
          <w:tab w:val="num" w:pos="7517"/>
        </w:tabs>
        <w:ind w:left="7517" w:hanging="180"/>
      </w:pPr>
      <w:rPr>
        <w:rFonts w:hint="default"/>
      </w:rPr>
    </w:lvl>
  </w:abstractNum>
  <w:abstractNum w:abstractNumId="15">
    <w:nsid w:val="247257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504B3"/>
    <w:multiLevelType w:val="multilevel"/>
    <w:tmpl w:val="87EAAB7C"/>
    <w:lvl w:ilvl="0">
      <w:start w:val="1"/>
      <w:numFmt w:val="bullet"/>
      <w:pStyle w:val="phtableitemizedlist1"/>
      <w:lvlText w:val=""/>
      <w:lvlJc w:val="left"/>
      <w:pPr>
        <w:ind w:left="340" w:hanging="334"/>
      </w:pPr>
      <w:rPr>
        <w:rFonts w:ascii="Symbol" w:hAnsi="Symbol" w:hint="default"/>
      </w:rPr>
    </w:lvl>
    <w:lvl w:ilvl="1">
      <w:start w:val="1"/>
      <w:numFmt w:val="bullet"/>
      <w:pStyle w:val="phtableitemizedlist2"/>
      <w:lvlText w:val=""/>
      <w:lvlJc w:val="left"/>
      <w:pPr>
        <w:ind w:left="686" w:hanging="34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E242107"/>
    <w:multiLevelType w:val="multilevel"/>
    <w:tmpl w:val="DF8697A0"/>
    <w:numStyleLink w:val="phadditiontitl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3F9C7D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772172"/>
    <w:multiLevelType w:val="multilevel"/>
    <w:tmpl w:val="3C4EE2E8"/>
    <w:lvl w:ilvl="0">
      <w:start w:val="1"/>
      <w:numFmt w:val="decimal"/>
      <w:pStyle w:val="phtableorderlist1"/>
      <w:lvlText w:val="%1"/>
      <w:lvlJc w:val="left"/>
      <w:pPr>
        <w:ind w:left="284" w:hanging="28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644" w:hanging="1644"/>
      </w:pPr>
      <w:rPr>
        <w:rFonts w:hint="default"/>
      </w:rPr>
    </w:lvl>
  </w:abstractNum>
  <w:abstractNum w:abstractNumId="2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21">
    <w:nsid w:val="534B37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4C845EB"/>
    <w:multiLevelType w:val="multilevel"/>
    <w:tmpl w:val="5FAE034C"/>
    <w:lvl w:ilvl="0">
      <w:start w:val="1"/>
      <w:numFmt w:val="russianLower"/>
      <w:pStyle w:val="phtableorderlist"/>
      <w:lvlText w:val="%1)"/>
      <w:lvlJc w:val="left"/>
      <w:pPr>
        <w:ind w:left="340" w:hanging="334"/>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EC2B42"/>
    <w:multiLevelType w:val="hybridMultilevel"/>
    <w:tmpl w:val="E8303FC0"/>
    <w:lvl w:ilvl="0">
      <w:start w:val="1"/>
      <w:numFmt w:val="decimal"/>
      <w:pStyle w:val="phbibliography"/>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161AF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7579686D"/>
    <w:multiLevelType w:val="multilevel"/>
    <w:tmpl w:val="85BE704E"/>
    <w:lvl w:ilvl="0">
      <w:start w:val="1"/>
      <w:numFmt w:val="bullet"/>
      <w:lvlText w:val="–"/>
      <w:lvlJc w:val="left"/>
      <w:pPr>
        <w:tabs>
          <w:tab w:val="num" w:pos="1755"/>
        </w:tabs>
        <w:ind w:left="1755" w:hanging="360"/>
      </w:pPr>
      <w:rPr>
        <w:rFonts w:ascii="Arial" w:hAnsi="Arial" w:hint="default"/>
      </w:rPr>
    </w:lvl>
    <w:lvl w:ilvl="1">
      <w:start w:val="1"/>
      <w:numFmt w:val="bullet"/>
      <w:lvlText w:val=""/>
      <w:lvlJc w:val="left"/>
      <w:pPr>
        <w:tabs>
          <w:tab w:val="num" w:pos="2340"/>
        </w:tabs>
        <w:ind w:left="2340" w:hanging="360"/>
      </w:pPr>
      <w:rPr>
        <w:rFonts w:ascii="Symbol" w:hAnsi="Symbol" w:hint="default"/>
      </w:rPr>
    </w:lvl>
    <w:lvl w:ilvl="2">
      <w:start w:val="1"/>
      <w:numFmt w:val="bullet"/>
      <w:pStyle w:val="ScrollListBullet4"/>
      <w:lvlText w:val=""/>
      <w:lvlJc w:val="left"/>
      <w:pPr>
        <w:tabs>
          <w:tab w:val="num" w:pos="2710"/>
        </w:tabs>
        <w:ind w:left="2710" w:hanging="465"/>
      </w:pPr>
      <w:rPr>
        <w:rFonts w:ascii="Symbol" w:hAnsi="Symbol"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7">
    <w:nsid w:val="7579686E"/>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7579686F"/>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5796870"/>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75796871"/>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5796872"/>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75796873"/>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5796874"/>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5796875"/>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75796876"/>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36">
    <w:nsid w:val="75796877"/>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5796878"/>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75796879"/>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579687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nsid w:val="7579687B"/>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7579687C"/>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2">
    <w:nsid w:val="7579687D"/>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43">
    <w:nsid w:val="7579687E"/>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4">
    <w:nsid w:val="7579687F"/>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5">
    <w:nsid w:val="75796880"/>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6">
    <w:nsid w:val="75796881"/>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7">
    <w:nsid w:val="75796882"/>
    <w:multiLevelType w:val="hybridMultilevel"/>
    <w:tmpl w:val="7579688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5796883"/>
    <w:multiLevelType w:val="hybridMultilevel"/>
    <w:tmpl w:val="7579688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5796884"/>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0">
    <w:nsid w:val="75796885"/>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1">
    <w:nsid w:val="75796886"/>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2">
    <w:nsid w:val="75796887"/>
    <w:multiLevelType w:val="hybridMultilevel"/>
    <w:tmpl w:val="7579688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5796888"/>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4">
    <w:nsid w:val="75796889"/>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5">
    <w:nsid w:val="7579688A"/>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6">
    <w:nsid w:val="7579688B"/>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57">
    <w:nsid w:val="7579688C"/>
    <w:multiLevelType w:val="hybridMultilevel"/>
    <w:tmpl w:val="7579688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3"/>
  </w:num>
  <w:num w:numId="2">
    <w:abstractNumId w:val="20"/>
    <w:lvlOverride w:ilvl="0">
      <w:lvl w:ilvl="0">
        <w:start w:val="1"/>
        <w:numFmt w:val="russianUpper"/>
        <w:pStyle w:val="phadditiontitle1"/>
        <w:lvlText w:val="Приложение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num>
  <w:num w:numId="3">
    <w:abstractNumId w:val="24"/>
  </w:num>
  <w:num w:numId="4">
    <w:abstractNumId w:val="25"/>
  </w:num>
  <w:num w:numId="5">
    <w:abstractNumId w:val="12"/>
  </w:num>
  <w:num w:numId="6">
    <w:abstractNumId w:val="13"/>
  </w:num>
  <w:num w:numId="7">
    <w:abstractNumId w:val="14"/>
  </w:num>
  <w:num w:numId="8">
    <w:abstractNumId w:val="26"/>
  </w:num>
  <w:num w:numId="9">
    <w:abstractNumId w:val="16"/>
  </w:num>
  <w:num w:numId="10">
    <w:abstractNumId w:val="22"/>
  </w:num>
  <w:num w:numId="11">
    <w:abstractNumId w:val="19"/>
  </w:num>
  <w:num w:numId="12">
    <w:abstractNumId w:val="17"/>
    <w:lvlOverride w:ilvl="0">
      <w:lvl w:ilvl="0">
        <w:start w:val="1"/>
        <w:numFmt w:val="russianUpper"/>
        <w:pStyle w:val="phadditiontitle1"/>
        <w:lvlText w:val="Приложение %1"/>
        <w:lvlJc w:val="left"/>
        <w:pPr>
          <w:ind w:left="360" w:hanging="360"/>
        </w:pPr>
        <w:rPr>
          <w:rFonts w:hint="default"/>
        </w:rPr>
      </w:lvl>
    </w:lvlOverride>
    <w:lvlOverride w:ilvl="1">
      <w:lvl w:ilvl="1">
        <w:start w:val="1"/>
        <w:numFmt w:val="decimal"/>
        <w:pStyle w:val="phadditiontitle2"/>
        <w:lvlText w:val="%1.%2"/>
        <w:lvlJc w:val="left"/>
        <w:pPr>
          <w:tabs>
            <w:tab w:val="num" w:pos="1418"/>
          </w:tabs>
          <w:ind w:left="851" w:firstLine="0"/>
        </w:pPr>
        <w:rPr>
          <w:rFonts w:ascii="Times New Roman" w:hAnsi="Times New Roman" w:hint="default"/>
          <w:sz w:val="24"/>
        </w:rPr>
      </w:lvl>
    </w:lvlOverride>
    <w:lvlOverride w:ilvl="2">
      <w:lvl w:ilvl="2">
        <w:start w:val="1"/>
        <w:numFmt w:val="decimal"/>
        <w:pStyle w:val="phadditiontitle3"/>
        <w:lvlText w:val="%1.%2.%3"/>
        <w:lvlJc w:val="left"/>
        <w:pPr>
          <w:tabs>
            <w:tab w:val="num" w:pos="1701"/>
          </w:tabs>
          <w:ind w:left="851" w:firstLine="0"/>
        </w:pPr>
        <w:rPr>
          <w:rFonts w:ascii="Times New Roman" w:hAnsi="Times New Roman" w:hint="default"/>
          <w:sz w:val="24"/>
          <w:szCs w:val="24"/>
        </w:rPr>
      </w:lvl>
    </w:lvlOverride>
    <w:lvlOverride w:ilvl="3">
      <w:lvl w:ilvl="3">
        <w:start w:val="1"/>
        <w:numFmt w:val="decimal"/>
        <w:lvlText w:val="%1.%2.%3.%4"/>
        <w:lvlJc w:val="left"/>
        <w:pPr>
          <w:tabs>
            <w:tab w:val="num" w:pos="3738"/>
          </w:tabs>
          <w:ind w:left="3738" w:hanging="864"/>
        </w:pPr>
        <w:rPr>
          <w:rFonts w:hint="default"/>
        </w:rPr>
      </w:lvl>
    </w:lvlOverride>
    <w:lvlOverride w:ilvl="4">
      <w:lvl w:ilvl="4">
        <w:start w:val="1"/>
        <w:numFmt w:val="decimal"/>
        <w:lvlText w:val="%1.%2.%3.%4.%5"/>
        <w:lvlJc w:val="left"/>
        <w:pPr>
          <w:tabs>
            <w:tab w:val="num" w:pos="3882"/>
          </w:tabs>
          <w:ind w:left="3882" w:hanging="1008"/>
        </w:pPr>
        <w:rPr>
          <w:rFonts w:hint="default"/>
        </w:rPr>
      </w:lvl>
    </w:lvlOverride>
    <w:lvlOverride w:ilvl="5">
      <w:lvl w:ilvl="5">
        <w:start w:val="1"/>
        <w:numFmt w:val="decimal"/>
        <w:lvlText w:val="%1.%2.%3.%4.%5.%6"/>
        <w:lvlJc w:val="left"/>
        <w:pPr>
          <w:tabs>
            <w:tab w:val="num" w:pos="4026"/>
          </w:tabs>
          <w:ind w:left="4026" w:hanging="1152"/>
        </w:pPr>
        <w:rPr>
          <w:rFonts w:hint="default"/>
        </w:rPr>
      </w:lvl>
    </w:lvlOverride>
    <w:lvlOverride w:ilvl="6">
      <w:lvl w:ilvl="6">
        <w:start w:val="1"/>
        <w:numFmt w:val="decimal"/>
        <w:lvlText w:val="%1.%2.%3.%4.%5.%6.%7"/>
        <w:lvlJc w:val="left"/>
        <w:pPr>
          <w:tabs>
            <w:tab w:val="num" w:pos="4170"/>
          </w:tabs>
          <w:ind w:left="4170" w:hanging="1296"/>
        </w:pPr>
        <w:rPr>
          <w:rFonts w:hint="default"/>
        </w:rPr>
      </w:lvl>
    </w:lvlOverride>
    <w:lvlOverride w:ilvl="7">
      <w:lvl w:ilvl="7">
        <w:start w:val="1"/>
        <w:numFmt w:val="decimal"/>
        <w:lvlText w:val="%1.%2.%3.%4.%5.%6.%7.%8"/>
        <w:lvlJc w:val="left"/>
        <w:pPr>
          <w:tabs>
            <w:tab w:val="num" w:pos="4314"/>
          </w:tabs>
          <w:ind w:left="4314" w:hanging="1440"/>
        </w:pPr>
        <w:rPr>
          <w:rFonts w:hint="default"/>
        </w:rPr>
      </w:lvl>
    </w:lvlOverride>
    <w:lvlOverride w:ilvl="8">
      <w:lvl w:ilvl="8">
        <w:start w:val="1"/>
        <w:numFmt w:val="decimal"/>
        <w:lvlText w:val="%1.%2.%3.%4.%5.%6.%7.%8.%9"/>
        <w:lvlJc w:val="left"/>
        <w:pPr>
          <w:tabs>
            <w:tab w:val="num" w:pos="4458"/>
          </w:tabs>
          <w:ind w:left="4458" w:hanging="1584"/>
        </w:pPr>
        <w:rPr>
          <w:rFonts w:hint="default"/>
        </w:rPr>
      </w:lvl>
    </w:lvlOverride>
  </w:num>
  <w:num w:numId="13">
    <w:abstractNumId w:val="1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18"/>
  </w:num>
  <w:num w:numId="27">
    <w:abstractNumId w:val="21"/>
  </w:num>
  <w:num w:numId="28">
    <w:abstractNumId w:val="15"/>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 w:numId="58">
    <w:abstractNumId w:val="56"/>
  </w:num>
  <w:num w:numId="59">
    <w:abstractNumId w:val="5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3A"/>
    <w:rsid w:val="00001B6E"/>
    <w:rsid w:val="0001175D"/>
    <w:rsid w:val="000174F7"/>
    <w:rsid w:val="000176D9"/>
    <w:rsid w:val="000345BB"/>
    <w:rsid w:val="000371D6"/>
    <w:rsid w:val="00042947"/>
    <w:rsid w:val="0004794A"/>
    <w:rsid w:val="00053BAB"/>
    <w:rsid w:val="00055224"/>
    <w:rsid w:val="00064671"/>
    <w:rsid w:val="00065ED9"/>
    <w:rsid w:val="000669E0"/>
    <w:rsid w:val="00082616"/>
    <w:rsid w:val="00091F1E"/>
    <w:rsid w:val="000A2545"/>
    <w:rsid w:val="000B1C98"/>
    <w:rsid w:val="000D2590"/>
    <w:rsid w:val="000D499C"/>
    <w:rsid w:val="000D6D79"/>
    <w:rsid w:val="000E57ED"/>
    <w:rsid w:val="000E62C2"/>
    <w:rsid w:val="000F1854"/>
    <w:rsid w:val="00102A51"/>
    <w:rsid w:val="00115BAB"/>
    <w:rsid w:val="00115E3A"/>
    <w:rsid w:val="0012072B"/>
    <w:rsid w:val="001257CA"/>
    <w:rsid w:val="0013593A"/>
    <w:rsid w:val="00141222"/>
    <w:rsid w:val="00143B4B"/>
    <w:rsid w:val="00146C45"/>
    <w:rsid w:val="001530E7"/>
    <w:rsid w:val="00153F20"/>
    <w:rsid w:val="0015478B"/>
    <w:rsid w:val="00156F0D"/>
    <w:rsid w:val="00173B90"/>
    <w:rsid w:val="00177C6C"/>
    <w:rsid w:val="0018068C"/>
    <w:rsid w:val="001821A8"/>
    <w:rsid w:val="001872D4"/>
    <w:rsid w:val="0019521D"/>
    <w:rsid w:val="001A1360"/>
    <w:rsid w:val="001C3614"/>
    <w:rsid w:val="001D03A9"/>
    <w:rsid w:val="001D75EA"/>
    <w:rsid w:val="001E145D"/>
    <w:rsid w:val="001E3B1B"/>
    <w:rsid w:val="001E3F81"/>
    <w:rsid w:val="001F0B70"/>
    <w:rsid w:val="00200442"/>
    <w:rsid w:val="00201B47"/>
    <w:rsid w:val="0021001B"/>
    <w:rsid w:val="0021544B"/>
    <w:rsid w:val="00220E40"/>
    <w:rsid w:val="00225535"/>
    <w:rsid w:val="00225F28"/>
    <w:rsid w:val="00232F89"/>
    <w:rsid w:val="00236273"/>
    <w:rsid w:val="0025070E"/>
    <w:rsid w:val="0025115E"/>
    <w:rsid w:val="00251D6B"/>
    <w:rsid w:val="0025541B"/>
    <w:rsid w:val="00262F5C"/>
    <w:rsid w:val="002664AF"/>
    <w:rsid w:val="002707E8"/>
    <w:rsid w:val="00272125"/>
    <w:rsid w:val="00274AC0"/>
    <w:rsid w:val="00294EE2"/>
    <w:rsid w:val="002B48D8"/>
    <w:rsid w:val="002C037A"/>
    <w:rsid w:val="002C1743"/>
    <w:rsid w:val="002D0E23"/>
    <w:rsid w:val="002D4435"/>
    <w:rsid w:val="002D7662"/>
    <w:rsid w:val="002E1EC5"/>
    <w:rsid w:val="002F052C"/>
    <w:rsid w:val="002F0D43"/>
    <w:rsid w:val="002F4EC4"/>
    <w:rsid w:val="002F50E9"/>
    <w:rsid w:val="002F6A76"/>
    <w:rsid w:val="002F79E0"/>
    <w:rsid w:val="003111A7"/>
    <w:rsid w:val="0031378D"/>
    <w:rsid w:val="00315745"/>
    <w:rsid w:val="00325D12"/>
    <w:rsid w:val="00326673"/>
    <w:rsid w:val="00330C80"/>
    <w:rsid w:val="00336ECC"/>
    <w:rsid w:val="0034010A"/>
    <w:rsid w:val="00340300"/>
    <w:rsid w:val="003428C7"/>
    <w:rsid w:val="00344CE9"/>
    <w:rsid w:val="003518EE"/>
    <w:rsid w:val="00352D9A"/>
    <w:rsid w:val="00356AA8"/>
    <w:rsid w:val="003570EA"/>
    <w:rsid w:val="0036214D"/>
    <w:rsid w:val="00371231"/>
    <w:rsid w:val="00374AF9"/>
    <w:rsid w:val="003779E7"/>
    <w:rsid w:val="00383862"/>
    <w:rsid w:val="003846FB"/>
    <w:rsid w:val="00394C42"/>
    <w:rsid w:val="003955CE"/>
    <w:rsid w:val="003A06A8"/>
    <w:rsid w:val="003C4459"/>
    <w:rsid w:val="003C5ED8"/>
    <w:rsid w:val="003D31E6"/>
    <w:rsid w:val="003F6EC0"/>
    <w:rsid w:val="00400C21"/>
    <w:rsid w:val="00413690"/>
    <w:rsid w:val="00425E40"/>
    <w:rsid w:val="004266BE"/>
    <w:rsid w:val="00437EB3"/>
    <w:rsid w:val="00443EED"/>
    <w:rsid w:val="00446192"/>
    <w:rsid w:val="00452C6E"/>
    <w:rsid w:val="00456C96"/>
    <w:rsid w:val="0046101E"/>
    <w:rsid w:val="00461C23"/>
    <w:rsid w:val="00462D65"/>
    <w:rsid w:val="00474975"/>
    <w:rsid w:val="00474ACE"/>
    <w:rsid w:val="00481948"/>
    <w:rsid w:val="00483DC6"/>
    <w:rsid w:val="00487784"/>
    <w:rsid w:val="00491FD8"/>
    <w:rsid w:val="004934CB"/>
    <w:rsid w:val="004B0910"/>
    <w:rsid w:val="004B5047"/>
    <w:rsid w:val="004B5FCD"/>
    <w:rsid w:val="004C5956"/>
    <w:rsid w:val="004C6B4F"/>
    <w:rsid w:val="004D025D"/>
    <w:rsid w:val="004D42D3"/>
    <w:rsid w:val="004D4905"/>
    <w:rsid w:val="004E2645"/>
    <w:rsid w:val="004E4DAA"/>
    <w:rsid w:val="0050368C"/>
    <w:rsid w:val="0050426E"/>
    <w:rsid w:val="00506961"/>
    <w:rsid w:val="005261B4"/>
    <w:rsid w:val="005308EE"/>
    <w:rsid w:val="00531B81"/>
    <w:rsid w:val="00546E6D"/>
    <w:rsid w:val="005540AD"/>
    <w:rsid w:val="00557F9A"/>
    <w:rsid w:val="00562E3B"/>
    <w:rsid w:val="005633F1"/>
    <w:rsid w:val="00567E51"/>
    <w:rsid w:val="00573FAD"/>
    <w:rsid w:val="00577554"/>
    <w:rsid w:val="0058329F"/>
    <w:rsid w:val="005B6E56"/>
    <w:rsid w:val="00605B03"/>
    <w:rsid w:val="00615E04"/>
    <w:rsid w:val="00626ADC"/>
    <w:rsid w:val="00626BD9"/>
    <w:rsid w:val="0063464D"/>
    <w:rsid w:val="00635019"/>
    <w:rsid w:val="00641D00"/>
    <w:rsid w:val="00657E0A"/>
    <w:rsid w:val="00661F22"/>
    <w:rsid w:val="006718FA"/>
    <w:rsid w:val="00680209"/>
    <w:rsid w:val="00680491"/>
    <w:rsid w:val="00687C0D"/>
    <w:rsid w:val="006903FA"/>
    <w:rsid w:val="00694F9C"/>
    <w:rsid w:val="006952FE"/>
    <w:rsid w:val="00696A79"/>
    <w:rsid w:val="00697D28"/>
    <w:rsid w:val="006A2407"/>
    <w:rsid w:val="006B2C3A"/>
    <w:rsid w:val="006C364E"/>
    <w:rsid w:val="006C5DF0"/>
    <w:rsid w:val="006D4B5D"/>
    <w:rsid w:val="006E4D7D"/>
    <w:rsid w:val="006F03C0"/>
    <w:rsid w:val="006F28F6"/>
    <w:rsid w:val="006F31B1"/>
    <w:rsid w:val="006F56FD"/>
    <w:rsid w:val="00700B25"/>
    <w:rsid w:val="00707F4C"/>
    <w:rsid w:val="00710A3D"/>
    <w:rsid w:val="00720C59"/>
    <w:rsid w:val="00726D9F"/>
    <w:rsid w:val="00741CAC"/>
    <w:rsid w:val="00752FB9"/>
    <w:rsid w:val="00753D50"/>
    <w:rsid w:val="00754AEE"/>
    <w:rsid w:val="00756D95"/>
    <w:rsid w:val="00761B98"/>
    <w:rsid w:val="00770CB3"/>
    <w:rsid w:val="007A372C"/>
    <w:rsid w:val="007A6C0B"/>
    <w:rsid w:val="007A76AB"/>
    <w:rsid w:val="007C5657"/>
    <w:rsid w:val="007C574F"/>
    <w:rsid w:val="007D06AE"/>
    <w:rsid w:val="007D5FAB"/>
    <w:rsid w:val="007D7CE5"/>
    <w:rsid w:val="007E5A53"/>
    <w:rsid w:val="007F209D"/>
    <w:rsid w:val="007F3748"/>
    <w:rsid w:val="007F3C14"/>
    <w:rsid w:val="00831334"/>
    <w:rsid w:val="008353EE"/>
    <w:rsid w:val="00837A0D"/>
    <w:rsid w:val="008416DC"/>
    <w:rsid w:val="00843643"/>
    <w:rsid w:val="00852D83"/>
    <w:rsid w:val="00854449"/>
    <w:rsid w:val="00857637"/>
    <w:rsid w:val="0085764F"/>
    <w:rsid w:val="008710A3"/>
    <w:rsid w:val="0087617C"/>
    <w:rsid w:val="008964A9"/>
    <w:rsid w:val="008A038D"/>
    <w:rsid w:val="008A7D26"/>
    <w:rsid w:val="008B111A"/>
    <w:rsid w:val="008B1C6A"/>
    <w:rsid w:val="008B26D2"/>
    <w:rsid w:val="008B7020"/>
    <w:rsid w:val="008C0E6C"/>
    <w:rsid w:val="008D309B"/>
    <w:rsid w:val="008F4EAC"/>
    <w:rsid w:val="00910A82"/>
    <w:rsid w:val="00910A93"/>
    <w:rsid w:val="009176F2"/>
    <w:rsid w:val="00920E8C"/>
    <w:rsid w:val="0093769A"/>
    <w:rsid w:val="00940D8A"/>
    <w:rsid w:val="009515D5"/>
    <w:rsid w:val="009550EE"/>
    <w:rsid w:val="00957B57"/>
    <w:rsid w:val="0096176F"/>
    <w:rsid w:val="009709DB"/>
    <w:rsid w:val="0097485B"/>
    <w:rsid w:val="00982ADA"/>
    <w:rsid w:val="00994241"/>
    <w:rsid w:val="00995731"/>
    <w:rsid w:val="0099728D"/>
    <w:rsid w:val="009A5181"/>
    <w:rsid w:val="009B76C6"/>
    <w:rsid w:val="009C77F6"/>
    <w:rsid w:val="009D3DE2"/>
    <w:rsid w:val="00A02EB1"/>
    <w:rsid w:val="00A05EAF"/>
    <w:rsid w:val="00A17CE3"/>
    <w:rsid w:val="00A36D4F"/>
    <w:rsid w:val="00A36F31"/>
    <w:rsid w:val="00A41CA6"/>
    <w:rsid w:val="00A46A1E"/>
    <w:rsid w:val="00A47191"/>
    <w:rsid w:val="00A47CB9"/>
    <w:rsid w:val="00A47E67"/>
    <w:rsid w:val="00A55823"/>
    <w:rsid w:val="00A55E1B"/>
    <w:rsid w:val="00A64749"/>
    <w:rsid w:val="00A75B8C"/>
    <w:rsid w:val="00A83DC7"/>
    <w:rsid w:val="00A91702"/>
    <w:rsid w:val="00A9246B"/>
    <w:rsid w:val="00A937E4"/>
    <w:rsid w:val="00AA1074"/>
    <w:rsid w:val="00AA7455"/>
    <w:rsid w:val="00AB3248"/>
    <w:rsid w:val="00AB39A1"/>
    <w:rsid w:val="00AB5969"/>
    <w:rsid w:val="00AB6AA6"/>
    <w:rsid w:val="00AB6BA6"/>
    <w:rsid w:val="00AC230D"/>
    <w:rsid w:val="00AC48A3"/>
    <w:rsid w:val="00AD2B00"/>
    <w:rsid w:val="00AD4936"/>
    <w:rsid w:val="00AE2366"/>
    <w:rsid w:val="00AF20ED"/>
    <w:rsid w:val="00AF4DB6"/>
    <w:rsid w:val="00B161BF"/>
    <w:rsid w:val="00B170AF"/>
    <w:rsid w:val="00B21CB4"/>
    <w:rsid w:val="00B432C1"/>
    <w:rsid w:val="00B45615"/>
    <w:rsid w:val="00B55A51"/>
    <w:rsid w:val="00B5616C"/>
    <w:rsid w:val="00B57227"/>
    <w:rsid w:val="00B607C1"/>
    <w:rsid w:val="00B61725"/>
    <w:rsid w:val="00B628DE"/>
    <w:rsid w:val="00B71556"/>
    <w:rsid w:val="00B80BA6"/>
    <w:rsid w:val="00BA3D69"/>
    <w:rsid w:val="00BB2D77"/>
    <w:rsid w:val="00BC642E"/>
    <w:rsid w:val="00BD1F17"/>
    <w:rsid w:val="00BE0FD9"/>
    <w:rsid w:val="00BE281B"/>
    <w:rsid w:val="00BE5325"/>
    <w:rsid w:val="00C02839"/>
    <w:rsid w:val="00C04B59"/>
    <w:rsid w:val="00C206C3"/>
    <w:rsid w:val="00C267DA"/>
    <w:rsid w:val="00C42E29"/>
    <w:rsid w:val="00C4331B"/>
    <w:rsid w:val="00C46D06"/>
    <w:rsid w:val="00C64EFA"/>
    <w:rsid w:val="00C745BE"/>
    <w:rsid w:val="00C81AB8"/>
    <w:rsid w:val="00C84BC1"/>
    <w:rsid w:val="00C868C5"/>
    <w:rsid w:val="00CA2E88"/>
    <w:rsid w:val="00CA4ACB"/>
    <w:rsid w:val="00CC72D1"/>
    <w:rsid w:val="00CF0B4F"/>
    <w:rsid w:val="00CF706B"/>
    <w:rsid w:val="00D06AF6"/>
    <w:rsid w:val="00D10529"/>
    <w:rsid w:val="00D20AB4"/>
    <w:rsid w:val="00D2116B"/>
    <w:rsid w:val="00D256B8"/>
    <w:rsid w:val="00D34AF1"/>
    <w:rsid w:val="00D34F85"/>
    <w:rsid w:val="00D37256"/>
    <w:rsid w:val="00D4293B"/>
    <w:rsid w:val="00D42A44"/>
    <w:rsid w:val="00D46ABF"/>
    <w:rsid w:val="00D5732C"/>
    <w:rsid w:val="00D63938"/>
    <w:rsid w:val="00D64343"/>
    <w:rsid w:val="00D706C6"/>
    <w:rsid w:val="00D8012A"/>
    <w:rsid w:val="00D8146B"/>
    <w:rsid w:val="00D841F2"/>
    <w:rsid w:val="00DA0F23"/>
    <w:rsid w:val="00DA7539"/>
    <w:rsid w:val="00DA7CE8"/>
    <w:rsid w:val="00DB26E0"/>
    <w:rsid w:val="00DB50D3"/>
    <w:rsid w:val="00DB77B3"/>
    <w:rsid w:val="00DC0166"/>
    <w:rsid w:val="00DC1789"/>
    <w:rsid w:val="00DC39C9"/>
    <w:rsid w:val="00DC5A2C"/>
    <w:rsid w:val="00DE297A"/>
    <w:rsid w:val="00DE5251"/>
    <w:rsid w:val="00DE72F4"/>
    <w:rsid w:val="00DF0F2D"/>
    <w:rsid w:val="00DF2776"/>
    <w:rsid w:val="00DF63C1"/>
    <w:rsid w:val="00E031BD"/>
    <w:rsid w:val="00E03C58"/>
    <w:rsid w:val="00E04129"/>
    <w:rsid w:val="00E1044B"/>
    <w:rsid w:val="00E16162"/>
    <w:rsid w:val="00E2119B"/>
    <w:rsid w:val="00E221BC"/>
    <w:rsid w:val="00E244B5"/>
    <w:rsid w:val="00E30111"/>
    <w:rsid w:val="00E33F00"/>
    <w:rsid w:val="00E56C6C"/>
    <w:rsid w:val="00E666A5"/>
    <w:rsid w:val="00E7305A"/>
    <w:rsid w:val="00E85567"/>
    <w:rsid w:val="00EA4AC4"/>
    <w:rsid w:val="00EB1CB7"/>
    <w:rsid w:val="00EB34FD"/>
    <w:rsid w:val="00EB7A17"/>
    <w:rsid w:val="00EF7F2A"/>
    <w:rsid w:val="00F021C2"/>
    <w:rsid w:val="00F32249"/>
    <w:rsid w:val="00F32F9C"/>
    <w:rsid w:val="00F441D1"/>
    <w:rsid w:val="00F4698B"/>
    <w:rsid w:val="00F46B4A"/>
    <w:rsid w:val="00F504FB"/>
    <w:rsid w:val="00F52A14"/>
    <w:rsid w:val="00F54913"/>
    <w:rsid w:val="00F5769F"/>
    <w:rsid w:val="00F61B61"/>
    <w:rsid w:val="00F62148"/>
    <w:rsid w:val="00F72201"/>
    <w:rsid w:val="00F77EA0"/>
    <w:rsid w:val="00F82C93"/>
    <w:rsid w:val="00F86556"/>
    <w:rsid w:val="00F92E81"/>
    <w:rsid w:val="00F94FF9"/>
    <w:rsid w:val="00F970E5"/>
    <w:rsid w:val="00FA1D89"/>
    <w:rsid w:val="00FA5BBB"/>
    <w:rsid w:val="00FC1C82"/>
    <w:rsid w:val="00FC1C9C"/>
    <w:rsid w:val="00FD109F"/>
    <w:rsid w:val="00FF1AC1"/>
    <w:rsid w:val="00FF2D16"/>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atentStyles>
  <w:style w:type="paragraph" w:default="1" w:styleId="Normal">
    <w:name w:val="Normal"/>
    <w:qFormat/>
    <w:rsid w:val="00A02EB1"/>
    <w:pPr>
      <w:spacing w:line="360" w:lineRule="auto"/>
      <w:jc w:val="both"/>
    </w:pPr>
    <w:rPr>
      <w:color w:val="000000" w:themeColor="text1"/>
      <w:lang w:val="ru-RU" w:eastAsia="ru-RU"/>
    </w:rPr>
  </w:style>
  <w:style w:type="paragraph" w:styleId="Heading1">
    <w:name w:val="heading 1"/>
    <w:aliases w:val="Scroll Heading 1"/>
    <w:basedOn w:val="phbase"/>
    <w:next w:val="ScrollPanelNormal"/>
    <w:qFormat/>
    <w:rsid w:val="00C745BE"/>
    <w:pPr>
      <w:keepNext/>
      <w:keepLines/>
      <w:pageBreakBefore/>
      <w:numPr>
        <w:numId w:val="13"/>
      </w:numPr>
      <w:spacing w:before="360" w:after="360"/>
      <w:ind w:right="-1"/>
      <w:outlineLvl w:val="0"/>
    </w:pPr>
    <w:rPr>
      <w:b/>
      <w:sz w:val="28"/>
      <w:szCs w:val="28"/>
    </w:rPr>
  </w:style>
  <w:style w:type="paragraph" w:styleId="Heading2">
    <w:name w:val="heading 2"/>
    <w:aliases w:val="Scroll Heading 2"/>
    <w:basedOn w:val="phbase"/>
    <w:next w:val="ScrollPanelNormal"/>
    <w:qFormat/>
    <w:rsid w:val="00C745BE"/>
    <w:pPr>
      <w:keepNext/>
      <w:keepLines/>
      <w:numPr>
        <w:ilvl w:val="1"/>
        <w:numId w:val="13"/>
      </w:numPr>
      <w:spacing w:before="360" w:after="360"/>
      <w:ind w:right="-2"/>
      <w:outlineLvl w:val="1"/>
    </w:pPr>
    <w:rPr>
      <w:b/>
    </w:rPr>
  </w:style>
  <w:style w:type="paragraph" w:styleId="Heading3">
    <w:name w:val="heading 3"/>
    <w:aliases w:val="Scroll Heading 3"/>
    <w:basedOn w:val="phbase"/>
    <w:next w:val="ScrollPanelNormal"/>
    <w:link w:val="3"/>
    <w:qFormat/>
    <w:rsid w:val="00C745BE"/>
    <w:pPr>
      <w:keepNext/>
      <w:keepLines/>
      <w:numPr>
        <w:ilvl w:val="2"/>
        <w:numId w:val="13"/>
      </w:numPr>
      <w:spacing w:before="360" w:after="240"/>
      <w:outlineLvl w:val="2"/>
    </w:pPr>
    <w:rPr>
      <w:b/>
      <w:bCs/>
    </w:rPr>
  </w:style>
  <w:style w:type="paragraph" w:styleId="Heading4">
    <w:name w:val="heading 4"/>
    <w:aliases w:val="Scroll Heading 4"/>
    <w:basedOn w:val="Heading3"/>
    <w:next w:val="ScrollPanelNormal"/>
    <w:link w:val="4"/>
    <w:qFormat/>
    <w:rsid w:val="00C745BE"/>
    <w:pPr>
      <w:numPr>
        <w:ilvl w:val="3"/>
      </w:numPr>
      <w:outlineLvl w:val="3"/>
    </w:pPr>
  </w:style>
  <w:style w:type="paragraph" w:styleId="Heading5">
    <w:name w:val="heading 5"/>
    <w:aliases w:val="Scroll Heading 5"/>
    <w:basedOn w:val="Normal"/>
    <w:next w:val="Normal"/>
    <w:link w:val="5"/>
    <w:uiPriority w:val="9"/>
    <w:unhideWhenUsed/>
    <w:qFormat/>
    <w:rsid w:val="00C745BE"/>
    <w:pPr>
      <w:keepNext/>
      <w:numPr>
        <w:ilvl w:val="4"/>
        <w:numId w:val="13"/>
      </w:numPr>
      <w:spacing w:before="360" w:after="240"/>
      <w:outlineLvl w:val="4"/>
    </w:pPr>
    <w:rPr>
      <w:b/>
      <w:bCs/>
      <w:iCs/>
      <w:szCs w:val="26"/>
    </w:rPr>
  </w:style>
  <w:style w:type="paragraph" w:styleId="Heading6">
    <w:name w:val="heading 6"/>
    <w:aliases w:val="Scroll Heading 6"/>
    <w:basedOn w:val="Normal"/>
    <w:next w:val="Normal"/>
    <w:link w:val="6"/>
    <w:uiPriority w:val="9"/>
    <w:unhideWhenUsed/>
    <w:qFormat/>
    <w:rsid w:val="00C745BE"/>
    <w:pPr>
      <w:keepNext/>
      <w:keepLines/>
      <w:numPr>
        <w:ilvl w:val="5"/>
        <w:numId w:val="13"/>
      </w:numPr>
      <w:spacing w:before="240" w:after="240"/>
      <w:outlineLvl w:val="5"/>
    </w:pPr>
    <w:rPr>
      <w:b/>
      <w:bCs/>
      <w:szCs w:val="22"/>
    </w:rPr>
  </w:style>
  <w:style w:type="paragraph" w:styleId="Heading7">
    <w:name w:val="heading 7"/>
    <w:basedOn w:val="Normal"/>
    <w:next w:val="Normal"/>
    <w:link w:val="7"/>
    <w:semiHidden/>
    <w:unhideWhenUsed/>
    <w:rsid w:val="00E33F00"/>
    <w:pPr>
      <w:keepNext/>
      <w:keepLines/>
      <w:numPr>
        <w:ilvl w:val="6"/>
        <w:numId w:val="13"/>
      </w:numPr>
      <w:spacing w:before="240"/>
      <w:outlineLvl w:val="6"/>
    </w:pPr>
    <w:rPr>
      <w:rFonts w:eastAsiaTheme="majorEastAsia" w:cstheme="majorBidi"/>
      <w:color w:val="7F7F7F" w:themeColor="text1" w:themeTint="80"/>
    </w:rPr>
  </w:style>
  <w:style w:type="paragraph" w:styleId="Heading8">
    <w:name w:val="heading 8"/>
    <w:basedOn w:val="Normal"/>
    <w:next w:val="Normal"/>
    <w:link w:val="8"/>
    <w:semiHidden/>
    <w:unhideWhenUsed/>
    <w:rsid w:val="00E33F00"/>
    <w:pPr>
      <w:keepNext/>
      <w:keepLines/>
      <w:numPr>
        <w:ilvl w:val="7"/>
        <w:numId w:val="13"/>
      </w:numPr>
      <w:spacing w:before="240"/>
      <w:outlineLvl w:val="7"/>
    </w:pPr>
    <w:rPr>
      <w:rFonts w:eastAsiaTheme="majorEastAsia" w:cstheme="majorBidi"/>
      <w:color w:val="7F7F7F" w:themeColor="text1" w:themeTint="80"/>
      <w:szCs w:val="21"/>
    </w:rPr>
  </w:style>
  <w:style w:type="paragraph" w:styleId="Heading9">
    <w:name w:val="heading 9"/>
    <w:basedOn w:val="Normal"/>
    <w:next w:val="Normal"/>
    <w:link w:val="9"/>
    <w:semiHidden/>
    <w:unhideWhenUsed/>
    <w:rsid w:val="00E33F00"/>
    <w:pPr>
      <w:keepNext/>
      <w:keepLines/>
      <w:numPr>
        <w:ilvl w:val="8"/>
        <w:numId w:val="13"/>
      </w:numPr>
      <w:spacing w:before="240"/>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7"/>
    <w:autoRedefine/>
    <w:qFormat/>
    <w:rsid w:val="00E33F00"/>
    <w:pPr>
      <w:jc w:val="center"/>
    </w:pPr>
    <w:rPr>
      <w:rFonts w:ascii="Tahoma" w:hAnsi="Tahoma" w:cs="Arial"/>
      <w:b/>
      <w:bCs/>
      <w:color w:val="404040"/>
      <w:kern w:val="28"/>
      <w:sz w:val="40"/>
      <w:szCs w:val="32"/>
    </w:rPr>
  </w:style>
  <w:style w:type="character" w:styleId="Hyperlink">
    <w:name w:val="Hyperlink"/>
    <w:uiPriority w:val="99"/>
    <w:rsid w:val="00C745BE"/>
    <w:rPr>
      <w:color w:val="0000FF"/>
      <w:u w:val="single"/>
    </w:rPr>
  </w:style>
  <w:style w:type="paragraph" w:styleId="Caption">
    <w:name w:val="caption"/>
    <w:basedOn w:val="Normal"/>
    <w:next w:val="Normal"/>
    <w:link w:val="a4"/>
    <w:uiPriority w:val="35"/>
    <w:unhideWhenUsed/>
    <w:qFormat/>
    <w:rsid w:val="00626ADC"/>
    <w:pPr>
      <w:spacing w:after="200" w:line="240" w:lineRule="auto"/>
      <w:jc w:val="center"/>
    </w:pPr>
    <w:rPr>
      <w:bCs/>
      <w:szCs w:val="18"/>
    </w:rPr>
  </w:style>
  <w:style w:type="paragraph" w:styleId="Header">
    <w:name w:val="header"/>
    <w:basedOn w:val="Normal"/>
    <w:link w:val="a"/>
    <w:rsid w:val="0096176F"/>
    <w:pPr>
      <w:tabs>
        <w:tab w:val="center" w:pos="4677"/>
        <w:tab w:val="right" w:pos="9355"/>
      </w:tabs>
      <w:jc w:val="center"/>
    </w:pPr>
  </w:style>
  <w:style w:type="character" w:customStyle="1" w:styleId="a">
    <w:name w:val="Верхний колонтитул Знак"/>
    <w:basedOn w:val="DefaultParagraphFont"/>
    <w:link w:val="Header"/>
    <w:rsid w:val="0096176F"/>
    <w:rPr>
      <w:lang w:val="ru-RU" w:eastAsia="ru-RU"/>
    </w:rPr>
  </w:style>
  <w:style w:type="paragraph" w:styleId="Footer">
    <w:name w:val="footer"/>
    <w:basedOn w:val="Normal"/>
    <w:link w:val="a0"/>
    <w:uiPriority w:val="99"/>
    <w:rsid w:val="0096176F"/>
    <w:pPr>
      <w:tabs>
        <w:tab w:val="center" w:pos="4677"/>
        <w:tab w:val="right" w:pos="9355"/>
      </w:tabs>
      <w:jc w:val="center"/>
    </w:pPr>
  </w:style>
  <w:style w:type="character" w:customStyle="1" w:styleId="a0">
    <w:name w:val="Нижний колонтитул Знак"/>
    <w:basedOn w:val="DefaultParagraphFont"/>
    <w:link w:val="Footer"/>
    <w:uiPriority w:val="99"/>
    <w:rsid w:val="0096176F"/>
    <w:rPr>
      <w:color w:val="000000" w:themeColor="text1"/>
      <w:lang w:val="ru-RU" w:eastAsia="ru-RU"/>
    </w:rPr>
  </w:style>
  <w:style w:type="character" w:styleId="PageNumber">
    <w:name w:val="page number"/>
    <w:basedOn w:val="DefaultParagraphFont"/>
    <w:rsid w:val="00E33F00"/>
    <w:rPr>
      <w:rFonts w:ascii="Arial" w:hAnsi="Arial"/>
      <w:sz w:val="20"/>
    </w:rPr>
  </w:style>
  <w:style w:type="table" w:styleId="TableGrid">
    <w:name w:val="Table Grid"/>
    <w:basedOn w:val="TableNormal"/>
    <w:uiPriority w:val="59"/>
    <w:rsid w:val="00C745B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745BE"/>
    <w:pPr>
      <w:tabs>
        <w:tab w:val="left" w:pos="426"/>
        <w:tab w:val="right" w:leader="dot" w:pos="9923"/>
      </w:tabs>
      <w:ind w:left="425" w:right="567" w:hanging="425"/>
    </w:pPr>
    <w:rPr>
      <w:b/>
    </w:rPr>
  </w:style>
  <w:style w:type="paragraph" w:styleId="TOC2">
    <w:name w:val="toc 2"/>
    <w:basedOn w:val="Normal"/>
    <w:next w:val="Normal"/>
    <w:autoRedefine/>
    <w:uiPriority w:val="39"/>
    <w:rsid w:val="00C745BE"/>
    <w:pPr>
      <w:tabs>
        <w:tab w:val="left" w:pos="993"/>
        <w:tab w:val="right" w:leader="dot" w:pos="9923"/>
      </w:tabs>
      <w:ind w:left="993" w:right="566" w:hanging="567"/>
    </w:pPr>
  </w:style>
  <w:style w:type="paragraph" w:styleId="TOC3">
    <w:name w:val="toc 3"/>
    <w:basedOn w:val="Normal"/>
    <w:next w:val="Normal"/>
    <w:autoRedefine/>
    <w:uiPriority w:val="39"/>
    <w:rsid w:val="00C745BE"/>
    <w:pPr>
      <w:tabs>
        <w:tab w:val="left" w:pos="1843"/>
        <w:tab w:val="right" w:leader="dot" w:pos="9923"/>
      </w:tabs>
      <w:ind w:left="1843" w:right="566" w:hanging="850"/>
    </w:pPr>
    <w:rPr>
      <w:i/>
      <w:iCs/>
    </w:rPr>
  </w:style>
  <w:style w:type="paragraph" w:styleId="TOC4">
    <w:name w:val="toc 4"/>
    <w:basedOn w:val="Normal"/>
    <w:next w:val="Normal"/>
    <w:autoRedefine/>
    <w:uiPriority w:val="39"/>
    <w:rsid w:val="00C745BE"/>
    <w:pPr>
      <w:tabs>
        <w:tab w:val="left" w:pos="2977"/>
        <w:tab w:val="right" w:leader="dot" w:pos="9923"/>
      </w:tabs>
      <w:ind w:left="2977" w:right="566" w:hanging="1134"/>
    </w:pPr>
    <w:rPr>
      <w:i/>
      <w:noProof/>
      <w:szCs w:val="21"/>
    </w:rPr>
  </w:style>
  <w:style w:type="paragraph" w:styleId="TOC5">
    <w:name w:val="toc 5"/>
    <w:basedOn w:val="Normal"/>
    <w:next w:val="Normal"/>
    <w:autoRedefine/>
    <w:uiPriority w:val="39"/>
    <w:rsid w:val="00C745BE"/>
    <w:pPr>
      <w:tabs>
        <w:tab w:val="left" w:pos="4395"/>
        <w:tab w:val="right" w:leader="dot" w:pos="9923"/>
      </w:tabs>
      <w:ind w:left="4395" w:right="566" w:hanging="1418"/>
    </w:pPr>
  </w:style>
  <w:style w:type="paragraph" w:styleId="TOC6">
    <w:name w:val="toc 6"/>
    <w:basedOn w:val="Normal"/>
    <w:next w:val="Normal"/>
    <w:autoRedefine/>
    <w:uiPriority w:val="39"/>
    <w:rsid w:val="00C745BE"/>
    <w:pPr>
      <w:tabs>
        <w:tab w:val="left" w:pos="4536"/>
        <w:tab w:val="right" w:leader="dot" w:pos="9923"/>
      </w:tabs>
      <w:ind w:left="4536" w:right="567" w:hanging="1559"/>
    </w:pPr>
  </w:style>
  <w:style w:type="paragraph" w:styleId="TOC7">
    <w:name w:val="toc 7"/>
    <w:basedOn w:val="Normal"/>
    <w:next w:val="Normal"/>
    <w:autoRedefine/>
    <w:rsid w:val="00C745BE"/>
    <w:pPr>
      <w:ind w:left="1440"/>
    </w:pPr>
  </w:style>
  <w:style w:type="paragraph" w:styleId="TOC8">
    <w:name w:val="toc 8"/>
    <w:basedOn w:val="Normal"/>
    <w:next w:val="Normal"/>
    <w:autoRedefine/>
    <w:rsid w:val="00C745BE"/>
    <w:pPr>
      <w:ind w:left="1680"/>
    </w:pPr>
  </w:style>
  <w:style w:type="paragraph" w:styleId="TOC9">
    <w:name w:val="toc 9"/>
    <w:basedOn w:val="Normal"/>
    <w:next w:val="Normal"/>
    <w:autoRedefine/>
    <w:rsid w:val="00C745BE"/>
    <w:pPr>
      <w:ind w:left="1920"/>
    </w:pPr>
  </w:style>
  <w:style w:type="numbering" w:styleId="111111">
    <w:name w:val="Outline List 2"/>
    <w:rsid w:val="00C8036A"/>
    <w:pPr>
      <w:numPr>
        <w:numId w:val="1"/>
      </w:numPr>
    </w:pPr>
  </w:style>
  <w:style w:type="paragraph" w:styleId="DocumentMap">
    <w:name w:val="Document Map"/>
    <w:basedOn w:val="Normal"/>
    <w:link w:val="a1"/>
    <w:rsid w:val="00C745BE"/>
    <w:pPr>
      <w:shd w:val="clear" w:color="auto" w:fill="000080"/>
    </w:pPr>
    <w:rPr>
      <w:rFonts w:ascii="Tahoma" w:hAnsi="Tahoma" w:cs="Tahoma"/>
      <w:sz w:val="20"/>
    </w:rPr>
  </w:style>
  <w:style w:type="character" w:customStyle="1" w:styleId="a1">
    <w:name w:val="Схема документа Знак"/>
    <w:basedOn w:val="DefaultParagraphFont"/>
    <w:link w:val="DocumentMap"/>
    <w:rsid w:val="00E33F00"/>
    <w:rPr>
      <w:rFonts w:ascii="Tahoma" w:hAnsi="Tahoma" w:cs="Tahoma"/>
      <w:sz w:val="20"/>
      <w:shd w:val="clear" w:color="auto" w:fill="000080"/>
      <w:lang w:val="ru-RU" w:eastAsia="ru-RU"/>
    </w:rPr>
  </w:style>
  <w:style w:type="paragraph" w:styleId="TOCHeading">
    <w:name w:val="TOC Heading"/>
    <w:next w:val="Normal"/>
    <w:uiPriority w:val="39"/>
    <w:unhideWhenUsed/>
    <w:qFormat/>
    <w:rsid w:val="00C745BE"/>
    <w:pPr>
      <w:keepNext/>
      <w:keepLines/>
      <w:spacing w:before="360" w:after="360" w:line="360" w:lineRule="auto"/>
      <w:jc w:val="center"/>
    </w:pPr>
    <w:rPr>
      <w:rFonts w:ascii="Times New Roman Полужирный" w:hAnsi="Times New Roman Полужирный" w:eastAsiaTheme="majorEastAsia" w:cstheme="majorBidi"/>
      <w:b/>
      <w:color w:val="000000" w:themeColor="text1"/>
      <w:kern w:val="32"/>
      <w:sz w:val="28"/>
      <w:szCs w:val="28"/>
      <w:lang w:val="ru-RU"/>
    </w:rPr>
  </w:style>
  <w:style w:type="character" w:customStyle="1" w:styleId="4">
    <w:name w:val="Заголовок 4 Знак"/>
    <w:aliases w:val="Scroll Heading 4 Знак"/>
    <w:basedOn w:val="DefaultParagraphFont"/>
    <w:link w:val="Heading4"/>
    <w:rsid w:val="00957B57"/>
    <w:rPr>
      <w:b/>
      <w:bCs/>
      <w:lang w:val="ru-RU" w:eastAsia="ru-RU"/>
    </w:rPr>
  </w:style>
  <w:style w:type="character" w:customStyle="1" w:styleId="5">
    <w:name w:val="Заголовок 5 Знак"/>
    <w:aliases w:val="Scroll Heading 5 Знак"/>
    <w:link w:val="Heading5"/>
    <w:uiPriority w:val="9"/>
    <w:rsid w:val="00C745BE"/>
    <w:rPr>
      <w:b/>
      <w:bCs/>
      <w:iCs/>
      <w:szCs w:val="26"/>
      <w:lang w:val="ru-RU" w:eastAsia="ru-RU"/>
    </w:rPr>
  </w:style>
  <w:style w:type="table" w:customStyle="1" w:styleId="ScrollSectionColumn">
    <w:name w:val="Scroll Section Column"/>
    <w:basedOn w:val="TableNormal"/>
    <w:uiPriority w:val="99"/>
    <w:rsid w:val="00F970E5"/>
    <w:rPr>
      <w:color w:val="000000" w:themeColor="text1"/>
      <w:sz w:val="20"/>
    </w:rPr>
    <w:tblPr/>
    <w:tblStylePr w:type="firstRow">
      <w:pPr>
        <w:jc w:val="center"/>
      </w:pPr>
      <w:rPr>
        <w:rFonts w:ascii="Times New Roman" w:hAnsi="Times New Roman"/>
        <w:sz w:val="20"/>
      </w:rPr>
      <w:tblPr/>
      <w:trPr>
        <w:tblHeader/>
      </w:trPr>
      <w:tcPr>
        <w:vAlign w:val="center"/>
      </w:tcPr>
    </w:tblStylePr>
    <w:tblStylePr w:type="firstCol">
      <w:rPr>
        <w:rFonts w:ascii="Times New Roman" w:hAnsi="Times New Roman"/>
        <w:sz w:val="20"/>
      </w:rPr>
    </w:tblStylePr>
    <w:tblStylePr w:type="lastCol">
      <w:rPr>
        <w:rFonts w:ascii="Times New Roman" w:hAnsi="Times New Roman"/>
        <w:sz w:val="20"/>
      </w:rPr>
    </w:tblStylePr>
  </w:style>
  <w:style w:type="table" w:customStyle="1" w:styleId="ScrollTip">
    <w:name w:val="Scroll Tip"/>
    <w:basedOn w:val="TableNormal"/>
    <w:uiPriority w:val="99"/>
    <w:qFormat/>
    <w:rsid w:val="00D06AF6"/>
    <w:pPr>
      <w:spacing w:before="20" w:after="120" w:line="360" w:lineRule="auto"/>
      <w:ind w:firstLine="851"/>
    </w:pPr>
    <w:rPr>
      <w:color w:val="000000" w:themeColor="text1"/>
    </w:rPr>
    <w:tblPr>
      <w:tblCellMar>
        <w:top w:w="173" w:type="dxa"/>
        <w:left w:w="58" w:type="dxa"/>
        <w:bottom w:w="259" w:type="dxa"/>
        <w:right w:w="58" w:type="dxa"/>
      </w:tblCellMar>
    </w:tblPr>
    <w:tcPr>
      <w:shd w:val="clear" w:color="auto" w:fill="auto"/>
    </w:tcPr>
  </w:style>
  <w:style w:type="table" w:customStyle="1" w:styleId="ScrollWarning">
    <w:name w:val="Scroll Warning"/>
    <w:basedOn w:val="TableNormal"/>
    <w:uiPriority w:val="99"/>
    <w:qFormat/>
    <w:rsid w:val="00D06AF6"/>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style>
  <w:style w:type="table" w:customStyle="1" w:styleId="ScrollCode">
    <w:name w:val="Scroll Code"/>
    <w:basedOn w:val="TableNormal"/>
    <w:uiPriority w:val="99"/>
    <w:qFormat/>
    <w:rsid w:val="00F4698B"/>
    <w:rPr>
      <w:rFonts w:ascii="Courier New" w:hAnsi="Courier New"/>
    </w:rPr>
    <w:tblPr>
      <w:tblCellSpacing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661F22"/>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TableNormal">
    <w:name w:val="Scroll Table Normal"/>
    <w:basedOn w:val="TableNormal"/>
    <w:uiPriority w:val="99"/>
    <w:qFormat/>
    <w:rsid w:val="00F970E5"/>
    <w:pPr>
      <w:ind w:left="108" w:right="108"/>
      <w:jc w:val="both"/>
    </w:pPr>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wordWrap/>
        <w:spacing w:before="0" w:beforeLines="0" w:beforeAutospacing="0" w:after="0" w:afterLines="0" w:afterAutospacing="0" w:line="240" w:lineRule="auto"/>
        <w:ind w:left="108" w:right="108" w:firstLine="0" w:leftChars="0" w:rightChars="0" w:firstLineChars="0"/>
        <w:contextualSpacing w:val="0"/>
        <w:jc w:val="center"/>
        <w:outlineLvl w:val="9"/>
        <w:mirrorIndents w:val="0"/>
      </w:pPr>
      <w:rPr>
        <w:rFonts w:ascii="Times New Roman" w:hAnsi="Times New Roman"/>
        <w:b/>
        <w:bCs w:val="0"/>
        <w:i w:val="0"/>
        <w:iCs w:val="0"/>
        <w:color w:val="262626" w:themeColor="text1" w:themeTint="D9"/>
        <w:sz w:val="20"/>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vAlign w:val="center"/>
      </w:tcPr>
    </w:tblStylePr>
    <w:tblStylePr w:type="lastRow">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firstCo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b/>
        <w:color w:val="auto"/>
        <w:sz w:val="20"/>
      </w:rPr>
      <w:tblPr/>
      <w:tcPr>
        <w:shd w:val="clear" w:color="auto" w:fill="FFFFFF" w:themeFill="background1"/>
      </w:tcPr>
    </w:tblStylePr>
    <w:tblStylePr w:type="lastCol">
      <w:pPr>
        <w:wordWrap/>
        <w:spacing w:before="0" w:beforeLines="0" w:beforeAutospacing="0" w:after="0" w:afterLines="0" w:afterAutospacing="0" w:line="240" w:lineRule="auto"/>
        <w:ind w:left="108" w:right="108" w:firstLine="0" w:leftChars="0" w:rightChars="0" w:firstLineChars="0"/>
        <w:contextualSpacing w:val="0"/>
        <w:jc w:val="both"/>
        <w:mirrorIndents w:val="0"/>
      </w:pPr>
      <w:rPr>
        <w:rFonts w:ascii="Times New Roman" w:hAnsi="Times New Roman"/>
        <w:sz w:val="20"/>
      </w:rPr>
    </w:tblStylePr>
    <w:tblStylePr w:type="band1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1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2"/>
      </w:rPr>
    </w:tblStylePr>
    <w:tblStylePr w:type="s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s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style>
  <w:style w:type="table" w:customStyle="1" w:styleId="ScrollPanel">
    <w:name w:val="Scroll Panel"/>
    <w:basedOn w:val="TableWeb1"/>
    <w:uiPriority w:val="99"/>
    <w:qFormat/>
    <w:rsid w:val="00F970E5"/>
    <w:pPr>
      <w:jc w:val="center"/>
    </w:pPr>
    <w:rPr>
      <w:color w:val="000000" w:themeColor="text1"/>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8" w:type="dxa"/>
        <w:bottom w:w="113" w:type="dxa"/>
        <w:right w:w="58" w:type="dxa"/>
      </w:tblCellMar>
    </w:tblPr>
    <w:tcPr>
      <w:shd w:val="clear" w:color="auto" w:fill="FFFFFF" w:themeFill="background1"/>
    </w:tcPr>
    <w:tblStylePr w:type="firstRow">
      <w:pPr>
        <w:keepNext/>
        <w:pageBreakBefore w:val="0"/>
        <w:wordWrap/>
        <w:spacing w:before="120" w:beforeLines="0" w:beforeAutospacing="0" w:after="120" w:afterLines="0" w:afterAutospacing="0" w:line="360" w:lineRule="auto"/>
        <w:ind w:left="0" w:right="0" w:firstLine="0" w:leftChars="0" w:rightChars="0" w:firstLineChars="0"/>
        <w:contextualSpacing w:val="0"/>
        <w:jc w:val="center"/>
        <w:mirrorIndents w:val="0"/>
      </w:pPr>
      <w:rPr>
        <w:rFonts w:ascii="Times New Roman" w:hAnsi="Times New Roman"/>
        <w:b/>
        <w:color w:val="auto"/>
        <w:sz w:val="20"/>
      </w:rPr>
      <w:tblPr>
        <w:tblCellMar>
          <w:top w:w="113" w:type="dxa"/>
          <w:left w:w="108" w:type="dxa"/>
          <w:bottom w:w="113" w:type="dxa"/>
          <w:right w:w="108" w:type="dxa"/>
        </w:tblCellMa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vAlign w:val="center"/>
      </w:tcPr>
    </w:tblStylePr>
  </w:style>
  <w:style w:type="table" w:customStyle="1" w:styleId="ScrollNote">
    <w:name w:val="Scroll Note"/>
    <w:basedOn w:val="TableNormal"/>
    <w:uiPriority w:val="99"/>
    <w:qFormat/>
    <w:rsid w:val="00661F22"/>
    <w:pPr>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Quote">
    <w:name w:val="Scroll Quote"/>
    <w:basedOn w:val="TableNormal"/>
    <w:uiPriority w:val="99"/>
    <w:qFormat/>
    <w:rsid w:val="00F970E5"/>
    <w:pPr>
      <w:ind w:left="173" w:right="259"/>
    </w:pPr>
    <w:rPr>
      <w:color w:val="000000" w:themeColor="text1"/>
      <w:sz w:val="20"/>
    </w:rPr>
    <w:tblPr>
      <w:tblCellMar>
        <w:left w:w="58" w:type="dxa"/>
        <w:right w:w="58" w:type="dxa"/>
      </w:tblCellMar>
    </w:tblPr>
    <w:tblStylePr w:type="firstRow">
      <w:pPr>
        <w:jc w:val="center"/>
      </w:pPr>
      <w:tblPr/>
      <w:trPr>
        <w:tblHeader/>
      </w:trPr>
      <w:tcPr>
        <w:vAlign w:val="center"/>
      </w:tcPr>
    </w:tblStylePr>
    <w:tblStylePr w:type="firstCol">
      <w:tblPr/>
      <w:tcPr>
        <w:tcBorders>
          <w:left w:val="single" w:sz="4" w:space="0" w:color="6199C9"/>
        </w:tcBorders>
      </w:tcPr>
    </w:tblStylePr>
  </w:style>
  <w:style w:type="paragraph" w:styleId="PlainText">
    <w:name w:val="Plain Text"/>
    <w:basedOn w:val="Normal"/>
    <w:rsid w:val="00E33F00"/>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
    <w:name w:val="Заголовок 6 Знак"/>
    <w:aliases w:val="Scroll Heading 6 Знак"/>
    <w:link w:val="Heading6"/>
    <w:uiPriority w:val="9"/>
    <w:rsid w:val="00C745BE"/>
    <w:rPr>
      <w:b/>
      <w:bCs/>
      <w:szCs w:val="22"/>
      <w:lang w:val="ru-RU" w:eastAsia="ru-RU"/>
    </w:rPr>
  </w:style>
  <w:style w:type="character" w:customStyle="1" w:styleId="7">
    <w:name w:val="Заголовок 7 Знак"/>
    <w:basedOn w:val="DefaultParagraphFont"/>
    <w:link w:val="Heading7"/>
    <w:semiHidden/>
    <w:rsid w:val="00E33F00"/>
    <w:rPr>
      <w:rFonts w:eastAsiaTheme="majorEastAsia" w:cstheme="majorBidi"/>
      <w:color w:val="7F7F7F" w:themeColor="text1" w:themeTint="80"/>
      <w:lang w:val="ru-RU" w:eastAsia="ru-RU"/>
    </w:rPr>
  </w:style>
  <w:style w:type="character" w:customStyle="1" w:styleId="8">
    <w:name w:val="Заголовок 8 Знак"/>
    <w:basedOn w:val="DefaultParagraphFont"/>
    <w:link w:val="Heading8"/>
    <w:semiHidden/>
    <w:rsid w:val="00E33F00"/>
    <w:rPr>
      <w:rFonts w:eastAsiaTheme="majorEastAsia" w:cstheme="majorBidi"/>
      <w:color w:val="7F7F7F" w:themeColor="text1" w:themeTint="80"/>
      <w:szCs w:val="21"/>
      <w:lang w:val="ru-RU" w:eastAsia="ru-RU"/>
    </w:rPr>
  </w:style>
  <w:style w:type="character" w:customStyle="1" w:styleId="9">
    <w:name w:val="Заголовок 9 Знак"/>
    <w:basedOn w:val="DefaultParagraphFont"/>
    <w:link w:val="Heading9"/>
    <w:semiHidden/>
    <w:rsid w:val="00E33F00"/>
    <w:rPr>
      <w:rFonts w:eastAsiaTheme="majorEastAsia" w:cstheme="majorBidi"/>
      <w:color w:val="7F7F7F" w:themeColor="text1" w:themeTint="80"/>
      <w:szCs w:val="21"/>
      <w:lang w:val="ru-RU" w:eastAsia="ru-RU"/>
    </w:rPr>
  </w:style>
  <w:style w:type="character" w:styleId="IntenseEmphasis">
    <w:name w:val="Intense Emphasis"/>
    <w:basedOn w:val="DefaultParagraphFont"/>
    <w:rsid w:val="00E33F00"/>
    <w:rPr>
      <w:i/>
      <w:iCs/>
      <w:color w:val="7F7F7F" w:themeColor="text1" w:themeTint="80"/>
    </w:rPr>
  </w:style>
  <w:style w:type="paragraph" w:styleId="IntenseQuote">
    <w:name w:val="Intense Quote"/>
    <w:basedOn w:val="Normal"/>
    <w:next w:val="Normal"/>
    <w:link w:val="a2"/>
    <w:uiPriority w:val="30"/>
    <w:qFormat/>
    <w:rsid w:val="00C745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2">
    <w:name w:val="Выделенная цитата Знак"/>
    <w:basedOn w:val="DefaultParagraphFont"/>
    <w:link w:val="IntenseQuote"/>
    <w:uiPriority w:val="30"/>
    <w:rsid w:val="00C745BE"/>
    <w:rPr>
      <w:i/>
      <w:iCs/>
      <w:color w:val="4F81BD" w:themeColor="accent1"/>
      <w:lang w:val="ru-RU" w:eastAsia="ru-RU"/>
    </w:rPr>
  </w:style>
  <w:style w:type="character" w:styleId="IntenseReference">
    <w:name w:val="Intense Reference"/>
    <w:basedOn w:val="DefaultParagraphFont"/>
    <w:rsid w:val="00E33F00"/>
    <w:rPr>
      <w:b/>
      <w:bCs/>
      <w:smallCaps/>
      <w:color w:val="7F7F7F" w:themeColor="text1" w:themeTint="80"/>
      <w:spacing w:val="5"/>
    </w:rPr>
  </w:style>
  <w:style w:type="table" w:styleId="PlainTable1">
    <w:name w:val="Plain Table 1"/>
    <w:aliases w:val="KoronaPay"/>
    <w:basedOn w:val="TableNormal"/>
    <w:rsid w:val="00E33F00"/>
    <w:rPr>
      <w:rFonts w:ascii="Arial" w:hAnsi="Arial"/>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57" w:type="dxa"/>
      </w:tblCellMar>
    </w:tblPr>
    <w:tblStylePr w:type="firstRow">
      <w:pPr>
        <w:jc w:val="center"/>
      </w:pPr>
      <w:rPr>
        <w:b/>
        <w:bCs/>
      </w:rPr>
      <w:tblPr/>
      <w:tcPr>
        <w:shd w:val="clear" w:color="auto" w:fill="D9D9D9" w:themeFill="background1" w:themeFillShade="D9"/>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2">
    <w:name w:val="Plain Table 2"/>
    <w:basedOn w:val="TableNormal"/>
    <w:rsid w:val="00E33F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paragraph" w:styleId="Index1">
    <w:name w:val="index 1"/>
    <w:basedOn w:val="Normal"/>
    <w:next w:val="Normal"/>
    <w:autoRedefine/>
    <w:uiPriority w:val="99"/>
    <w:unhideWhenUsed/>
    <w:rsid w:val="00E33F00"/>
    <w:pPr>
      <w:ind w:left="200" w:hanging="200"/>
      <w:jc w:val="left"/>
    </w:pPr>
    <w:rPr>
      <w:szCs w:val="18"/>
    </w:rPr>
  </w:style>
  <w:style w:type="paragraph" w:styleId="Index2">
    <w:name w:val="index 2"/>
    <w:basedOn w:val="Normal"/>
    <w:next w:val="Normal"/>
    <w:autoRedefine/>
    <w:unhideWhenUsed/>
    <w:rsid w:val="00E33F00"/>
    <w:pPr>
      <w:ind w:left="400" w:hanging="200"/>
      <w:jc w:val="left"/>
    </w:pPr>
    <w:rPr>
      <w:rFonts w:asciiTheme="minorHAnsi" w:hAnsiTheme="minorHAnsi"/>
      <w:sz w:val="18"/>
      <w:szCs w:val="18"/>
    </w:rPr>
  </w:style>
  <w:style w:type="paragraph" w:styleId="Index3">
    <w:name w:val="index 3"/>
    <w:basedOn w:val="Normal"/>
    <w:next w:val="Normal"/>
    <w:autoRedefine/>
    <w:unhideWhenUsed/>
    <w:rsid w:val="00E33F00"/>
    <w:pPr>
      <w:ind w:left="600" w:hanging="200"/>
      <w:jc w:val="left"/>
    </w:pPr>
    <w:rPr>
      <w:rFonts w:asciiTheme="minorHAnsi" w:hAnsiTheme="minorHAnsi"/>
      <w:sz w:val="18"/>
      <w:szCs w:val="18"/>
    </w:rPr>
  </w:style>
  <w:style w:type="paragraph" w:styleId="Index4">
    <w:name w:val="index 4"/>
    <w:basedOn w:val="Normal"/>
    <w:next w:val="Normal"/>
    <w:autoRedefine/>
    <w:unhideWhenUsed/>
    <w:rsid w:val="00E33F00"/>
    <w:pPr>
      <w:ind w:left="800" w:hanging="200"/>
      <w:jc w:val="left"/>
    </w:pPr>
    <w:rPr>
      <w:rFonts w:asciiTheme="minorHAnsi" w:hAnsiTheme="minorHAnsi"/>
      <w:sz w:val="18"/>
      <w:szCs w:val="18"/>
    </w:rPr>
  </w:style>
  <w:style w:type="paragraph" w:styleId="Index5">
    <w:name w:val="index 5"/>
    <w:basedOn w:val="Normal"/>
    <w:next w:val="Normal"/>
    <w:autoRedefine/>
    <w:unhideWhenUsed/>
    <w:rsid w:val="00E33F00"/>
    <w:pPr>
      <w:ind w:left="1000" w:hanging="200"/>
      <w:jc w:val="left"/>
    </w:pPr>
    <w:rPr>
      <w:rFonts w:asciiTheme="minorHAnsi" w:hAnsiTheme="minorHAnsi"/>
      <w:sz w:val="18"/>
      <w:szCs w:val="18"/>
    </w:rPr>
  </w:style>
  <w:style w:type="paragraph" w:styleId="Index6">
    <w:name w:val="index 6"/>
    <w:basedOn w:val="Normal"/>
    <w:next w:val="Normal"/>
    <w:autoRedefine/>
    <w:unhideWhenUsed/>
    <w:rsid w:val="00E33F00"/>
    <w:pPr>
      <w:ind w:left="1200" w:hanging="200"/>
      <w:jc w:val="left"/>
    </w:pPr>
    <w:rPr>
      <w:rFonts w:asciiTheme="minorHAnsi" w:hAnsiTheme="minorHAnsi"/>
      <w:sz w:val="18"/>
      <w:szCs w:val="18"/>
    </w:rPr>
  </w:style>
  <w:style w:type="paragraph" w:styleId="Index7">
    <w:name w:val="index 7"/>
    <w:basedOn w:val="Normal"/>
    <w:next w:val="Normal"/>
    <w:autoRedefine/>
    <w:unhideWhenUsed/>
    <w:rsid w:val="00E33F00"/>
    <w:pPr>
      <w:ind w:left="1400" w:hanging="200"/>
      <w:jc w:val="left"/>
    </w:pPr>
    <w:rPr>
      <w:rFonts w:asciiTheme="minorHAnsi" w:hAnsiTheme="minorHAnsi"/>
      <w:sz w:val="18"/>
      <w:szCs w:val="18"/>
    </w:rPr>
  </w:style>
  <w:style w:type="paragraph" w:styleId="Index8">
    <w:name w:val="index 8"/>
    <w:basedOn w:val="Normal"/>
    <w:next w:val="Normal"/>
    <w:autoRedefine/>
    <w:unhideWhenUsed/>
    <w:rsid w:val="00E33F00"/>
    <w:pPr>
      <w:ind w:left="1600" w:hanging="200"/>
      <w:jc w:val="left"/>
    </w:pPr>
    <w:rPr>
      <w:rFonts w:asciiTheme="minorHAnsi" w:hAnsiTheme="minorHAnsi"/>
      <w:sz w:val="18"/>
      <w:szCs w:val="18"/>
    </w:rPr>
  </w:style>
  <w:style w:type="paragraph" w:styleId="Index9">
    <w:name w:val="index 9"/>
    <w:basedOn w:val="Normal"/>
    <w:next w:val="Normal"/>
    <w:autoRedefine/>
    <w:unhideWhenUsed/>
    <w:rsid w:val="00E33F00"/>
    <w:pPr>
      <w:ind w:left="1800" w:hanging="200"/>
      <w:jc w:val="left"/>
    </w:pPr>
    <w:rPr>
      <w:rFonts w:asciiTheme="minorHAnsi" w:hAnsiTheme="minorHAnsi"/>
      <w:sz w:val="18"/>
      <w:szCs w:val="18"/>
    </w:rPr>
  </w:style>
  <w:style w:type="paragraph" w:styleId="IndexHeading">
    <w:name w:val="index heading"/>
    <w:basedOn w:val="Normal"/>
    <w:next w:val="Index1"/>
    <w:unhideWhenUsed/>
    <w:rsid w:val="00E33F00"/>
    <w:pPr>
      <w:spacing w:before="240"/>
      <w:jc w:val="center"/>
    </w:pPr>
    <w:rPr>
      <w:rFonts w:asciiTheme="minorHAnsi" w:hAnsiTheme="minorHAnsi"/>
      <w:b/>
      <w:bCs/>
      <w:sz w:val="26"/>
      <w:szCs w:val="26"/>
    </w:rPr>
  </w:style>
  <w:style w:type="paragraph" w:customStyle="1" w:styleId="a3">
    <w:name w:val="Подпись к таблице"/>
    <w:basedOn w:val="ScrollTitleTable"/>
    <w:link w:val="a5"/>
    <w:qFormat/>
    <w:rsid w:val="00696A79"/>
  </w:style>
  <w:style w:type="character" w:customStyle="1" w:styleId="a4">
    <w:name w:val="Название объекта Знак"/>
    <w:basedOn w:val="DefaultParagraphFont"/>
    <w:link w:val="Caption"/>
    <w:uiPriority w:val="35"/>
    <w:rsid w:val="00626ADC"/>
    <w:rPr>
      <w:bCs/>
      <w:color w:val="000000" w:themeColor="text1"/>
      <w:szCs w:val="18"/>
      <w:lang w:val="ru-RU" w:eastAsia="ru-RU"/>
    </w:rPr>
  </w:style>
  <w:style w:type="character" w:customStyle="1" w:styleId="a5">
    <w:name w:val="Подпись к таблице Знак"/>
    <w:basedOn w:val="a4"/>
    <w:link w:val="a3"/>
    <w:rsid w:val="00696A79"/>
    <w:rPr>
      <w:bCs/>
      <w:color w:val="000000" w:themeColor="text1"/>
      <w:szCs w:val="18"/>
      <w:lang w:val="ru-RU" w:eastAsia="ru-RU"/>
    </w:rPr>
  </w:style>
  <w:style w:type="paragraph" w:styleId="TableofFigures">
    <w:name w:val="table of figures"/>
    <w:basedOn w:val="Normal"/>
    <w:next w:val="Normal"/>
    <w:uiPriority w:val="99"/>
    <w:unhideWhenUsed/>
    <w:rsid w:val="00E33F00"/>
  </w:style>
  <w:style w:type="paragraph" w:styleId="BalloonText">
    <w:name w:val="Balloon Text"/>
    <w:basedOn w:val="Normal"/>
    <w:link w:val="a6"/>
    <w:semiHidden/>
    <w:unhideWhenUsed/>
    <w:rsid w:val="00C745BE"/>
    <w:pPr>
      <w:spacing w:line="240" w:lineRule="auto"/>
    </w:pPr>
    <w:rPr>
      <w:rFonts w:ascii="Tahoma" w:hAnsi="Tahoma" w:cs="Tahoma"/>
      <w:sz w:val="16"/>
      <w:szCs w:val="16"/>
    </w:rPr>
  </w:style>
  <w:style w:type="character" w:customStyle="1" w:styleId="a6">
    <w:name w:val="Текст выноски Знак"/>
    <w:basedOn w:val="DefaultParagraphFont"/>
    <w:link w:val="BalloonText"/>
    <w:semiHidden/>
    <w:rsid w:val="00C745BE"/>
    <w:rPr>
      <w:rFonts w:ascii="Tahoma" w:hAnsi="Tahoma" w:cs="Tahoma"/>
      <w:sz w:val="16"/>
      <w:szCs w:val="16"/>
      <w:lang w:val="ru-RU" w:eastAsia="ru-RU"/>
    </w:rPr>
  </w:style>
  <w:style w:type="paragraph" w:styleId="ListParagraph">
    <w:name w:val="List Paragraph"/>
    <w:basedOn w:val="Normal"/>
    <w:uiPriority w:val="34"/>
    <w:qFormat/>
    <w:rsid w:val="00C745BE"/>
    <w:pPr>
      <w:ind w:left="720"/>
      <w:contextualSpacing/>
    </w:pPr>
  </w:style>
  <w:style w:type="paragraph" w:customStyle="1" w:styleId="4KP">
    <w:name w:val="Верхний_колонтитул_4KP"/>
    <w:link w:val="4KP0"/>
    <w:qFormat/>
    <w:rsid w:val="00E33F00"/>
    <w:pPr>
      <w:jc w:val="right"/>
    </w:pPr>
    <w:rPr>
      <w:rFonts w:ascii="Verdana" w:hAnsi="Verdana"/>
      <w:i/>
      <w:color w:val="404040" w:themeColor="text1" w:themeTint="BF"/>
      <w:sz w:val="18"/>
      <w:szCs w:val="18"/>
      <w:lang w:val="ru-RU"/>
    </w:rPr>
  </w:style>
  <w:style w:type="character" w:customStyle="1" w:styleId="4KP0">
    <w:name w:val="Верхний_колонтитул_4KP Знак"/>
    <w:basedOn w:val="a"/>
    <w:link w:val="4KP"/>
    <w:rsid w:val="00E33F00"/>
    <w:rPr>
      <w:rFonts w:ascii="Verdana" w:hAnsi="Verdana"/>
      <w:i/>
      <w:color w:val="404040" w:themeColor="text1" w:themeTint="BF"/>
      <w:sz w:val="18"/>
      <w:szCs w:val="18"/>
      <w:lang w:val="ru-RU" w:eastAsia="ru-RU"/>
    </w:rPr>
  </w:style>
  <w:style w:type="character" w:styleId="PlaceholderText">
    <w:name w:val="Placeholder Text"/>
    <w:basedOn w:val="DefaultParagraphFont"/>
    <w:rsid w:val="00E33F00"/>
    <w:rPr>
      <w:color w:val="808080"/>
    </w:rPr>
  </w:style>
  <w:style w:type="character" w:customStyle="1" w:styleId="a7">
    <w:name w:val="Название Знак"/>
    <w:basedOn w:val="DefaultParagraphFont"/>
    <w:link w:val="Title"/>
    <w:rsid w:val="00E33F00"/>
    <w:rPr>
      <w:rFonts w:ascii="Tahoma" w:hAnsi="Tahoma" w:cs="Arial"/>
      <w:b/>
      <w:bCs/>
      <w:color w:val="404040"/>
      <w:kern w:val="28"/>
      <w:sz w:val="40"/>
      <w:szCs w:val="32"/>
      <w:lang w:val="ru-RU"/>
    </w:rPr>
  </w:style>
  <w:style w:type="paragraph" w:customStyle="1" w:styleId="4KP1">
    <w:name w:val="Нижний_колонтитул_4KP"/>
    <w:link w:val="4KP2"/>
    <w:qFormat/>
    <w:rsid w:val="00E33F00"/>
    <w:rPr>
      <w:rFonts w:ascii="Verdana" w:hAnsi="Verdana"/>
      <w:i/>
      <w:color w:val="404040" w:themeColor="text1" w:themeTint="BF"/>
      <w:sz w:val="18"/>
      <w:lang w:val="ru-RU"/>
    </w:rPr>
  </w:style>
  <w:style w:type="character" w:customStyle="1" w:styleId="4KP2">
    <w:name w:val="Нижний_колонтитул_4KP Знак"/>
    <w:basedOn w:val="a0"/>
    <w:link w:val="4KP1"/>
    <w:rsid w:val="00E33F00"/>
    <w:rPr>
      <w:rFonts w:ascii="Verdana" w:hAnsi="Verdana"/>
      <w:i/>
      <w:color w:val="404040" w:themeColor="text1" w:themeTint="BF"/>
      <w:sz w:val="18"/>
      <w:lang w:val="ru-RU" w:eastAsia="ru-RU"/>
    </w:rPr>
  </w:style>
  <w:style w:type="paragraph" w:customStyle="1" w:styleId="a8">
    <w:name w:val="Предупреждение"/>
    <w:basedOn w:val="Normal"/>
    <w:link w:val="a9"/>
    <w:qFormat/>
    <w:rsid w:val="00E33F00"/>
    <w:pPr>
      <w:shd w:val="clear" w:color="auto" w:fill="FEB19C"/>
    </w:pPr>
    <w:rPr>
      <w:i/>
    </w:rPr>
  </w:style>
  <w:style w:type="character" w:customStyle="1" w:styleId="a9">
    <w:name w:val="Предупреждение Знак"/>
    <w:basedOn w:val="DefaultParagraphFont"/>
    <w:link w:val="a8"/>
    <w:rsid w:val="00E33F00"/>
    <w:rPr>
      <w:rFonts w:ascii="Verdana" w:hAnsi="Verdana"/>
      <w:i/>
      <w:color w:val="404040" w:themeColor="text1" w:themeTint="BF"/>
      <w:sz w:val="20"/>
      <w:shd w:val="clear" w:color="auto" w:fill="FEB19C"/>
      <w:lang w:val="ru-RU"/>
    </w:rPr>
  </w:style>
  <w:style w:type="paragraph" w:customStyle="1" w:styleId="a10">
    <w:name w:val="Примечание"/>
    <w:basedOn w:val="Normal"/>
    <w:link w:val="a11"/>
    <w:qFormat/>
    <w:rsid w:val="00E33F00"/>
    <w:pPr>
      <w:shd w:val="clear" w:color="auto" w:fill="D9D9D9" w:themeFill="background1" w:themeFillShade="D9"/>
    </w:pPr>
    <w:rPr>
      <w:i/>
    </w:rPr>
  </w:style>
  <w:style w:type="character" w:customStyle="1" w:styleId="a11">
    <w:name w:val="Примечание Знак"/>
    <w:basedOn w:val="DefaultParagraphFont"/>
    <w:link w:val="a10"/>
    <w:rsid w:val="00E33F00"/>
    <w:rPr>
      <w:rFonts w:ascii="Verdana" w:hAnsi="Verdana"/>
      <w:i/>
      <w:color w:val="404040" w:themeColor="text1" w:themeTint="BF"/>
      <w:sz w:val="20"/>
      <w:shd w:val="clear" w:color="auto" w:fill="D9D9D9" w:themeFill="background1" w:themeFillShade="D9"/>
      <w:lang w:val="ru-RU"/>
    </w:rPr>
  </w:style>
  <w:style w:type="paragraph" w:customStyle="1" w:styleId="a12">
    <w:name w:val="Текст цитаты"/>
    <w:basedOn w:val="Normal"/>
    <w:link w:val="a13"/>
    <w:qFormat/>
    <w:rsid w:val="00E33F00"/>
    <w:pPr>
      <w:pBdr>
        <w:left w:val="single" w:sz="12" w:space="4" w:color="7F7F7F" w:themeColor="text1" w:themeTint="80"/>
      </w:pBdr>
      <w:ind w:left="284"/>
    </w:pPr>
    <w:rPr>
      <w:i/>
      <w:color w:val="595959" w:themeColor="text1" w:themeTint="A6"/>
    </w:rPr>
  </w:style>
  <w:style w:type="character" w:customStyle="1" w:styleId="a13">
    <w:name w:val="Текст цитаты Знак"/>
    <w:basedOn w:val="DefaultParagraphFont"/>
    <w:link w:val="a12"/>
    <w:rsid w:val="00E33F00"/>
    <w:rPr>
      <w:rFonts w:ascii="Verdana" w:hAnsi="Verdana"/>
      <w:i/>
      <w:color w:val="595959" w:themeColor="text1" w:themeTint="A6"/>
      <w:sz w:val="20"/>
      <w:lang w:val="ru-RU"/>
    </w:rPr>
  </w:style>
  <w:style w:type="paragraph" w:customStyle="1" w:styleId="a14">
    <w:name w:val="Титульный"/>
    <w:basedOn w:val="Normal"/>
    <w:link w:val="a15"/>
    <w:qFormat/>
    <w:rsid w:val="00C745BE"/>
    <w:pPr>
      <w:spacing w:line="300" w:lineRule="auto"/>
      <w:jc w:val="center"/>
    </w:pPr>
    <w:rPr>
      <w:rFonts w:ascii="Tahoma" w:hAnsi="Tahoma" w:eastAsiaTheme="majorEastAsia" w:cs="Arial"/>
      <w:b/>
      <w:bCs/>
      <w:color w:val="404040"/>
      <w:spacing w:val="-10"/>
      <w:kern w:val="28"/>
      <w:sz w:val="36"/>
      <w:szCs w:val="32"/>
      <w:lang w:eastAsia="en-US"/>
    </w:rPr>
  </w:style>
  <w:style w:type="character" w:customStyle="1" w:styleId="a15">
    <w:name w:val="Титульный Знак"/>
    <w:basedOn w:val="DefaultParagraphFont"/>
    <w:link w:val="a14"/>
    <w:rsid w:val="00C745BE"/>
    <w:rPr>
      <w:rFonts w:ascii="Tahoma" w:hAnsi="Tahoma" w:eastAsiaTheme="majorEastAsia" w:cs="Arial"/>
      <w:b/>
      <w:bCs/>
      <w:color w:val="404040"/>
      <w:spacing w:val="-10"/>
      <w:kern w:val="28"/>
      <w:sz w:val="36"/>
      <w:szCs w:val="32"/>
      <w:lang w:val="ru-RU"/>
    </w:rPr>
  </w:style>
  <w:style w:type="paragraph" w:customStyle="1" w:styleId="a16">
    <w:name w:val="Фрагмент кода"/>
    <w:basedOn w:val="Normal"/>
    <w:link w:val="a17"/>
    <w:qFormat/>
    <w:rsid w:val="00E33F00"/>
    <w:pPr>
      <w:pBdr>
        <w:left w:val="single" w:sz="8" w:space="4" w:color="7F7F7F" w:themeColor="text1" w:themeTint="80"/>
      </w:pBdr>
      <w:ind w:left="284"/>
    </w:pPr>
    <w:rPr>
      <w:rFonts w:ascii="Courier New" w:hAnsi="Courier New"/>
      <w:color w:val="595959" w:themeColor="text1" w:themeTint="A6"/>
    </w:rPr>
  </w:style>
  <w:style w:type="character" w:customStyle="1" w:styleId="a17">
    <w:name w:val="Фрагмент кода Знак"/>
    <w:basedOn w:val="DefaultParagraphFont"/>
    <w:link w:val="a16"/>
    <w:rsid w:val="00E33F00"/>
    <w:rPr>
      <w:rFonts w:ascii="Courier New" w:hAnsi="Courier New"/>
      <w:color w:val="595959" w:themeColor="text1" w:themeTint="A6"/>
      <w:sz w:val="20"/>
      <w:lang w:val="ru-RU"/>
    </w:rPr>
  </w:style>
  <w:style w:type="paragraph" w:customStyle="1" w:styleId="40">
    <w:name w:val="Заголовок4"/>
    <w:basedOn w:val="Heading3"/>
    <w:link w:val="41"/>
    <w:rsid w:val="00FC1C9C"/>
  </w:style>
  <w:style w:type="character" w:customStyle="1" w:styleId="3">
    <w:name w:val="Заголовок 3 Знак"/>
    <w:aliases w:val="Scroll Heading 3 Знак"/>
    <w:basedOn w:val="DefaultParagraphFont"/>
    <w:link w:val="Heading3"/>
    <w:rsid w:val="00FC1C9C"/>
    <w:rPr>
      <w:b/>
      <w:bCs/>
      <w:lang w:val="ru-RU" w:eastAsia="ru-RU"/>
    </w:rPr>
  </w:style>
  <w:style w:type="character" w:customStyle="1" w:styleId="41">
    <w:name w:val="Заголовок4 Знак"/>
    <w:basedOn w:val="3"/>
    <w:link w:val="40"/>
    <w:rsid w:val="00FC1C9C"/>
    <w:rPr>
      <w:b/>
      <w:bCs/>
      <w:lang w:val="ru-RU" w:eastAsia="ru-RU"/>
    </w:rPr>
  </w:style>
  <w:style w:type="paragraph" w:customStyle="1" w:styleId="phbase">
    <w:name w:val="ph_base"/>
    <w:link w:val="phbase0"/>
    <w:rsid w:val="00C745BE"/>
    <w:pPr>
      <w:spacing w:line="360" w:lineRule="auto"/>
      <w:jc w:val="both"/>
    </w:pPr>
    <w:rPr>
      <w:lang w:val="ru-RU" w:eastAsia="ru-RU"/>
    </w:rPr>
  </w:style>
  <w:style w:type="paragraph" w:customStyle="1" w:styleId="phadditiontitle1">
    <w:name w:val="ph_addition_title_1"/>
    <w:basedOn w:val="phbase"/>
    <w:next w:val="ScrollPanelNormal"/>
    <w:rsid w:val="00C745BE"/>
    <w:pPr>
      <w:keepNext/>
      <w:keepLines/>
      <w:pageBreakBefore/>
      <w:numPr>
        <w:numId w:val="12"/>
      </w:numPr>
      <w:spacing w:before="360"/>
      <w:jc w:val="center"/>
      <w:outlineLvl w:val="0"/>
    </w:pPr>
    <w:rPr>
      <w:b/>
      <w:sz w:val="28"/>
      <w:szCs w:val="28"/>
    </w:rPr>
  </w:style>
  <w:style w:type="paragraph" w:customStyle="1" w:styleId="phadditiontitle2">
    <w:name w:val="ph_addition_title_2"/>
    <w:basedOn w:val="phbase"/>
    <w:next w:val="ScrollPanelNormal"/>
    <w:rsid w:val="00C745BE"/>
    <w:pPr>
      <w:keepNext/>
      <w:keepLines/>
      <w:numPr>
        <w:ilvl w:val="1"/>
        <w:numId w:val="12"/>
      </w:numPr>
      <w:spacing w:before="360" w:after="360"/>
      <w:outlineLvl w:val="1"/>
    </w:pPr>
    <w:rPr>
      <w:b/>
    </w:rPr>
  </w:style>
  <w:style w:type="paragraph" w:customStyle="1" w:styleId="phadditiontitle3">
    <w:name w:val="ph_addition_title_3"/>
    <w:basedOn w:val="phbase"/>
    <w:next w:val="ScrollPanelNormal"/>
    <w:rsid w:val="00C745BE"/>
    <w:pPr>
      <w:keepNext/>
      <w:keepLines/>
      <w:numPr>
        <w:ilvl w:val="2"/>
        <w:numId w:val="12"/>
      </w:numPr>
      <w:spacing w:before="240" w:after="240"/>
      <w:outlineLvl w:val="2"/>
    </w:pPr>
    <w:rPr>
      <w:b/>
    </w:rPr>
  </w:style>
  <w:style w:type="numbering" w:customStyle="1" w:styleId="phadditiontitle">
    <w:name w:val="ph_additiontitle"/>
    <w:basedOn w:val="NoList"/>
    <w:rsid w:val="00C745BE"/>
    <w:pPr>
      <w:numPr>
        <w:numId w:val="14"/>
      </w:numPr>
    </w:pPr>
  </w:style>
  <w:style w:type="paragraph" w:customStyle="1" w:styleId="phbibliography">
    <w:name w:val="ph_bibliography"/>
    <w:basedOn w:val="phbase"/>
    <w:rsid w:val="00C745BE"/>
    <w:pPr>
      <w:numPr>
        <w:numId w:val="3"/>
      </w:numPr>
      <w:spacing w:before="60" w:after="60" w:line="240" w:lineRule="auto"/>
    </w:pPr>
    <w:rPr>
      <w:rFonts w:cs="Arial"/>
      <w:bCs/>
      <w:szCs w:val="28"/>
    </w:rPr>
  </w:style>
  <w:style w:type="paragraph" w:customStyle="1" w:styleId="phcolontituldown">
    <w:name w:val="ph_colontituldown"/>
    <w:basedOn w:val="phbase"/>
    <w:rsid w:val="00C745BE"/>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C745BE"/>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C745BE"/>
    <w:pPr>
      <w:ind w:firstLine="720"/>
    </w:pPr>
    <w:rPr>
      <w:vanish/>
      <w:color w:val="0000FF"/>
    </w:rPr>
  </w:style>
  <w:style w:type="paragraph" w:customStyle="1" w:styleId="phconfirmlist">
    <w:name w:val="ph_confirmlist"/>
    <w:basedOn w:val="phbase"/>
    <w:rsid w:val="00C745BE"/>
    <w:pPr>
      <w:spacing w:before="20" w:after="120"/>
      <w:jc w:val="center"/>
    </w:pPr>
    <w:rPr>
      <w:b/>
      <w:caps/>
      <w:sz w:val="28"/>
      <w:szCs w:val="28"/>
    </w:rPr>
  </w:style>
  <w:style w:type="paragraph" w:customStyle="1" w:styleId="phconfirmstamp">
    <w:name w:val="ph_confirmstamp"/>
    <w:basedOn w:val="phbase"/>
    <w:rsid w:val="00C745BE"/>
    <w:pPr>
      <w:spacing w:before="20" w:after="120" w:line="240" w:lineRule="auto"/>
      <w:jc w:val="left"/>
    </w:pPr>
  </w:style>
  <w:style w:type="paragraph" w:customStyle="1" w:styleId="phconfirmstampstamp">
    <w:name w:val="ph_confirmstamp_stamp"/>
    <w:basedOn w:val="phconfirmstamp"/>
    <w:rsid w:val="00C745BE"/>
  </w:style>
  <w:style w:type="paragraph" w:customStyle="1" w:styleId="phconfirmstamptitle">
    <w:name w:val="ph_confirmstamp_title"/>
    <w:basedOn w:val="phconfirmstamp"/>
    <w:next w:val="phconfirmstampstamp"/>
    <w:rsid w:val="00C745BE"/>
    <w:rPr>
      <w:b/>
      <w:caps/>
    </w:rPr>
  </w:style>
  <w:style w:type="paragraph" w:customStyle="1" w:styleId="phcontent">
    <w:name w:val="ph_content"/>
    <w:basedOn w:val="phbase"/>
    <w:next w:val="TOC1"/>
    <w:rsid w:val="00C745BE"/>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C745BE"/>
    <w:pPr>
      <w:spacing w:before="20" w:after="120"/>
    </w:pPr>
    <w:rPr>
      <w:b/>
      <w:i/>
      <w:sz w:val="20"/>
    </w:rPr>
  </w:style>
  <w:style w:type="paragraph" w:customStyle="1" w:styleId="phfigure">
    <w:name w:val="ph_figure"/>
    <w:basedOn w:val="phbase"/>
    <w:next w:val="phfiguretitle"/>
    <w:rsid w:val="00C745BE"/>
    <w:pPr>
      <w:keepNext/>
      <w:spacing w:before="20" w:after="120"/>
      <w:jc w:val="center"/>
    </w:pPr>
  </w:style>
  <w:style w:type="paragraph" w:customStyle="1" w:styleId="phfiguregraphic">
    <w:name w:val="ph_figure_graphic"/>
    <w:basedOn w:val="phfigure"/>
    <w:next w:val="phfiguretitle"/>
    <w:rsid w:val="00C745BE"/>
    <w:pPr>
      <w:spacing w:before="120"/>
    </w:pPr>
  </w:style>
  <w:style w:type="paragraph" w:customStyle="1" w:styleId="phfiguretitle">
    <w:name w:val="ph_figure_title"/>
    <w:basedOn w:val="phfigure"/>
    <w:next w:val="ScrollPanelNormal"/>
    <w:rsid w:val="00C745BE"/>
    <w:pPr>
      <w:keepNext w:val="0"/>
      <w:keepLines/>
      <w:spacing w:before="120"/>
    </w:pPr>
    <w:rPr>
      <w:rFonts w:cs="Arial"/>
    </w:rPr>
  </w:style>
  <w:style w:type="paragraph" w:customStyle="1" w:styleId="phfootnote">
    <w:name w:val="ph_footnote"/>
    <w:basedOn w:val="phbase"/>
    <w:rsid w:val="00C745BE"/>
    <w:pPr>
      <w:widowControl w:val="0"/>
    </w:pPr>
    <w:rPr>
      <w:sz w:val="18"/>
    </w:rPr>
  </w:style>
  <w:style w:type="character" w:customStyle="1" w:styleId="phinline">
    <w:name w:val="ph_inline"/>
    <w:basedOn w:val="DefaultParagraphFont"/>
    <w:rsid w:val="00C745BE"/>
  </w:style>
  <w:style w:type="character" w:customStyle="1" w:styleId="phinline8">
    <w:name w:val="ph_inline_8"/>
    <w:rsid w:val="00C745BE"/>
    <w:rPr>
      <w:sz w:val="16"/>
    </w:rPr>
  </w:style>
  <w:style w:type="character" w:customStyle="1" w:styleId="phinlinebolditalic">
    <w:name w:val="ph_inline_bolditalic"/>
    <w:rsid w:val="00C745BE"/>
    <w:rPr>
      <w:rFonts w:ascii="Times New Roman" w:hAnsi="Times New Roman"/>
      <w:b/>
      <w:bCs/>
      <w:i/>
      <w:noProof/>
      <w:lang w:val="ru-RU" w:eastAsia="ru-RU" w:bidi="ar-SA"/>
    </w:rPr>
  </w:style>
  <w:style w:type="character" w:customStyle="1" w:styleId="phinlinecomputer">
    <w:name w:val="ph_inline_computer"/>
    <w:rsid w:val="00C745BE"/>
    <w:rPr>
      <w:rFonts w:ascii="Courier New" w:hAnsi="Courier New"/>
      <w:sz w:val="24"/>
    </w:rPr>
  </w:style>
  <w:style w:type="character" w:customStyle="1" w:styleId="phinlinefirstterm">
    <w:name w:val="ph_inline_firstterm"/>
    <w:rsid w:val="00C745BE"/>
    <w:rPr>
      <w:i/>
      <w:sz w:val="24"/>
    </w:rPr>
  </w:style>
  <w:style w:type="character" w:customStyle="1" w:styleId="phinlineguiitem">
    <w:name w:val="ph_inline_guiitem"/>
    <w:rsid w:val="00C745BE"/>
    <w:rPr>
      <w:rFonts w:ascii="Times New Roman" w:hAnsi="Times New Roman"/>
      <w:b/>
      <w:bCs/>
      <w:noProof/>
      <w:lang w:val="ru-RU" w:eastAsia="ru-RU" w:bidi="ar-SA"/>
    </w:rPr>
  </w:style>
  <w:style w:type="character" w:customStyle="1" w:styleId="phinlinekeycap">
    <w:name w:val="ph_inline_keycap"/>
    <w:rsid w:val="00C745BE"/>
    <w:rPr>
      <w:b/>
      <w:smallCaps/>
      <w:sz w:val="24"/>
    </w:rPr>
  </w:style>
  <w:style w:type="character" w:customStyle="1" w:styleId="phinlinespace">
    <w:name w:val="ph_inline_space"/>
    <w:rsid w:val="00C745BE"/>
    <w:rPr>
      <w:spacing w:val="60"/>
    </w:rPr>
  </w:style>
  <w:style w:type="character" w:customStyle="1" w:styleId="phinlinesuperline">
    <w:name w:val="ph_inline_superline"/>
    <w:rsid w:val="00C745BE"/>
    <w:rPr>
      <w:vertAlign w:val="superscript"/>
    </w:rPr>
  </w:style>
  <w:style w:type="character" w:customStyle="1" w:styleId="phinlineunderline">
    <w:name w:val="ph_inline_underline"/>
    <w:rsid w:val="00C745BE"/>
    <w:rPr>
      <w:u w:val="single"/>
      <w:lang w:val="ru-RU"/>
    </w:rPr>
  </w:style>
  <w:style w:type="character" w:customStyle="1" w:styleId="phinlineunderlineitalic">
    <w:name w:val="ph_inline_underlineitalic"/>
    <w:rsid w:val="00C745BE"/>
    <w:rPr>
      <w:i/>
      <w:u w:val="single"/>
      <w:lang w:val="ru-RU"/>
    </w:rPr>
  </w:style>
  <w:style w:type="character" w:customStyle="1" w:styleId="phinlineuppercase">
    <w:name w:val="ph_inline_uppercase"/>
    <w:rsid w:val="00C745BE"/>
    <w:rPr>
      <w:caps/>
      <w:lang w:val="ru-RU"/>
    </w:rPr>
  </w:style>
  <w:style w:type="paragraph" w:customStyle="1" w:styleId="phinset">
    <w:name w:val="ph_inset"/>
    <w:basedOn w:val="ScrollPanelNormal"/>
    <w:next w:val="ScrollPanelNormal"/>
    <w:rsid w:val="00C745BE"/>
  </w:style>
  <w:style w:type="paragraph" w:customStyle="1" w:styleId="phinsetcaution">
    <w:name w:val="ph_inset_caution"/>
    <w:basedOn w:val="phinset"/>
    <w:rsid w:val="00C745BE"/>
    <w:pPr>
      <w:keepLines/>
    </w:pPr>
  </w:style>
  <w:style w:type="paragraph" w:customStyle="1" w:styleId="phinsetnote">
    <w:name w:val="ph_inset_note"/>
    <w:basedOn w:val="phinset"/>
    <w:rsid w:val="00C745BE"/>
    <w:pPr>
      <w:keepLines/>
    </w:pPr>
  </w:style>
  <w:style w:type="paragraph" w:customStyle="1" w:styleId="phinsettitle">
    <w:name w:val="ph_inset_title"/>
    <w:basedOn w:val="phinset"/>
    <w:next w:val="phinsetnote"/>
    <w:rsid w:val="00C745BE"/>
    <w:pPr>
      <w:keepNext/>
    </w:pPr>
    <w:rPr>
      <w:caps/>
    </w:rPr>
  </w:style>
  <w:style w:type="paragraph" w:customStyle="1" w:styleId="phinsetwarning">
    <w:name w:val="ph_inset_warning"/>
    <w:basedOn w:val="phinset"/>
    <w:rsid w:val="00C745BE"/>
    <w:pPr>
      <w:keepLines/>
    </w:pPr>
  </w:style>
  <w:style w:type="paragraph" w:customStyle="1" w:styleId="ScrollListBullet">
    <w:name w:val="Scroll List Bullet"/>
    <w:basedOn w:val="ScrollPanelNormal"/>
    <w:link w:val="ScrollListBullet0"/>
    <w:rsid w:val="00DA7539"/>
    <w:pPr>
      <w:numPr>
        <w:numId w:val="4"/>
      </w:numPr>
      <w:ind w:left="1316" w:hanging="465"/>
    </w:pPr>
    <w:rPr>
      <w:rFonts w:cs="Arial"/>
      <w:lang w:eastAsia="en-US"/>
    </w:rPr>
  </w:style>
  <w:style w:type="paragraph" w:customStyle="1" w:styleId="ScrollListBullet2">
    <w:name w:val="Scroll List Bullet 2"/>
    <w:basedOn w:val="ScrollPanelNormal"/>
    <w:link w:val="ScrollListBullet20"/>
    <w:rsid w:val="00720C59"/>
    <w:pPr>
      <w:numPr>
        <w:numId w:val="5"/>
      </w:numPr>
    </w:pPr>
  </w:style>
  <w:style w:type="paragraph" w:customStyle="1" w:styleId="phlistitemizedtitle">
    <w:name w:val="ph_list_itemized_title"/>
    <w:basedOn w:val="ScrollPanelNormal"/>
    <w:next w:val="ScrollListBullet"/>
    <w:rsid w:val="00C745BE"/>
    <w:pPr>
      <w:keepNext/>
    </w:pPr>
  </w:style>
  <w:style w:type="paragraph" w:customStyle="1" w:styleId="ScrollListNumber2">
    <w:name w:val="Scroll List Number 2"/>
    <w:basedOn w:val="ScrollPanelNormal"/>
    <w:rsid w:val="00C745BE"/>
    <w:pPr>
      <w:numPr>
        <w:numId w:val="6"/>
      </w:numPr>
      <w:ind w:right="-2"/>
    </w:pPr>
  </w:style>
  <w:style w:type="paragraph" w:customStyle="1" w:styleId="ScrollListNumber">
    <w:name w:val="Scroll List Number"/>
    <w:basedOn w:val="ScrollPanelNormal"/>
    <w:rsid w:val="00C745BE"/>
    <w:pPr>
      <w:numPr>
        <w:numId w:val="7"/>
      </w:numPr>
      <w:ind w:right="-2"/>
    </w:pPr>
  </w:style>
  <w:style w:type="paragraph" w:customStyle="1" w:styleId="phlistorderedtitle">
    <w:name w:val="ph_list_ordered_title"/>
    <w:basedOn w:val="ScrollPanelNormal"/>
    <w:next w:val="ScrollListNumber2"/>
    <w:rsid w:val="00C745BE"/>
    <w:pPr>
      <w:keepNext/>
    </w:pPr>
  </w:style>
  <w:style w:type="paragraph" w:customStyle="1" w:styleId="ScrollPanelNormal">
    <w:name w:val="Scroll Panel Normal"/>
    <w:basedOn w:val="phbase"/>
    <w:link w:val="ScrollPanelNormal0"/>
    <w:rsid w:val="005261B4"/>
    <w:rPr>
      <w:color w:val="000000" w:themeColor="text1"/>
    </w:rPr>
  </w:style>
  <w:style w:type="paragraph" w:customStyle="1" w:styleId="phstamp">
    <w:name w:val="ph_stamp"/>
    <w:basedOn w:val="phbase"/>
    <w:rsid w:val="00C745BE"/>
    <w:pPr>
      <w:spacing w:before="20" w:after="20"/>
    </w:pPr>
    <w:rPr>
      <w:sz w:val="16"/>
    </w:rPr>
  </w:style>
  <w:style w:type="paragraph" w:customStyle="1" w:styleId="phstampcenter">
    <w:name w:val="ph_stamp_center"/>
    <w:basedOn w:val="phstamp"/>
    <w:locked/>
    <w:rsid w:val="00C745BE"/>
    <w:pPr>
      <w:tabs>
        <w:tab w:val="left" w:pos="284"/>
      </w:tabs>
      <w:spacing w:before="0" w:after="0"/>
      <w:jc w:val="center"/>
    </w:pPr>
    <w:rPr>
      <w:sz w:val="18"/>
      <w:szCs w:val="18"/>
    </w:rPr>
  </w:style>
  <w:style w:type="paragraph" w:customStyle="1" w:styleId="phstampcenteritalic">
    <w:name w:val="ph_stamp_center_italic"/>
    <w:basedOn w:val="phstamp"/>
    <w:rsid w:val="00C745BE"/>
    <w:pPr>
      <w:jc w:val="center"/>
    </w:pPr>
    <w:rPr>
      <w:bCs/>
      <w:i/>
    </w:rPr>
  </w:style>
  <w:style w:type="paragraph" w:customStyle="1" w:styleId="phstampitalic">
    <w:name w:val="ph_stamp_italic"/>
    <w:basedOn w:val="phstamp"/>
    <w:rsid w:val="00C745BE"/>
    <w:pPr>
      <w:ind w:left="57"/>
    </w:pPr>
    <w:rPr>
      <w:i/>
    </w:rPr>
  </w:style>
  <w:style w:type="paragraph" w:customStyle="1" w:styleId="phtablecell">
    <w:name w:val="ph_table_cell"/>
    <w:basedOn w:val="phbase"/>
    <w:rsid w:val="00C745BE"/>
    <w:pPr>
      <w:spacing w:before="20" w:line="240" w:lineRule="auto"/>
    </w:pPr>
    <w:rPr>
      <w:rFonts w:cs="Arial"/>
      <w:bCs/>
      <w:sz w:val="20"/>
    </w:rPr>
  </w:style>
  <w:style w:type="paragraph" w:customStyle="1" w:styleId="phtablecellcenter">
    <w:name w:val="ph_table_cellcenter"/>
    <w:basedOn w:val="phtablecell"/>
    <w:rsid w:val="00C745BE"/>
    <w:pPr>
      <w:jc w:val="center"/>
    </w:pPr>
  </w:style>
  <w:style w:type="paragraph" w:customStyle="1" w:styleId="phtablecolcaption">
    <w:name w:val="ph_table_colcaption"/>
    <w:basedOn w:val="phtablecell"/>
    <w:next w:val="phtablecell"/>
    <w:rsid w:val="00C745BE"/>
    <w:pPr>
      <w:keepNext/>
      <w:keepLines/>
      <w:spacing w:before="120" w:after="120"/>
      <w:jc w:val="center"/>
    </w:pPr>
    <w:rPr>
      <w:b/>
    </w:rPr>
  </w:style>
  <w:style w:type="paragraph" w:customStyle="1" w:styleId="phtabletitle">
    <w:name w:val="ph_table_title"/>
    <w:basedOn w:val="phbase"/>
    <w:next w:val="phtablecolcaption"/>
    <w:rsid w:val="00C745BE"/>
    <w:pPr>
      <w:keepNext/>
      <w:spacing w:before="20" w:after="120"/>
    </w:pPr>
  </w:style>
  <w:style w:type="paragraph" w:customStyle="1" w:styleId="phtitlevoid">
    <w:name w:val="ph_title_void"/>
    <w:basedOn w:val="phbase"/>
    <w:next w:val="ScrollPanelNormal"/>
    <w:link w:val="phtitlevoid0"/>
    <w:rsid w:val="00C745BE"/>
    <w:pPr>
      <w:keepNext/>
      <w:keepLines/>
      <w:pageBreakBefore/>
      <w:spacing w:before="120" w:after="120"/>
      <w:jc w:val="center"/>
    </w:pPr>
    <w:rPr>
      <w:rFonts w:cs="Arial"/>
      <w:b/>
      <w:bCs/>
    </w:rPr>
  </w:style>
  <w:style w:type="paragraph" w:customStyle="1" w:styleId="phtitlepage">
    <w:name w:val="ph_titlepage"/>
    <w:basedOn w:val="phbase"/>
    <w:rsid w:val="00C745BE"/>
    <w:pPr>
      <w:spacing w:after="120"/>
      <w:jc w:val="center"/>
    </w:pPr>
    <w:rPr>
      <w:rFonts w:cs="Arial"/>
      <w:szCs w:val="28"/>
      <w:lang w:eastAsia="en-US"/>
    </w:rPr>
  </w:style>
  <w:style w:type="paragraph" w:customStyle="1" w:styleId="phtitlepagecode">
    <w:name w:val="ph_titlepage_code"/>
    <w:basedOn w:val="phtitlepage"/>
    <w:rsid w:val="00C745BE"/>
    <w:pPr>
      <w:spacing w:after="240"/>
    </w:pPr>
    <w:rPr>
      <w:b/>
      <w:sz w:val="26"/>
    </w:rPr>
  </w:style>
  <w:style w:type="paragraph" w:customStyle="1" w:styleId="phtitlepageconfirmstamp">
    <w:name w:val="ph_titlepage_confirmstamp"/>
    <w:basedOn w:val="phbase"/>
    <w:autoRedefine/>
    <w:rsid w:val="00C745BE"/>
    <w:pPr>
      <w:suppressAutoHyphens/>
      <w:spacing w:before="60" w:after="60"/>
    </w:pPr>
    <w:rPr>
      <w:color w:val="000000"/>
    </w:rPr>
  </w:style>
  <w:style w:type="paragraph" w:customStyle="1" w:styleId="phtitlepagecustomer">
    <w:name w:val="ph_titlepage_customer"/>
    <w:basedOn w:val="phtitlepage"/>
    <w:next w:val="phtitlepageconfirmstamp"/>
    <w:rsid w:val="00C745BE"/>
    <w:pPr>
      <w:spacing w:before="240"/>
    </w:pPr>
    <w:rPr>
      <w:b/>
      <w:sz w:val="26"/>
    </w:rPr>
  </w:style>
  <w:style w:type="paragraph" w:customStyle="1" w:styleId="phtitlepagedocpart">
    <w:name w:val="ph_titlepage_docpart"/>
    <w:basedOn w:val="phtitlepage"/>
    <w:next w:val="phtitlepagecode"/>
    <w:rsid w:val="00C745BE"/>
    <w:pPr>
      <w:spacing w:after="0"/>
    </w:pPr>
    <w:rPr>
      <w:b/>
    </w:rPr>
  </w:style>
  <w:style w:type="paragraph" w:customStyle="1" w:styleId="phtitlepagedocument">
    <w:name w:val="ph_titlepage_document"/>
    <w:basedOn w:val="phtitlepage"/>
    <w:autoRedefine/>
    <w:rsid w:val="00C745BE"/>
    <w:pPr>
      <w:spacing w:before="240"/>
    </w:pPr>
    <w:rPr>
      <w:b/>
      <w:sz w:val="26"/>
    </w:rPr>
  </w:style>
  <w:style w:type="paragraph" w:customStyle="1" w:styleId="phtitlepageother">
    <w:name w:val="ph_titlepage_other"/>
    <w:basedOn w:val="phtitlepage"/>
    <w:rsid w:val="00C745BE"/>
  </w:style>
  <w:style w:type="paragraph" w:customStyle="1" w:styleId="phtitlepagesystemfull">
    <w:name w:val="ph_titlepage_system_full"/>
    <w:basedOn w:val="phtitlepage"/>
    <w:next w:val="phtitlepagesystemshort"/>
    <w:rsid w:val="00C745BE"/>
    <w:rPr>
      <w:b/>
      <w:bCs/>
      <w:sz w:val="32"/>
      <w:szCs w:val="32"/>
    </w:rPr>
  </w:style>
  <w:style w:type="paragraph" w:customStyle="1" w:styleId="phtitlepagesystemshort">
    <w:name w:val="ph_titlepage_system_short"/>
    <w:basedOn w:val="phtitlepage"/>
    <w:next w:val="phtitlepageother"/>
    <w:rsid w:val="00C745BE"/>
    <w:rPr>
      <w:b/>
      <w:sz w:val="32"/>
    </w:rPr>
  </w:style>
  <w:style w:type="paragraph" w:styleId="HTMLAddress">
    <w:name w:val="HTML Address"/>
    <w:basedOn w:val="Normal"/>
    <w:link w:val="HTML"/>
    <w:semiHidden/>
    <w:rsid w:val="00C745BE"/>
    <w:rPr>
      <w:i/>
      <w:iCs/>
    </w:rPr>
  </w:style>
  <w:style w:type="character" w:customStyle="1" w:styleId="HTML">
    <w:name w:val="Адрес HTML Знак"/>
    <w:basedOn w:val="DefaultParagraphFont"/>
    <w:link w:val="HTMLAddress"/>
    <w:semiHidden/>
    <w:rsid w:val="00C745BE"/>
    <w:rPr>
      <w:i/>
      <w:iCs/>
      <w:lang w:val="ru-RU" w:eastAsia="ru-RU"/>
    </w:rPr>
  </w:style>
  <w:style w:type="paragraph" w:styleId="BodyText">
    <w:name w:val="Body Text"/>
    <w:basedOn w:val="Normal"/>
    <w:link w:val="a18"/>
    <w:rsid w:val="00A75B8C"/>
  </w:style>
  <w:style w:type="character" w:customStyle="1" w:styleId="a18">
    <w:name w:val="Основной текст Знак"/>
    <w:basedOn w:val="DefaultParagraphFont"/>
    <w:link w:val="BodyText"/>
    <w:rsid w:val="00A75B8C"/>
    <w:rPr>
      <w:lang w:val="ru-RU" w:eastAsia="ru-RU"/>
    </w:rPr>
  </w:style>
  <w:style w:type="paragraph" w:customStyle="1" w:styleId="phheader1withoutnum">
    <w:name w:val="ph_header_1_without_num"/>
    <w:basedOn w:val="Heading1"/>
    <w:next w:val="ScrollPanelNormal"/>
    <w:rsid w:val="00C745BE"/>
    <w:pPr>
      <w:numPr>
        <w:numId w:val="0"/>
      </w:numPr>
      <w:ind w:left="720"/>
    </w:pPr>
  </w:style>
  <w:style w:type="paragraph" w:customStyle="1" w:styleId="phadditontype">
    <w:name w:val="ph_additon_type"/>
    <w:basedOn w:val="phbase"/>
    <w:next w:val="ScrollPanelNormal"/>
    <w:rsid w:val="00C745BE"/>
    <w:pPr>
      <w:jc w:val="center"/>
    </w:pPr>
    <w:rPr>
      <w:i/>
    </w:rPr>
  </w:style>
  <w:style w:type="paragraph" w:customStyle="1" w:styleId="phtablecolcaptionunderline">
    <w:name w:val="ph_table_colcaption_underline"/>
    <w:basedOn w:val="phtablecolcaption"/>
    <w:next w:val="phtablecell"/>
    <w:rsid w:val="00C745BE"/>
    <w:rPr>
      <w:u w:val="single"/>
    </w:rPr>
  </w:style>
  <w:style w:type="paragraph" w:customStyle="1" w:styleId="phstampleft">
    <w:name w:val="ph_stamp_left"/>
    <w:basedOn w:val="phstamp"/>
    <w:rsid w:val="00C745BE"/>
    <w:pPr>
      <w:jc w:val="left"/>
    </w:pPr>
    <w:rPr>
      <w:sz w:val="18"/>
    </w:rPr>
  </w:style>
  <w:style w:type="paragraph" w:customStyle="1" w:styleId="ScrollListBullet3">
    <w:name w:val="Scroll List Bullet 3"/>
    <w:basedOn w:val="ScrollListBullet2"/>
    <w:link w:val="ScrollListBullet30"/>
    <w:autoRedefine/>
    <w:qFormat/>
    <w:rsid w:val="00720C59"/>
    <w:pPr>
      <w:numPr>
        <w:ilvl w:val="1"/>
      </w:numPr>
      <w:tabs>
        <w:tab w:val="left" w:pos="2127"/>
      </w:tabs>
      <w:ind w:left="2127" w:hanging="426"/>
    </w:pPr>
  </w:style>
  <w:style w:type="paragraph" w:customStyle="1" w:styleId="ScrollListBullet4">
    <w:name w:val="Scroll List Bullet 4"/>
    <w:basedOn w:val="ScrollListBullet3"/>
    <w:autoRedefine/>
    <w:qFormat/>
    <w:rsid w:val="00C745BE"/>
    <w:pPr>
      <w:numPr>
        <w:ilvl w:val="2"/>
        <w:numId w:val="8"/>
      </w:numPr>
      <w:tabs>
        <w:tab w:val="clear" w:pos="2127"/>
      </w:tabs>
    </w:pPr>
    <w:rPr>
      <w:lang w:val="en-US"/>
    </w:rPr>
  </w:style>
  <w:style w:type="character" w:customStyle="1" w:styleId="phbase0">
    <w:name w:val="ph_base Знак"/>
    <w:basedOn w:val="DefaultParagraphFont"/>
    <w:link w:val="phbase"/>
    <w:rsid w:val="00C745BE"/>
    <w:rPr>
      <w:lang w:val="ru-RU" w:eastAsia="ru-RU"/>
    </w:rPr>
  </w:style>
  <w:style w:type="character" w:customStyle="1" w:styleId="ScrollPanelNormal0">
    <w:name w:val="Scroll Panel Normal Знак"/>
    <w:basedOn w:val="phbase0"/>
    <w:link w:val="ScrollPanelNormal"/>
    <w:rsid w:val="005261B4"/>
    <w:rPr>
      <w:color w:val="000000" w:themeColor="text1"/>
      <w:lang w:val="ru-RU" w:eastAsia="ru-RU"/>
    </w:rPr>
  </w:style>
  <w:style w:type="character" w:customStyle="1" w:styleId="ScrollListBullet20">
    <w:name w:val="Scroll List Bullet 2 Знак"/>
    <w:basedOn w:val="ScrollPanelNormal0"/>
    <w:link w:val="ScrollListBullet2"/>
    <w:rsid w:val="00720C59"/>
    <w:rPr>
      <w:color w:val="000000" w:themeColor="text1"/>
      <w:lang w:val="ru-RU" w:eastAsia="ru-RU"/>
    </w:rPr>
  </w:style>
  <w:style w:type="character" w:customStyle="1" w:styleId="ScrollListBullet30">
    <w:name w:val="Scroll List Bullet 3 Знак"/>
    <w:basedOn w:val="ScrollListBullet20"/>
    <w:link w:val="ScrollListBullet3"/>
    <w:rsid w:val="00720C59"/>
    <w:rPr>
      <w:color w:val="000000" w:themeColor="text1"/>
      <w:lang w:val="ru-RU" w:eastAsia="ru-RU"/>
    </w:rPr>
  </w:style>
  <w:style w:type="paragraph" w:customStyle="1" w:styleId="phpagenumber">
    <w:name w:val="ph_pagenumber"/>
    <w:basedOn w:val="Footer"/>
    <w:link w:val="phpagenumber0"/>
    <w:autoRedefine/>
    <w:qFormat/>
    <w:rsid w:val="00C745BE"/>
  </w:style>
  <w:style w:type="character" w:customStyle="1" w:styleId="phpagenumber0">
    <w:name w:val="ph_pagenumber Знак"/>
    <w:basedOn w:val="a0"/>
    <w:link w:val="phpagenumber"/>
    <w:rsid w:val="00C745BE"/>
    <w:rPr>
      <w:color w:val="000000" w:themeColor="text1"/>
      <w:lang w:val="ru-RU" w:eastAsia="ru-RU"/>
    </w:rPr>
  </w:style>
  <w:style w:type="paragraph" w:customStyle="1" w:styleId="phtableitemizedlist1">
    <w:name w:val="ph_table_itemizedlist_1"/>
    <w:autoRedefine/>
    <w:qFormat/>
    <w:rsid w:val="00C745BE"/>
    <w:pPr>
      <w:numPr>
        <w:numId w:val="9"/>
      </w:numPr>
      <w:spacing w:before="20" w:after="120"/>
      <w:jc w:val="both"/>
    </w:pPr>
    <w:rPr>
      <w:rFonts w:cs="Arial"/>
      <w:bCs/>
      <w:lang w:val="ru-RU" w:eastAsia="ru-RU"/>
    </w:rPr>
  </w:style>
  <w:style w:type="paragraph" w:customStyle="1" w:styleId="phtableitemizedlist2">
    <w:name w:val="ph_table_itemizedlist_2"/>
    <w:basedOn w:val="phtableitemizedlist1"/>
    <w:autoRedefine/>
    <w:qFormat/>
    <w:rsid w:val="00C745BE"/>
    <w:pPr>
      <w:numPr>
        <w:ilvl w:val="1"/>
      </w:numPr>
    </w:pPr>
  </w:style>
  <w:style w:type="paragraph" w:customStyle="1" w:styleId="1">
    <w:name w:val="Заголовок_1_Дополнительный"/>
    <w:basedOn w:val="phbase"/>
    <w:autoRedefine/>
    <w:qFormat/>
    <w:rsid w:val="00C745BE"/>
    <w:pPr>
      <w:keepNext/>
      <w:keepLines/>
      <w:pageBreakBefore/>
      <w:spacing w:before="360" w:after="360"/>
      <w:ind w:left="851"/>
    </w:pPr>
    <w:rPr>
      <w:b/>
      <w:sz w:val="28"/>
    </w:rPr>
  </w:style>
  <w:style w:type="paragraph" w:customStyle="1" w:styleId="phtableorderedlist1">
    <w:name w:val="ph_table_orderedlist_1)"/>
    <w:autoRedefine/>
    <w:qFormat/>
    <w:rsid w:val="00C745BE"/>
    <w:pPr>
      <w:spacing w:before="20" w:after="120"/>
      <w:ind w:left="340" w:hanging="334"/>
      <w:jc w:val="both"/>
    </w:pPr>
    <w:rPr>
      <w:rFonts w:cs="Arial"/>
      <w:bCs/>
      <w:lang w:val="ru-RU" w:eastAsia="ru-RU"/>
    </w:rPr>
  </w:style>
  <w:style w:type="paragraph" w:customStyle="1" w:styleId="a19">
    <w:name w:val="Текст_программы"/>
    <w:rsid w:val="00C745BE"/>
    <w:pPr>
      <w:ind w:firstLine="851"/>
    </w:pPr>
    <w:rPr>
      <w:rFonts w:ascii="Courier New" w:hAnsi="Courier New"/>
      <w:spacing w:val="-2"/>
      <w:szCs w:val="23"/>
    </w:rPr>
  </w:style>
  <w:style w:type="paragraph" w:customStyle="1" w:styleId="ph">
    <w:name w:val="ph_Рамка боковик"/>
    <w:basedOn w:val="Normal"/>
    <w:autoRedefine/>
    <w:qFormat/>
    <w:rsid w:val="00C745BE"/>
    <w:pPr>
      <w:spacing w:line="240" w:lineRule="auto"/>
      <w:jc w:val="center"/>
    </w:pPr>
    <w:rPr>
      <w:rFonts w:ascii="Arial" w:hAnsi="Arial" w:cs="Arial"/>
      <w:i/>
      <w:sz w:val="16"/>
      <w:szCs w:val="16"/>
    </w:rPr>
  </w:style>
  <w:style w:type="paragraph" w:customStyle="1" w:styleId="ph0">
    <w:name w:val="ph_Рамка_гориз_слева_мал"/>
    <w:basedOn w:val="Normal"/>
    <w:autoRedefine/>
    <w:qFormat/>
    <w:rsid w:val="00C745BE"/>
    <w:pPr>
      <w:spacing w:after="20" w:line="240" w:lineRule="auto"/>
      <w:ind w:left="57"/>
      <w:jc w:val="left"/>
    </w:pPr>
    <w:rPr>
      <w:rFonts w:ascii="Arial" w:hAnsi="Arial" w:cs="Arial"/>
      <w:i/>
      <w:sz w:val="16"/>
      <w:szCs w:val="16"/>
    </w:rPr>
  </w:style>
  <w:style w:type="paragraph" w:customStyle="1" w:styleId="phtableorderlist">
    <w:name w:val="ph_table_orderlist_абв"/>
    <w:autoRedefine/>
    <w:qFormat/>
    <w:rsid w:val="00C745BE"/>
    <w:pPr>
      <w:numPr>
        <w:numId w:val="10"/>
      </w:numPr>
      <w:spacing w:before="20" w:after="160"/>
      <w:jc w:val="both"/>
    </w:pPr>
    <w:rPr>
      <w:rFonts w:cs="Arial"/>
      <w:bCs/>
      <w:lang w:val="ru-RU" w:eastAsia="ru-RU"/>
    </w:rPr>
  </w:style>
  <w:style w:type="paragraph" w:customStyle="1" w:styleId="phtableorderlist1">
    <w:name w:val="ph_table_orderlist_1_бок"/>
    <w:autoRedefine/>
    <w:qFormat/>
    <w:rsid w:val="00C745BE"/>
    <w:pPr>
      <w:numPr>
        <w:numId w:val="11"/>
      </w:numPr>
      <w:spacing w:before="20" w:after="160"/>
      <w:jc w:val="both"/>
    </w:pPr>
    <w:rPr>
      <w:rFonts w:cs="Arial"/>
      <w:bCs/>
      <w:lang w:val="ru-RU" w:eastAsia="ru-RU"/>
    </w:rPr>
  </w:style>
  <w:style w:type="paragraph" w:customStyle="1" w:styleId="ph1">
    <w:name w:val="ph_Рамка_гориз_цент_мал"/>
    <w:basedOn w:val="ph0"/>
    <w:autoRedefine/>
    <w:qFormat/>
    <w:rsid w:val="00C745BE"/>
    <w:pPr>
      <w:ind w:left="0"/>
      <w:jc w:val="center"/>
    </w:pPr>
  </w:style>
  <w:style w:type="paragraph" w:customStyle="1" w:styleId="ph2">
    <w:name w:val="ph_Рамка_гориз_круп"/>
    <w:basedOn w:val="Normal"/>
    <w:autoRedefine/>
    <w:qFormat/>
    <w:rsid w:val="00C745BE"/>
    <w:pPr>
      <w:spacing w:after="20" w:line="240" w:lineRule="auto"/>
      <w:jc w:val="center"/>
    </w:pPr>
    <w:rPr>
      <w:rFonts w:ascii="Arial" w:hAnsi="Arial"/>
      <w:i/>
    </w:rPr>
  </w:style>
  <w:style w:type="character" w:customStyle="1" w:styleId="ScrollListBullet0">
    <w:name w:val="Scroll List Bullet Знак"/>
    <w:link w:val="ScrollListBullet"/>
    <w:rsid w:val="00DA7539"/>
    <w:rPr>
      <w:rFonts w:cs="Arial"/>
      <w:color w:val="000000" w:themeColor="text1"/>
      <w:lang w:val="ru-RU"/>
    </w:rPr>
  </w:style>
  <w:style w:type="character" w:customStyle="1" w:styleId="phtitlevoid0">
    <w:name w:val="ph_title_void Знак"/>
    <w:link w:val="phtitlevoid"/>
    <w:rsid w:val="00C745BE"/>
    <w:rPr>
      <w:rFonts w:cs="Arial"/>
      <w:b/>
      <w:bCs/>
      <w:lang w:val="ru-RU" w:eastAsia="ru-RU"/>
    </w:rPr>
  </w:style>
  <w:style w:type="paragraph" w:customStyle="1" w:styleId="a20">
    <w:name w:val="_Табл_Текст"/>
    <w:basedOn w:val="Normal"/>
    <w:rsid w:val="00CF706B"/>
  </w:style>
  <w:style w:type="character" w:styleId="CommentReference">
    <w:name w:val="annotation reference"/>
    <w:basedOn w:val="DefaultParagraphFont"/>
    <w:uiPriority w:val="99"/>
    <w:semiHidden/>
    <w:unhideWhenUsed/>
    <w:rsid w:val="00C745BE"/>
    <w:rPr>
      <w:sz w:val="16"/>
      <w:szCs w:val="16"/>
    </w:rPr>
  </w:style>
  <w:style w:type="paragraph" w:styleId="CommentText">
    <w:name w:val="annotation text"/>
    <w:basedOn w:val="Normal"/>
    <w:link w:val="a21"/>
    <w:uiPriority w:val="99"/>
    <w:semiHidden/>
    <w:unhideWhenUsed/>
    <w:rsid w:val="00C745BE"/>
    <w:pPr>
      <w:spacing w:line="240" w:lineRule="auto"/>
    </w:pPr>
    <w:rPr>
      <w:sz w:val="20"/>
    </w:rPr>
  </w:style>
  <w:style w:type="character" w:customStyle="1" w:styleId="a21">
    <w:name w:val="Текст примечания Знак"/>
    <w:basedOn w:val="DefaultParagraphFont"/>
    <w:link w:val="CommentText"/>
    <w:uiPriority w:val="99"/>
    <w:semiHidden/>
    <w:rsid w:val="00C745BE"/>
    <w:rPr>
      <w:sz w:val="20"/>
      <w:lang w:val="ru-RU" w:eastAsia="ru-RU"/>
    </w:rPr>
  </w:style>
  <w:style w:type="paragraph" w:styleId="CommentSubject">
    <w:name w:val="annotation subject"/>
    <w:basedOn w:val="CommentText"/>
    <w:next w:val="CommentText"/>
    <w:link w:val="a22"/>
    <w:uiPriority w:val="99"/>
    <w:semiHidden/>
    <w:unhideWhenUsed/>
    <w:rsid w:val="00C745BE"/>
    <w:rPr>
      <w:b/>
      <w:bCs/>
    </w:rPr>
  </w:style>
  <w:style w:type="character" w:customStyle="1" w:styleId="a22">
    <w:name w:val="Тема примечания Знак"/>
    <w:basedOn w:val="a21"/>
    <w:link w:val="CommentSubject"/>
    <w:uiPriority w:val="99"/>
    <w:semiHidden/>
    <w:rsid w:val="00C745BE"/>
    <w:rPr>
      <w:b/>
      <w:bCs/>
      <w:sz w:val="20"/>
      <w:lang w:val="ru-RU" w:eastAsia="ru-RU"/>
    </w:rPr>
  </w:style>
  <w:style w:type="paragraph" w:styleId="NoSpacing">
    <w:name w:val="No Spacing"/>
    <w:uiPriority w:val="1"/>
    <w:qFormat/>
    <w:rsid w:val="00C745BE"/>
    <w:pPr>
      <w:jc w:val="both"/>
    </w:pPr>
    <w:rPr>
      <w:lang w:val="ru-RU" w:eastAsia="ru-RU"/>
    </w:rPr>
  </w:style>
  <w:style w:type="character" w:styleId="Emphasis">
    <w:name w:val="Emphasis"/>
    <w:basedOn w:val="DefaultParagraphFont"/>
    <w:uiPriority w:val="20"/>
    <w:qFormat/>
    <w:rsid w:val="00C745BE"/>
    <w:rPr>
      <w:i/>
      <w:iCs/>
    </w:rPr>
  </w:style>
  <w:style w:type="character" w:styleId="BookTitle">
    <w:name w:val="Book Title"/>
    <w:basedOn w:val="DefaultParagraphFont"/>
    <w:uiPriority w:val="33"/>
    <w:qFormat/>
    <w:rsid w:val="00C745BE"/>
    <w:rPr>
      <w:b/>
      <w:bCs/>
      <w:i/>
      <w:iCs/>
      <w:spacing w:val="5"/>
    </w:rPr>
  </w:style>
  <w:style w:type="character" w:styleId="Strong">
    <w:name w:val="Strong"/>
    <w:basedOn w:val="DefaultParagraphFont"/>
    <w:uiPriority w:val="22"/>
    <w:qFormat/>
    <w:rsid w:val="00C745BE"/>
    <w:rPr>
      <w:b/>
      <w:bCs/>
    </w:rPr>
  </w:style>
  <w:style w:type="paragraph" w:customStyle="1" w:styleId="URL">
    <w:name w:val="Нижний колонтитул URL"/>
    <w:basedOn w:val="Footer"/>
    <w:autoRedefine/>
    <w:qFormat/>
    <w:rsid w:val="00982ADA"/>
    <w:rPr>
      <w:rFonts w:ascii="Times New Roman Полужирный" w:hAnsi="Times New Roman Полужирный"/>
      <w:b/>
      <w:i/>
      <w:vanish/>
      <w:color w:val="A6A6A6" w:themeColor="background1" w:themeShade="A6"/>
      <w:szCs w:val="20"/>
    </w:rPr>
  </w:style>
  <w:style w:type="paragraph" w:customStyle="1" w:styleId="phtablecellleft">
    <w:name w:val="ph_table_cellleft"/>
    <w:basedOn w:val="phtablecell"/>
    <w:rsid w:val="00982ADA"/>
    <w:pPr>
      <w:spacing w:after="160"/>
    </w:pPr>
  </w:style>
  <w:style w:type="table" w:styleId="GridTableLight">
    <w:name w:val="Grid Table Light"/>
    <w:basedOn w:val="TableNormal"/>
    <w:rsid w:val="00C84BC1"/>
    <w:pPr>
      <w:spacing w:before="20" w:after="120"/>
    </w:pPr>
    <w:rPr>
      <w:color w:val="000000" w:themeColor="text1"/>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keepLines/>
        <w:pageBreakBefore w:val="0"/>
        <w:wordWrap/>
        <w:jc w:val="center"/>
      </w:pPr>
      <w:rPr>
        <w:rFonts w:ascii="Times New Roman Полужирный" w:hAnsi="Times New Roman Полужирный"/>
        <w:b/>
        <w:i w:val="0"/>
        <w:color w:val="000000" w:themeColor="text1"/>
        <w:sz w:val="20"/>
      </w:rPr>
      <w:tblPr/>
      <w:trPr>
        <w:cantSplit/>
        <w:tblHeader/>
      </w:trPr>
      <w:tcPr>
        <w:vAlign w:val="center"/>
      </w:tcPr>
    </w:tblStylePr>
  </w:style>
  <w:style w:type="paragraph" w:customStyle="1" w:styleId="ScrollTableLayout">
    <w:name w:val="Scroll Table Layout"/>
    <w:basedOn w:val="phtablecell"/>
    <w:autoRedefine/>
    <w:qFormat/>
    <w:rsid w:val="000F1854"/>
    <w:pPr>
      <w:spacing w:after="120"/>
    </w:pPr>
  </w:style>
  <w:style w:type="paragraph" w:customStyle="1" w:styleId="ScrollPlainText">
    <w:name w:val="Scroll Plain Text"/>
    <w:basedOn w:val="Normal"/>
    <w:autoRedefine/>
    <w:qFormat/>
    <w:rsid w:val="00BB2D77"/>
  </w:style>
  <w:style w:type="table" w:styleId="PlainTable5">
    <w:name w:val="Plain Table 5"/>
    <w:basedOn w:val="TableNormal"/>
    <w:rsid w:val="00153F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mage">
    <w:name w:val="Image"/>
    <w:basedOn w:val="Normal"/>
    <w:autoRedefine/>
    <w:qFormat/>
    <w:rsid w:val="007D7CE5"/>
    <w:pPr>
      <w:keepNext/>
      <w:jc w:val="center"/>
    </w:pPr>
    <w:rPr>
      <w:noProof/>
    </w:rPr>
  </w:style>
  <w:style w:type="paragraph" w:customStyle="1" w:styleId="ScrollTitle">
    <w:name w:val="Scroll Title"/>
    <w:basedOn w:val="Caption"/>
    <w:autoRedefine/>
    <w:qFormat/>
    <w:rsid w:val="001E3F81"/>
    <w:pPr>
      <w:keepNext/>
      <w:spacing w:before="120"/>
    </w:pPr>
    <w:rPr>
      <w:szCs w:val="24"/>
    </w:rPr>
  </w:style>
  <w:style w:type="paragraph" w:customStyle="1" w:styleId="ScrollTitleTable">
    <w:name w:val="Scroll Title Table"/>
    <w:basedOn w:val="Caption"/>
    <w:autoRedefine/>
    <w:qFormat/>
    <w:rsid w:val="00B432C1"/>
    <w:pPr>
      <w:keepNext/>
      <w:spacing w:after="0" w:line="360" w:lineRule="auto"/>
      <w:jc w:val="both"/>
    </w:pPr>
  </w:style>
  <w:style w:type="table" w:styleId="PlainTable3">
    <w:name w:val="Plain Table 3"/>
    <w:basedOn w:val="TableNormal"/>
    <w:rsid w:val="00B60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Web1">
    <w:name w:val="Table Web 1"/>
    <w:basedOn w:val="TableNormal"/>
    <w:semiHidden/>
    <w:unhideWhenUsed/>
    <w:rsid w:val="0096176F"/>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6176F"/>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6176F"/>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rollExpandMacroText">
    <w:name w:val="Scroll Expand Macro Text"/>
    <w:qFormat/>
    <w:rsid w:val="008353EE"/>
    <w:pPr>
      <w:jc w:val="both"/>
    </w:pPr>
    <w:rPr>
      <w:color w:val="FFFFFF" w:themeColor="background1"/>
      <w:lang w:val="ru-RU" w:eastAsia="ru-RU"/>
    </w:rPr>
  </w:style>
  <w:style w:type="paragraph" w:customStyle="1" w:styleId="phnormal">
    <w:name w:val="ph_normal"/>
    <w:basedOn w:val="phbase"/>
    <w:link w:val="phnormal0"/>
    <w:rsid w:val="003428C7"/>
    <w:pPr>
      <w:ind w:right="-1" w:firstLine="851"/>
    </w:pPr>
  </w:style>
  <w:style w:type="character" w:customStyle="1" w:styleId="phnormal0">
    <w:name w:val="ph_normal Знак"/>
    <w:basedOn w:val="phbase0"/>
    <w:link w:val="phnormal"/>
    <w:rsid w:val="003428C7"/>
    <w:rPr>
      <w:lang w:val="ru-RU" w:eastAsia="ru-RU"/>
    </w:rPr>
  </w:style>
  <w:style w:type="table" w:customStyle="1" w:styleId="TableGrid0">
    <w:name w:val="Table Grid_0"/>
    <w:basedOn w:val="TableNormal0"/>
    <w:uiPriority w:val="59"/>
    <w:rsid w:val="00E868FB"/>
    <w:pPr>
      <w:spacing w:after="0"/>
    </w:pPr>
    <w:tblPr>
      <w:tblInd w:w="0" w:type="dxa"/>
      <w:tblCellMar>
        <w:top w:w="0" w:type="dxa"/>
        <w:left w:w="108" w:type="dxa"/>
        <w:bottom w:w="0" w:type="dxa"/>
        <w:right w:w="108" w:type="dxa"/>
      </w:tblCellMar>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onf.bars.group/pages/viewpage.action?pageId=83208292"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hyperlink" Target="https://nsi.rosminzdrav.ru/#!/refbook/1.2.643.5.1.13.13.99.2.42" TargetMode="External"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hyperlink" Target="https://nsi.rosminzdrav.ru/#!/refbook/1.2.643.5.1.13.13.99.2.305/version/3.6" TargetMode="External" /><Relationship Id="rId27" Type="http://schemas.openxmlformats.org/officeDocument/2006/relationships/header" Target="header3.xml" /><Relationship Id="rId28" Type="http://schemas.openxmlformats.org/officeDocument/2006/relationships/header" Target="header4.xml" /><Relationship Id="rId29" Type="http://schemas.openxmlformats.org/officeDocument/2006/relationships/footer" Target="footer4.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s>
</file>

<file path=word/_rels/footer4.xml.rels>&#65279;<?xml version="1.0" encoding="utf-8" standalone="yes"?><Relationships xmlns="http://schemas.openxmlformats.org/package/2006/relationships"><Relationship Id="rId1" Type="http://schemas.openxmlformats.org/officeDocument/2006/relationships/hyperlink" Target="https://conf.bars.group/x/IsK5Cw" TargetMode="Externa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335F-081D-462E-9241-E8F35CF1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doc_Gost копия!</Template>
  <TotalTime>69</TotalTime>
  <Pages>24</Pages>
  <Words>234</Words>
  <Characters>1339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Красько Яна Сергеевна</dc:creator>
  <cp:lastModifiedBy>Красько Яна Сергеевна</cp:lastModifiedBy>
  <cp:revision>17</cp:revision>
  <cp:lastPrinted>2017-10-13T10:40:00Z</cp:lastPrinted>
  <dcterms:created xsi:type="dcterms:W3CDTF">2019-12-27T07:26:00Z</dcterms:created>
  <dcterms:modified xsi:type="dcterms:W3CDTF">2020-01-15T20:55:00Z</dcterms:modified>
</cp:coreProperties>
</file>