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06C" w:rsidRPr="00B01642" w:rsidRDefault="00B01642">
      <w:pPr>
        <w:jc w:val="center"/>
        <w:rPr>
          <w:rFonts w:asciiTheme="minorHAnsi" w:hAnsiTheme="minorHAnsi"/>
          <w:sz w:val="24"/>
          <w:szCs w:val="24"/>
        </w:rPr>
      </w:pPr>
      <w:r w:rsidRPr="00B01642">
        <w:rPr>
          <w:rFonts w:asciiTheme="minorHAnsi" w:hAnsiTheme="minorHAnsi"/>
          <w:b/>
          <w:sz w:val="24"/>
          <w:szCs w:val="24"/>
        </w:rPr>
        <w:t>Тест: "Э</w:t>
      </w:r>
      <w:bookmarkStart w:id="0" w:name="_GoBack"/>
      <w:bookmarkEnd w:id="0"/>
      <w:r w:rsidRPr="00B01642">
        <w:rPr>
          <w:rFonts w:asciiTheme="minorHAnsi" w:hAnsiTheme="minorHAnsi"/>
          <w:b/>
          <w:sz w:val="24"/>
          <w:szCs w:val="24"/>
        </w:rPr>
        <w:t>пидемиология".</w:t>
      </w:r>
    </w:p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Санитарное законодательство РФ в области обеспечения санитарно-эпидемиологического благополучия населения состоит 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из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Федерального закона об обеспечении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санитарно-эпидемиологического благополучия населения, других федеральных законов, принимаемых в соответствии с ними законов и нормативных правовых актов РФ, санитарных правил, норм и гигиенических нормативов, устанавливающих критерии безопасности для челов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ека и факторов среды его обитания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санитарных правил, норм и гигиенических нормативов, устанавливающих критерии безопасности для человека и факторов среды его обитания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свода законов, указов, постановлений и других актов органов государственной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власти и управления по вопросам охраны животного и растительного мира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методических указаний, инструкций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приказов министра здравоохранения и органов здравоохранения субъектов РФ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территории Российской Федерации действуют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санитарные правила: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единые для всех территорий Российской Федерации</w:t>
            </w:r>
            <w:proofErr w:type="gram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федеральные и региональные санитарные правила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федеральные и местные с учетом особенностей гигиенической, эпидемиологической,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экологической обстановки и состояния здоровья населения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федеральные санитарные правила, установленные для конкретной территории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региональные санитарные правила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Государственное санитарно-эпидемиологическое нормирование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осуществляется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учреждениями исполнительной власти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органами законодательной и представительной власти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Министерством здравоохранения и социального развития Российской Федерации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органами и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учреждения госсанэпидслужбы Российской Федерации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все перечисленное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Санитарные правила вводятся на срок: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один год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три года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пять лет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десять лет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бессрочно, до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отмены или изменения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№5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Главной задачей Государственной санитарно-эпидемиологической службы РФ является: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осуществление комплекса социальных, экономических, медицинских и профилактических мероприятий,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направленных на сохранение здоровья человека и его будущих поколений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обеспечение санитарно-эпидемиологического благополучия населения и защиты прав потребителей, предупреждение, выявление и ликвидация опасного и вредного влияния среды обитания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человека на его здоровье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осуществление государственного санитарно-эпидемиологического надзора за выполнением предприятиями, организациями учреждениями и гражданами санитарно-гигиенических и противоэпидемических правил и норм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профилактика инфекц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ионных и массовых неинфекционных заболеваний населения РФ, предупреждение вредного воздействия на человека факторов среды обитания, гигиеническое воспитание и образование населения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 совершение санитарных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правонарушений юридические, должностные лица и граждане РФ могут быть привлечены к ответственности: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дисциплинарной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уголовной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административной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уголовной и административной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всем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перечисленным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Основанием для рассмотрения дел о санитарных правонарушениях является: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акт санитарного обследования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протокол о санитарном правонарушении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устные жалобы населения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письменные жалобы населения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указание санитарного врача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Структуры Госсанэпидслужбы РФ, ее задачи, функции и порядок осуществления деятельности устанавливается: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уставом, утвержденным Главным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государственным санитарным врачом РФ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положением о Государственной санитарно-эпидемиологической службе РФ, утвержденным Главным государственным санитарным врачом РФ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положением о Государственной санитарно-эпидемиологической службе РФ,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утвержденным Правительством РФ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Федеральным законом о санитарно-эпидемиологическом благополучии населения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перечисленным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Нарушение законодательства в области обеспечения санитарно-эпидемиологического благополучия населения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определены: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ст. 6.3.Кодекса РФ об административных правонарушениях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ст. 8.5.Кодекса РФ об административных правонарушениях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ст. 16.3.Кодекса РФ об административных правонарушениях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ст. 9.5.Кодекса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РФ об административных правонарушениях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перечисленным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Сфера действия Федерального закона об иммунопрофилактики инфекционных болезней распространяется 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на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граждан РФ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юридических лиц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граждан СНГ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иностранных граждан и лиц без гражданства, постоянно или временно проживающих на территории РФ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варианты А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,Б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,Г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Дезинфекционные мероприятия включают в себя: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работы по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профилактической и очаговой дезинфекции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работы по профилактической и очаговой дезинфекции, дезинсекции, дератизации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уничтожение патогенных микроорганизмов в окружающей среде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уничтожение патогенных микроорганизмов в человеке и окружающей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среде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уничтожение всех микроорганизмов в окружающей человека среде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Дезинфекция - одна из мер в комплексе: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профилактических мер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противоэпидемических мер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профилактических и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противоэпидемических мер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гигиенических мер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лечебных мероприятий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Ответственность за организацию и проведение дезинфекционных мероприятий несет: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врач-эпидемиолог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старшая медсестра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руководитель организации, осуществляющий медицинскую деятельность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начмед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 хирургии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заведующий отделением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Формы профилактической дезинфекции: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плановая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 эпидемиологическим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показаниям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 санитарно-гигиеническим показаниям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верны варианты Б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,В</w:t>
            </w:r>
            <w:proofErr w:type="gram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верны варианты А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,Б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,В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Профилактическую дезинфекцию проводят: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 очаге после изоляции больного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очаге в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период пребывания в нем больного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когда источник инфекции не выявлен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когда выявлен больной особо опасной инфекцией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во всех перечисленных случаях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Формы очаговой дезинфекции: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текущая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заключительная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вариант А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,Б</w:t>
            </w:r>
            <w:proofErr w:type="gram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плановая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 гигиеническим показаниям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Показания для проведения очаговой заключительной дезинфекции: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начало заболевания у инфекционного больного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выздоровление больного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после выписки, смерти или перевода в другое отделение больного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установление диагноза инфекционного заболевания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во всех перечисленных случаях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Меропрития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 дезинфекции водных систем ЛПО проводят с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целью: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профилактики распространения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легинеллезной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инфекции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профилактики распространения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сальмонеллезной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инфекции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варианты А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,Б</w:t>
            </w:r>
            <w:proofErr w:type="gram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профилактики распространения холеры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варианты Б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,Г</w:t>
            </w:r>
            <w:proofErr w:type="gramEnd"/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№19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Химические дезинфицирующие средства применяют в виде: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растворов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аэрозолей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газов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все перечисленное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правильного ответа нет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Способами дезинфекции химическими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средствами являются: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протирание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орошение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погружение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газация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все перечисленное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№21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При выборе дезинфекционных средств необходимо учитывать: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методические указания по использованию конкретных средств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рекомендации изготовителей изделий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медназначения</w:t>
            </w:r>
            <w:proofErr w:type="spell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пожелания персонала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условия применения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дезсредств</w:t>
            </w:r>
            <w:proofErr w:type="spell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варианты А.Б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Методы дезинфекции,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используемые при заключительной дезинфекции: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физические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химические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биологические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физические и химические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возможно применение всех методов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физическим средствам дезинфекции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относят: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горячий воздух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горячая вода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водяной пар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кипячение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Химические способы дезинфекции: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аэрозольный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воздушный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паровой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аэрозольный и газовый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Толщина слоя раствора при погружении изделий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медназначения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должна быть: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более 5 см.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не менее 3 см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 менее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5см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3-5см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не менее 1см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 хлорсодержащим веществам не относят: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хлорная известь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нейтральный гипохлорит кальция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гипохлориты натрия и кальция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хлорамины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формалин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 хлорсодержащим веществам относят: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двутретьосновная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соль гипохлорита кальция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пюржавель</w:t>
            </w:r>
            <w:proofErr w:type="spell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хлорсепт</w:t>
            </w:r>
            <w:proofErr w:type="spell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анолит</w:t>
            </w:r>
            <w:proofErr w:type="spell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Эффективность дезинфекции зависит 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от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концентрации раствора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времени выдержки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температуры раствора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Б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все перечисленное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Предметы, подлежащие дезинфекции в дезинфекционных камерах: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матрацы, одеяла, подушки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обувь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уборочный инвентарь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мебель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матрацы, одеяла, подушки, обувь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№30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Физические факторы, используемые при камерном обеззараживании: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воздух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формалин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паро-воздушная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смесь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хлорамин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воздух, пар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Химические средства, используемые при камерной дезинфекции: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паро-воздушная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смесь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водный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раствор формальдегида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водяной пар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хлорамин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перекись водорода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Дезинфекционные камеры обеспечивают проведение дезинфекции: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паровой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паро-воздушной</w:t>
            </w:r>
            <w:proofErr w:type="gram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пароформалиновой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паровой и воздушной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все перечисленное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Обработку внутренних поверхностей и приспособлений кувезов проводят: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после перевода новорожденного или не реже 1 раза в 7 дней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после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перевода новорожденного или не реже 1 раза в 10 дней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после перевода новорожденного или не реже 2 раз в 7 дней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не реже 1 раза в 7 дней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после перевода новорожденного или не реже 1 раза в 3 дня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контроля камерной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дезинфекции используют следующие методы: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термический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биологический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механический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термический и биологический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механический и термический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очагах кишечных инфекций при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проведении текущей дезинфекции применяют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влажная уборка и мытье с использованием мыльно-содовых растворов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кипячение белья, посуды и т.д.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растворы дезинфицирующих сре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дств дл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я дезинфекции помещений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растворы дезинфицирующих сре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дств дл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я обеззараживания выделений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Основанием для расчета потребности дезинфицирующих средств в ЛПУ является: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профиль лечебного учреждения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 коек и обрабатываемых объектов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принцип проведения дезинфекции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 койко-дней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принцип проведения дезинфекции и площадь обрабатываемых объектов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Для дезинфекции высокого уровня применяют средства на основе: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альдегидов и композиции на их основе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кислородсодержащие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хлорактивные</w:t>
            </w:r>
            <w:proofErr w:type="spell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6% перекись водорода с добавлением 0,5% моющих средств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надкислоты</w:t>
            </w:r>
            <w:proofErr w:type="spellEnd"/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дезинфекиции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объектов,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загрязненных биологическими субстратами, используют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дезсредства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 противовирусному режиму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дезсредства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 бактериальному режиму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дезсредства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 режиму грибковых инфекций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варианты А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,Б</w:t>
            </w:r>
            <w:proofErr w:type="gramEnd"/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№39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Генеральные уборки в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оперблоках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проводят 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режиму грибковых инфекций и вирусных инфекций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противовирусному режиму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бактериальному режиму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режиму грибковых инфекций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варианты Б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,В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,Г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Кожные антисептики представлены: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АХД-2000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диасептик</w:t>
            </w:r>
            <w:proofErr w:type="spell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спирт этиловый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спирт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хлоргексидиновый</w:t>
            </w:r>
            <w:proofErr w:type="spell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Бактерицидная активность хлорсодержащих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дезинфекционных средств может изменяться в зависимости 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от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рН раствора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температуры раствора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концентрации рабочего раствора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рН и температура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все перечисленное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группе кислородсодержащих дезинфекционных средств относятся: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перамин</w:t>
            </w:r>
            <w:proofErr w:type="spell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дезоксон-4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перформ</w:t>
            </w:r>
            <w:proofErr w:type="spell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виркон</w:t>
            </w:r>
            <w:proofErr w:type="spell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Глутаровый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альдегид обладает действием: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бактерицидным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спороцидным</w:t>
            </w:r>
            <w:proofErr w:type="spell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вирулицидным</w:t>
            </w:r>
            <w:proofErr w:type="spell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бактерицидным и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спороцидным</w:t>
            </w:r>
            <w:proofErr w:type="spell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все перечисленное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При организации текущей дезинфекции в очагах кишечных инфекций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изолировать больного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обеспечить отдельный сбор и хранение грязного белья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систематически обеззараживать выделения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систематически обеззараживать остатки пищи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все перечисленное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Мерами профилактики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гепатита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ЛПУ являются: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применение инструментов одноразового пользования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соблюдение правил стерилизации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соблюдение правил дезинфекции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централизованных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стерилизационных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все перечисленное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 очаге гепатита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обеззараживанию подлежат: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рвотные массы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все выделения больного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моча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только рвотные массы и фекалии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фекалии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грибковых заболеваниях проводится: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профилактическая дезинфекция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текущая и заключительная дезинфекция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заключительная и профилактическая дезинфекция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профилактическая, текущая и заключительная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дезинфекция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дезинфекция не проводится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При выполнении заключительной дезинфекции не обязательна камерная дезинфекция 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дифтерия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легочная форма лихорадки КУ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брюшной тиф и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паратифы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грибковые заболевания кожи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выполнении заключительной дезинфекции обязательна дезинсекция 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кишечных 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инфекциях</w:t>
            </w:r>
            <w:proofErr w:type="gram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трансмиссивных инфекциях при наличии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переносчика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кровяных 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инфекциях</w:t>
            </w:r>
            <w:proofErr w:type="gram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воздушно-капельных 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инфекциях</w:t>
            </w:r>
            <w:proofErr w:type="gram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инфекциях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наружных покровов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Каким способом следует проводить дезинфекцию выделений больного: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засыпать сухим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дезинфицирующим средством и размешать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погрузить в раствор дезинфицирующего средства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прокипятить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залить дезинфицирующим раствором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подвергнуть камерной дезинфекции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Каким способом следует проводить дезинфекцию посуды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из-под выделений больного ОКИ: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засыпать сухим дезинфицирующим средством и размешать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погрузить в раствор дезинфицирующего средства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прокипятить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камерной дезинфекции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подвергнуть камерной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дезинфекции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Каким способом следует дезинфицировать посуду (столовую, чайную) больного ОКИ: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засыпать сухим дезинфицирующим средством и размешать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погрузить в раствор дезинфицирующего средства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прокипятить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автоклавировать</w:t>
            </w:r>
            <w:proofErr w:type="spell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подвергнуть камерной дезинфекции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Каким способом следует дезинфицировать постельные принадлежности и одежду больного туберкулезом: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засыпать сухим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дезинфицирующим средством и размешать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погрузить в раствор дезинфицирующего средства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прокипятить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автоклавировать</w:t>
            </w:r>
            <w:proofErr w:type="spell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подвергнуть камерной дезинфекции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Каким способом следует дезинфицировать белье постельное и нательное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больного чесоткой: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засыпать сухим дезинфицирующим средством и размешать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погрузить в раствор дезинфицирующего средства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прокипятить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автоклавировать</w:t>
            </w:r>
            <w:proofErr w:type="spell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подвергнуть камерной дезинфекции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 xml:space="preserve"> №55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Каким способом следует дезинфицировать остатки пищи больного ОКИ: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засыпать сухим дезинфицирующим средством и размешать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погрузить в раствор дезинфицирующего средства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прокипятить, засыпать или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залить дезинфицирующим средством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прокипятить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залить дезинфицирующим раствором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Какими методами можно оперативно проконтролировать качество заключительной дезинфекции: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визуально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химическими индикаторами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визуально и химическими индикаторами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бактериологическим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опросом персонала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 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истечении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какого срока после госпитализации больного дизентерией и сальмонеллезами заключительную дезинфекцию не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проводят: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проводят независимо от сроков изоляции больного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7 суток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21суток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30 суток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2 месяцев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 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истечение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какого срока после госпитализации больного брюшным тифом и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паратифами заключительную дезинфекцию не проводят: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проводят независимо от сроков изоляции больного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7 суток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21суток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30 суток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2 месяцев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Качество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предстерилизационной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очистки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оценивают путем: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постановки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азопирамовой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пробы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постановки фенолфталеиновой пробы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варианты А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,Б</w:t>
            </w:r>
            <w:proofErr w:type="gram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исследований на стерильность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исследований на БГКП, стафилококк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Постановка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фенолфталеиновой пробы необходима 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применении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всех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дезсредств</w:t>
            </w:r>
            <w:proofErr w:type="spell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применении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дезсредств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 рН более 9,5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применении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дезсредств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 рН более 8,5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применении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дезсредств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 рН менее 9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применении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дезсредств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 рН более 9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Кратность качества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предстерилизационной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очистки: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один раз в 7 дней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2 раза в 7дней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один раз в 10 дней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ежедневно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один раз в месяц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Контролю качества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предстерилизационной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очистки подлежат при децентрализованной обработке: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1 % от каждого наименования изделий, обработанных за смену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10 % от каждого наименования изделий, обработанных за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смену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1 % одновременно обработанных изделий каждого наименования, но не менее 3 единиц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1 % одновременно обработанных изделий каждого наименования, но не менее 5 единиц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1 % обработанных изделий каждого наименования, но не менее 3 единиц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Стерилизации подлежат изделия медицинского назначения, которые при манипуляциях будут иметь контакт: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 поврежденной кожей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сс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слизистой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со слюной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 раневой поверхностью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всего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перечисленного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Ограничению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артифициального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механизма передачи способствуют: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использование инструментария однократного применения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соблюдение бельевого режима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варианты А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,Б</w:t>
            </w:r>
            <w:proofErr w:type="gram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сокращение инвазивных процедур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варианты А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,Г</w:t>
            </w:r>
            <w:proofErr w:type="gramEnd"/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Стерилизация обеспечивает гибель: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патогенных возбудителей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условно-патогенных возбудителей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непатогенных микроорганизмов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спор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всего перечисленного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Для стерилизации изделий медицинского назначения используют: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паровой стерилизатор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воздушный стерилизатор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кипячение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Б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правильно все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Для стерилизации изделий медицинской назначения применяют: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воздушные стерилизаторы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гласперленовые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стерилизаторы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растворы химических средств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установки с радиоактивным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источником излучения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Для химического метода стерилизации применяют: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паровые стерилизаторы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газовые стерилизаторы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растворы химических веществ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все перечисленное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Для термического метода стерилизации применяют: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паровые стерилизаторы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газовые стерилизаторы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воздушные стерилизаторы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гласперленовые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стерилизаторы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 В, Г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Стерилизации должны подвергаться изделия медицинского назначения: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соприкасающиеся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 раной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контактирующие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 кровью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контактирующие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 инъекционными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препаратами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повреждающие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слизистую оболочку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Действующим началом при проведении воздушной стерилизации является: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насыщенный пар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горячий воздух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смесь газов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Б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все перечисленное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Действующим началом при проведении паровой стерилизации является: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насыщенный пар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горячий воздух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смесь газов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Б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все перечисленное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Действующим началом при проведении газовой стерилизации является: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насыщенный пар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горячий воздух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смесь газов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Б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правильно все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Стерилизация изделий медицинского назначения проводится: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после дезинфекции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после ополаскивания водой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после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предстерилизационной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очистки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Б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все перечисленное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Запрещено использование для стерилизации: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сушильных шкафов типа ШСС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сушильных шкафов типа ГП-40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пароформалиновых камер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озоновых стерилизаторов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гласперленовых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стерилизаторов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Стерилизация в неупакованном виде допускается только: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при стерилизации растворами химических средств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стерилизации металлических инструментов термическими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методами в портативных стерилизаторах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при стерилизации в озоновых камерах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при стерилизации в пароформалиновых камерах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все варианты правильны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Стерилизаторы подлежат бактериологическому контролю: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после их установки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 ходе эксплуатации не реже 2 раз в год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 ходе эксплуатации не реже 4 раз в год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варианты А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,Б</w:t>
            </w:r>
            <w:proofErr w:type="gram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варианты А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,В</w:t>
            </w:r>
            <w:proofErr w:type="gramEnd"/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Воздух в помещении обеззараживают: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фильтрацией с помощью антимикробных фильтров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ультрафиолетовым облучением с помощью открытых, комбинированных бактерицидных облучателей,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рециркуляторов</w:t>
            </w:r>
            <w:proofErr w:type="spell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аэрозолями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дезинфектантов</w:t>
            </w:r>
            <w:proofErr w:type="spell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озоном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все варианты правильны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Обработка рук хирургов проводится в 2 этапа: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мытьё рук, высушивание стерильным полотенцем + обработка кистей рук, запястий антисептиком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мытьё рук, высушивание стерильным полотенцем + обработка кистей рук,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запястий, предплечий антисептиком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мытьё рук, высушивание полотенцем + обработка кистей рук, запястий антисептиком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мытьё рук, высушивание стерильным полотенцем + обработка кистей рук, предплечий антисептиком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мытьё рук + обработка кистей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рук, запястий, предплечий антисептиком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Перчатки необходимо надевать: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когда возможен контакт с кровью или др.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биолог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.ж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идкостями</w:t>
            </w:r>
            <w:proofErr w:type="spell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когда возможен контакт с поврежденной кожей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когда возможен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контакт с потенциально или явно контаминированными микроорганизмами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вариант А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,В</w:t>
            </w:r>
            <w:proofErr w:type="gram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вариант А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,Б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,В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При подготовке большого стерильного стола используют: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2-3 простыни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3-4 простыни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5-6 простыней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4-5 простыней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4 простыни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Обработку кувезов проводят не реже: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1 раза в 7 дней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1 раза в 10 дней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2 раза в 7 дней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2 раза в 10 дней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1 раза в 14 дней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Эпидемиология - это наука о: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эпидемиях</w:t>
            </w:r>
            <w:proofErr w:type="gram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закономерностях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эпидемического процесса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закономерностях 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эпидемического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эпизоотического процессов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эпидемическом 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процессе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закономерностях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распространения инфекционных болезней, мерах борьбы и профилактики инфекций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механизме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передачи инфекций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Задачей эпидемиологии является: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ликвидация инфекционных болезней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снижение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заболеваемости до спорадического уровня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предупреждение групповых заболеваний и эпидемических вспышек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ликвидация возбудителей инфекционных болезней.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снижение инфекционной заболеваемости и ликвидация отдельных нозологических форм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№85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Три звена эпидемиологического процесса - это: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источник инфекции, механизм передачи, восприимчивый организм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пути передачи, среда, больной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лихорадка, боль, кашель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В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Под эффективностью противоэпидемических мероприятий следует понимать: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соответствие своевременности и полноты выполнения мероприятий нормативным требованиям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предотврещение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морального ущерба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вариант А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,Б</w:t>
            </w:r>
            <w:proofErr w:type="gram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достижение необходимого результата за счет реализованного мероприятия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соответствие используемых средств национальным стандартам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Механизм передачи возбудителя дизентерии: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аспирационный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фекально-оральный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трансмиссивный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В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Механизм передачи возбудителя дифтерии: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аспирационный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фекально-оральный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трансмиссивный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В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Эпидемиологический надзор за ВБИ в хирургических стационарах предусматривает: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выявление, учет и регистрацию ВБИ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у пациентов на основе клинических, эпидемиологических, патологоанатомических данных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анализ заболеваемости ВБИ у пациентов и персонала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выявление групп и факторов риска возникновения ВБИ среди пациентов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оценку эффективности проводимых мер п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рофилактики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Механизм передачи возбудителя гепатита "А":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аспирационный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фекально-оральный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артифициальный</w:t>
            </w:r>
            <w:proofErr w:type="spell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Б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№91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Механизм передачи возбудителя гепатита "В":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аспирационный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половой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артифициальный</w:t>
            </w:r>
            <w:proofErr w:type="spell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В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Источник инфекции при туберкулезе: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грызуны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больной активной формой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вода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В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 внутрибольничным послеоперационным осложнениям относятся: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заболевания,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возникающие в течение 30 дней после операции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заболевания, возникающие в течение 7 дней после операции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заболевания, возникающие в течение 30 дней после операции, при наличии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импланта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до года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заболевания, возникающие в течение 30 дней после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операции, при наличии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импланта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до 2 лет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заболевания, возникающие в течение 20 дней после операции, при наличии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импланта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до 2 лет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 зоонозным инфекциям относятся: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листериоз</w:t>
            </w:r>
            <w:proofErr w:type="spell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туляремия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сибирская язва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В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Виды хирургических инфекций: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поверхностная инфекция разреза, глубокая инфекция в области хирургического вмешательства, инфекция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полости/органа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поверхностная инфекция разреза, глубокая инфекция в области хирургического вмешательства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глубокая инфекция в области хирургического вмешательства, инфекция полости/органа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поверхностная инфекция разреза, инфекция полости/орг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ана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поверхностная инфекция разреза, инфекция неясной этиологии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Механизм передачи ВИЧ-инфекции: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половой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аспирационный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фекально-оральный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трансмиссивный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В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 неуправляемым инфекциям относят: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паракоклюш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грипп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дифтерию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краснуху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эпид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.п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аротит</w:t>
            </w:r>
            <w:proofErr w:type="spellEnd"/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Резервуар инфекции при лептоспирозе: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мышевидные грызуны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тараканы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блохи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человек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Г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Наибольшую потенциальную эффективность иммунопрофилактика имеет: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при инфекциях с фекальн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о-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оральным механизмом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передачи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при инфекциях с аэрозольным механизмом передачи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при инфекции с контактным механизмом передачи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варианты А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,Б</w:t>
            </w:r>
            <w:proofErr w:type="gram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варианты Б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,В</w:t>
            </w:r>
            <w:proofErr w:type="gramEnd"/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 профилактической целью проводят бактериологическое обследование на дифтерию: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детей, обучающихся в школах, школах-интернатах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детей, обучающихся в школах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взрослых 30-40 лет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лиц, поступающих в детские дома, дома ребенка и специальные учреждения для детей и взрослых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все перечисленное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№101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Необходимость плановых прививок против столбняка обусловлена: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высокой заболеваемостью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высокой летальностью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высокой смертностью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варианты А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,Б</w:t>
            </w:r>
            <w:proofErr w:type="gram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большими экономическими потерями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№102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очаге дифтерии прививкам подлежат лица, у которых при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серомониторинге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обнаружены титры антител в РПГА: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ниже 1:40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ниже 1:60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1:40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1:80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1:160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№103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поступлении на работу в стационары хирургического профиля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меработники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проходят: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крови на сифилис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мазков на гонорею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флюорографию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исследование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крови на ВИЧ-инфекцию, гепатиты В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,С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все перечисленное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№104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Основным источником инфекции при легочной форме чумы является: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крысы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блохи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больной человек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тарабаганы</w:t>
            </w:r>
            <w:proofErr w:type="spell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суслики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№105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Заражение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дерматофитами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происходит 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контакте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 больным животным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через инфицированные предметы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контакте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 больным человеком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В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правильно все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перечисленные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№106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Человек представляет опасность для окружающих в инкубационном периоде 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брюшном 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тифе</w:t>
            </w:r>
            <w:proofErr w:type="gram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гепатите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вариант А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,Б</w:t>
            </w:r>
            <w:proofErr w:type="gram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иерсиниозе</w:t>
            </w:r>
            <w:proofErr w:type="spell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псевдотуберкулезе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№107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Факторами передачи при кишечных инфекциях не являются: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мухи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клещи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вода колодезная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салаты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варианты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,г</w:t>
            </w:r>
            <w:proofErr w:type="spellEnd"/>
            <w:proofErr w:type="gramEnd"/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№108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Факторами передачи при кровяных инфекциях являются: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комары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блохи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клещи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клопы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№109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Природные условия наиболее значимо влияют 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на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численность источников инфекции в природе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численность переносчиков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патогенность возбудителя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Б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В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№110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Влияние природного фактора на эпидемический процесс наиболее выражено 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кишечных 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антропонозах</w:t>
            </w:r>
            <w:proofErr w:type="gram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кишечных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зооантропонозах</w:t>
            </w:r>
            <w:proofErr w:type="spell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природно-очаговых 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болезнях</w:t>
            </w:r>
            <w:proofErr w:type="gram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инфекциях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дыхательных путей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инфекциях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наружных покровов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№111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Учитываются за акушерским стационаром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генерализованные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формы ГСИ новорожденных: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 течение 7 дней после рождения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 течение 20 дней после рождения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 течение 30 дней после рождения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 течение 10 дней после рождения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 течение 15 дней после рождения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№112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Учитываются за акушерским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стационаром ГСИ новорожденных: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выявленные в период пребывания в акушерском стационаре и/или в течение 7 дней после выписки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выявленные в период пребывания в акушерском стационаре и/или в течение 30 дней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после выписки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 течение 7 дней после рождения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 течение 10 дней после рождения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выявленные в период пребывания в акушерском стационаре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№113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предвестникам осложнения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эпид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ситуации относятся следующие: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появление микробных ассоциаций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рост числа воспалительных и инфекционных заболеваний у персонала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выделение преимущественно одного вида возбудителя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увеличенин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частоты инвазивных вмешательств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№114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Дополнительной однократной иммунизации против полиомиелита подлежат дети в возрасте до 5 лет: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их семей беженцев, вынужденных переселенцев, кочующих групп населения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 имеющих сведений о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прививках против полиомиелита, из 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семей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прибывших из неблагополучных по полиомиелиту территорий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при отрицательных результатах серологических исследований индивидуального иммунитета к полиомиелиту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варианты А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,В</w:t>
            </w:r>
            <w:proofErr w:type="gram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№115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 заболеваниям, на которые распространяются правила по охране территории страны от завоза с сопредельных территорий, относятся: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клещевой энцефалит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чума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болезнь Лайма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чесотка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перечисленные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№116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Основные направления профилактики природно-очаговых инфекций: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оздоровление условий труда лиц, работающих в природных очагах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санитарная пропаганда среди населения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ликвидация природных очагов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иммунопрофилактика при ряде инфекций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все перечисленное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№117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Вакцинация является ведущей мерой профилактики заболеваемости в природных очагах: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клещевого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энцефалита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крымской геморрагической лихорадки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туляремии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псевдотуберкулеза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ГЛПС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№118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 неуправляемым инфекциям относят: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вирусный гепатит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</w:t>
            </w:r>
            <w:proofErr w:type="gram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коклюш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дифтерию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грипп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корь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№119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Гражданин РФ: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имеет право отказаться от прививок за исключением прививок по эпидемическим показаниям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имеет право отказаться от прививок, не подписывая отказа от них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имеет право отказаться от прививок, подписав отказ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не имеет права отказаться от прививок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имеет право отказаться от прививок, подписав отказ на определенное время, затем согласиться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№120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обеспечения популяционного иммунитета к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кори, охват прививками населения должен составлять: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вакцинацией детей в декретированных возрастах не менее 95%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взрослых в возрасте до 35 лет не менее 90%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варианты А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,Б</w:t>
            </w:r>
            <w:proofErr w:type="gram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вакцинацией детей в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декретированных возрастах не менее 98%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варианты Б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,Г</w:t>
            </w:r>
            <w:proofErr w:type="gramEnd"/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№121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Обследованию на энтеробиоз подлежат: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дети и персонал дошкольных образовательных учреждений, школьники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школьники младших классов и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дети, персонал дошкольных образовательных учреждений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амбулаторные и стационарные больные детских поликлиник и больниц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варианты Б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,В</w:t>
            </w:r>
            <w:proofErr w:type="gram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варианты А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,Б</w:t>
            </w:r>
            <w:proofErr w:type="gramEnd"/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№122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 природно-очаговым заболеваниям относят: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клещевой энцефалит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ГЛПС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крымскую геморрагическую лихорадку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болезнь Лайма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№123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целях профилактики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вакциноассоциированного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паралитического полиомиелита при приеме в ЛПУ необходимо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изолировать 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детей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не имеющих сведений о прививках от детей привитых оральной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полиовакциной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 течение последних 60 дней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 течение последних 30 дней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 течение последних 20 дней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течение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последних 90 дней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 течение последних 120 дней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№124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месте укуса таежного 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клеща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 теле человека образовалась кольцевая эритема. Такое явление характерно 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для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клещевого сыпного тифа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клещевого энцефалита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болезни Лайма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омской геморрагической лихорадки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марсельской лихорадки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№125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 детских образовательных учреждениях учет детей проводится: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 15.09 по 10.10.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01.09 по 30.09.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 15.09 по 1.10.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 01.09 по 20.09.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 10.09 по 10.10.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№126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Иммунизации против кори по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эпид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.п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оказаниям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подлежат: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болевшие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корью ранее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непривитые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независимо от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возраста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непривитые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до 35 лет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привитые однократно, не имеющие сведения о прививках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варианты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 Б, Г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№127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Перепись детского населения проводится: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4 раза в год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3 раза в год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2 раза в год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ежемесячно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при необходимости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№128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группе зоонозов относятся все перечисленные заболевания, 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кроме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туляремии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малярии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клещевого энцефалита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сибирской язвы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болезни Лайма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№129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Передача возбудителя клещевого энцефалита человеку осуществляется: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респираторным путем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алиментарным путем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трансмиссивным путем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В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всеми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перечисленными путями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№130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 очагах клещевого энцефалита эпидемиологическое значение имеют.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зараженные иксодовые клещи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заболевшие люди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заболевшие козы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Б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А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В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№131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восприимчивы к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ротавирусной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инфекции: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дети до 6 мес.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дети 3-6 лет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дети от 6 </w:t>
            </w:r>
            <w:proofErr w:type="spellStart"/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мес</w:t>
            </w:r>
            <w:proofErr w:type="spellEnd"/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до 2 лет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школьники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взрослые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№132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Возбудителя болезни Лайма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передают человеку: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иксодовые клещи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головные вши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постельные клопы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комары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слепни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№133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Ведущие возбудители ОКИ у новорожденных: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стафилококки и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эшерихии</w:t>
            </w:r>
            <w:proofErr w:type="spell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сальмонеллы и стафилококки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шигеллы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сальмонеллы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эшерихии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шигеллы</w:t>
            </w:r>
            <w:proofErr w:type="spell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все перечисленное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№134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 группам риска возникновения ВБИ среди новорожденных относятся: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недоношенные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,п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ереношенные</w:t>
            </w:r>
            <w:proofErr w:type="spell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 врожденными аномалиями развития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 родовой травмой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Б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все перечисленное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№135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 факторам риска возникновения ВБИ относят: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оперативное вмешательство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физиотерапию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искусственную вентиляцию легких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инвазивные лечебно-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дигностические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процедуры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варианты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 В, Г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№136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Неспецифическая профилактика клещевого энцефалита включает: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борьбу с переносчиком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обеспечение угрожаемого контингента защитной одеждой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санитарно-просветительную работу с населением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дератизационные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мероприятия 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на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территорий очагов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№137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Внутрибольничные вспышки сальмонеллезов могут быть обусловлены заражением 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через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пищу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жидкие лекарственные формы при пероральном применении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бытовые предметы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пыль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№138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Механизм передачи инфекции при сальмонеллезах: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трансмиссивный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вертикальный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фекально-оральный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воздушно-капельный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все перечисленные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№139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Основным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источником инфекции при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иерсиниозе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природных очагах являются: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дикие грызуны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синантропные грызуны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сельскохозяйственные животные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человек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 источники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№140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Группами риска возникновения ВБИ среди родильниц считаются женщины: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 хроническими соматическими заболеваниями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 хроническими инфекционными заболеваниями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иммунодефицитными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состояниями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В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№141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Возбудителями ВБИ являются: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бактерии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вирусы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простейшие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грибы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№142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Пути передачи при псевдотуберкулезе: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водный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пищевой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варианты А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,Б</w:t>
            </w:r>
            <w:proofErr w:type="gram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бытовой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пылевой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№143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Каждый случай поствакцинального осложнения подлежит: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расследованию в обязательном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порядке главным врачом медицинского учреждения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расследованию в обязательном порядке врачом-эпидемиологом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расследованию в обязательном порядке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комиссионно</w:t>
            </w:r>
            <w:proofErr w:type="spell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расследованию не подлежит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расследованию в обязательном порядке прививочной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медсестрой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№144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Оценка эпидемиологической эффективности иммунизации 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проводится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прежде всего: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 тенденции динамики заболеваемости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 изменению параметров сезонности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 снижению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заболеваемости 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иммунизированных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сравнении с не иммунизированными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 изменению возрастной структуры заболеваемости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 изменению социальной структуры заболеваемости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№145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Поствакцинальные осложнения включены в перечень заболеваний,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информация о которых должна направляться 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Управление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роспотребнадзора</w:t>
            </w:r>
            <w:proofErr w:type="spell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ГИСК им. Л. А Тарасевича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НИИ эпидемиологии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ФБУЗ «Центр гигиены и эпидемиологии»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варианты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 Б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№146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Источником заражения не привитых, особенно детей раннего возраста, могут стать 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дети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вакцинированные против: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кори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полиомиелита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коклюша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№147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Величина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иммунной прослойки определяется: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количеством 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привитых</w:t>
            </w:r>
            <w:proofErr w:type="gram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только количеством лиц, имеющих естественный напряжённый иммунитет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только количеством лиц, имеющим искусственный напряжённый иммунитет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количеством лиц, имеющих иммунитет независимо от его происхождения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количеством лиц имеющих искусственный, напряжённый иммунитет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№148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Нормативный правовой акт, устанавливающий сроки и порядок проведением гражданину профилактические 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прививки-это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профилактические прививки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прививки по эпидемическим показаниям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национальный календарь прививок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иммунопрофилактика инфекционных болезней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документ, в котором регистрируются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профилактические прививки гражданина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№149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Для экстренной профилактики в очаге кори применяются: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сыворотки и антибиотики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антибиотики и вакцина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вакцина и иммуноглобулин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иммуноглобулин и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сыворотка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антибиотики и противовирусные препараты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№150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Мероприятия по разрыву механизма передачи при лептоспирозе: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дезинфекция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дезинсекция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дератизация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В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все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перечисленное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№151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Возбудителями ВБИ являются: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бактерии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вирусы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простейшие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грибы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№152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Медицинское и социальное значение менингококковой инфекции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определяется: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уровнем заболеваемости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высокой летальностью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распространением носительства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контагиозностью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инфекции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массивностью очага инфекции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№153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Вакцинация при менингококковой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инфекции: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не проводится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эпид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показаниям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 плановом порядке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 результатам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эпид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. надзора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варианты В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,Б</w:t>
            </w:r>
            <w:proofErr w:type="gramEnd"/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№154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Решению задачи по элиминации кори в Европейском регионе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способствуют: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повышение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иммуногенных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свойств вакцины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95 % охват прививками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сокращение числа медицинских отводов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осуществление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эпиднадзора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 местном, региональном и европейском уровне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№155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Подострый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склерозирующий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панэнцефалит это: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хроническая коревая инфекция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осложнение кори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результат персистенции вируса в клетках ЦНС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осложнение гриппа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осложнение краснухи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№156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Коллективный иммунитет считается достаточным для обеспечения защиты населения при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иммунной прослойке: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34-35%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55-65%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75-85%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90% и более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95% и более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№157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Критерием объективной оценки качества иммунопрофилактики является: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полнота охвата прививками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снижение заболеваемости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результаты серологического мониторинга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результаты аллергических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проб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доли детей в структуре инфекционной заболеваемости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№158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План прививок на педиатрическом участке поликлиники составляет: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участковый педиатр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врач-эпидемиолог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врач-иммунолог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заместитель главного врача, отвечающий за иммунопрофилактику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главная медсестра поликлиники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№159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При закупке и продаже МИБП отечественного производства необходимо проверять наличие: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регистрационного удостоверения установленного образца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паспорта отделения биотехнологического контроля организации-изготовителя на реализуемую серию МИБП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сертификат соответствия на реализуемую серию МИБП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лицензии на право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производства и реализации МИБП или лицензии на фармацевтическую деятельность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варианты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 Б, Г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№160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При закупке и продаже МИБП импортного производства необходимо проверять наличие: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регистрационного удостоверения установленного образца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паспорта отделения биотехнологического контроля организации-изготовителя на реализуемую серию МИБП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сертификат соответствия на реализуемую серию МИБП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лицензии на фармацевтическую деятел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ьность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варианты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 В, Г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№161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Должна быть обеспечена безопасность иммунизации: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пациента, которому вводят вакцину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медицинского персонала, осуществляющего иммунизацию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варианты А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,Б</w:t>
            </w:r>
            <w:proofErr w:type="gram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детского населения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варианты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 Б, Г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№162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Медицинские отходы по степени их эпидемиологической, токсикологической и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радиационнной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значимости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поразделяют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на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5 классов опасности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6 классов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опасности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4 класса опасности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7 классов опасности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3 класса опасности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№163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Инструкция, в которой определены ответственные и процедура обращения с отходами в данной организации утверждается: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руководителем организации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руководителем Управления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роспотребнадзора</w:t>
            </w:r>
            <w:proofErr w:type="spell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руководителем ФБУЗ « Центр гигиены и эпидемиологии»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 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 А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№164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Комиссия по профилактике ВБИ заседает: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не реже одного раза в квартал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не реже одного раза в месяц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не реже двух раз в год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не реже одного раза в год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не реже трех раз в год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№165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Какой индикативный показатель необходимо достигнуть при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иммунизации населения против ВГВ: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3 случая заболевания на 100 000 населения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10 случаев заболевания на 100 000 населения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0 случаев заболеваний на 100 000 населения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не имеет значения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№166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Кто из больных ВИЧ 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-и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нфекцией подлежит лечению: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все ВИЧ-инфицированные, состоящие на диспансерном учете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все ВИЧ-инфицированные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ВИЧ-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инфицированные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,о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тобранные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 лечение по данным лабораторных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исследований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варианты А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,Б</w:t>
            </w:r>
            <w:proofErr w:type="gram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все беременные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№167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Флюорографическое обследование населения проводится: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2 раза в год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1 раз в 2 года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ежегодно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эпид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. показаниям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клиническим показаниям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№168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источниками туберкулезной инфекции являются: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предметы окружающей среды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больной человек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животные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тубинфицированные</w:t>
            </w:r>
            <w:proofErr w:type="spell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правильно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 Г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 xml:space="preserve">Задание </w:t>
            </w: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№169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Для своевременного выявления туберкулеза необходимо проводить: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массовые профилактические обследования на туберкулез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регуляное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обследование групп риска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туберкулинодиагностику</w:t>
            </w:r>
            <w:proofErr w:type="spell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санитарно-просветительную работу с населением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№170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Туберкулинодиагностика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проводится среди детей и подростков: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ежегодно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2 раза в год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1 раз в 6 месяцев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4 раза в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1 раз в 2 года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№171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Источниками ВГВ в стационарах могут быть: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больные острой формой заболевания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вирусоносители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реконвалесценты</w:t>
            </w:r>
            <w:proofErr w:type="spell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больные хронической формой заболевания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№172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Высокая летальность среди беременных является «драматическим маркером» вирусного гепатита: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Е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№173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 числа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диагносцируемых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вирусных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гепатитов наиболее часто хроническое течение приобретает: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гепатит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</w:t>
            </w:r>
            <w:proofErr w:type="gram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гепатит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гепатит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гепатит Е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гепатит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№174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ВИЧ-инфицированным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противопоказаны прививки против: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дифтерии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столбняка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кори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иэпид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. паротита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туберкулеза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полиомиелита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№175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Больные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ротовирусной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инфекцией наиболее опасны для окружающих: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до 1-го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дня болезни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 течение первых 5 дней болезни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 течение первых 7 дней болезни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 течение первых 6-10 дней болезни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до 3 дня болезни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№176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Клиническим материалом для исследования на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норовирусы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служат образцы: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фекалий и рвотные массы, полученные в течение первых 72 ч от начала заболевания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фекалий и рвотные массы, полученные в течение первых 24 ч от начала заболевания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фекалий и рвотные массы, полученные в течение первых 16 ч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от начала заболевания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рвотные массы, полученные в течение первых 72 ч от начала заболевания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№177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Диагноз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норовирусной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инфекции при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спородической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заболеваемости устанавливается на основании: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клинических данных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эпидемиологических данных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лабораторного подтверждения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варианты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 Б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варианты</w:t>
            </w: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, Б, В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№178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Внеочередное донесение в установленном порядке представляется при регистрации в ЛПУ </w:t>
            </w:r>
            <w:proofErr w:type="spell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норовирусной</w:t>
            </w:r>
            <w:proofErr w:type="spell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инфекции: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5 и более случаев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15 и более случаев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10 и более случаев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25 и более случаев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20 и более случаев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b/>
                <w:sz w:val="24"/>
                <w:szCs w:val="24"/>
              </w:rPr>
              <w:t>Задание №179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Больные корью подлежат обязательной госпитализации в случаях:</w:t>
            </w:r>
          </w:p>
        </w:tc>
      </w:tr>
      <w:tr w:rsidR="00AA606C" w:rsidRPr="00B0164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тяжелого клинического течения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из организаций с круглосуточным пребыванием детей и взрослых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поживающие</w:t>
            </w:r>
            <w:proofErr w:type="gramEnd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общежитиях и в неблагоприятных бытовых условиях</w:t>
            </w:r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наличии в семье заболевшего из числа декретированных </w:t>
            </w: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профессий</w:t>
            </w:r>
            <w:proofErr w:type="gramEnd"/>
          </w:p>
        </w:tc>
      </w:tr>
      <w:tr w:rsidR="00AA606C" w:rsidRPr="00B0164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AA606C" w:rsidRPr="00B01642" w:rsidRDefault="00B0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AA606C" w:rsidRPr="00B01642" w:rsidRDefault="00B01642">
            <w:pPr>
              <w:rPr>
                <w:rFonts w:asciiTheme="minorHAnsi" w:hAnsiTheme="minorHAnsi"/>
                <w:sz w:val="24"/>
                <w:szCs w:val="24"/>
              </w:rPr>
            </w:pPr>
            <w:r w:rsidRPr="00B01642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AA606C" w:rsidRPr="00B01642" w:rsidRDefault="00AA606C">
      <w:pPr>
        <w:rPr>
          <w:rFonts w:asciiTheme="minorHAnsi" w:hAnsiTheme="minorHAnsi"/>
          <w:sz w:val="24"/>
          <w:szCs w:val="24"/>
        </w:rPr>
      </w:pPr>
    </w:p>
    <w:sectPr w:rsidR="00AA606C" w:rsidRPr="00B01642" w:rsidSect="00B01642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AA606C"/>
    <w:rsid w:val="00AA606C"/>
    <w:rsid w:val="00B0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7883</Words>
  <Characters>44938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Медицинский информационно-аналитический центр КО</Company>
  <LinksUpToDate>false</LinksUpToDate>
  <CharactersWithSpaces>52716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2014-11-05T16:00:00Z</dcterms:created>
  <dcterms:modified xsi:type="dcterms:W3CDTF">2014-11-05T16:01:00Z</dcterms:modified>
</cp:coreProperties>
</file>