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F8A" w:rsidRPr="00152EE4" w:rsidRDefault="00152EE4">
      <w:pPr>
        <w:jc w:val="center"/>
        <w:rPr>
          <w:rFonts w:asciiTheme="minorHAnsi" w:hAnsiTheme="minorHAnsi"/>
          <w:sz w:val="24"/>
          <w:szCs w:val="24"/>
        </w:rPr>
      </w:pPr>
      <w:r w:rsidRPr="00152EE4">
        <w:rPr>
          <w:rFonts w:asciiTheme="minorHAnsi" w:hAnsiTheme="minorHAnsi"/>
          <w:b/>
          <w:sz w:val="24"/>
          <w:szCs w:val="24"/>
        </w:rPr>
        <w:t>Тест: "Нейрохирургия 1 и высшая категория".</w:t>
      </w:r>
    </w:p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Премоторный двигательный синдром характеризуется: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bookmarkStart w:id="0" w:name="_GoBack"/>
            <w:bookmarkEnd w:id="0"/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наличием параличей конечностей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нарушением тазовых функций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аспонтанностью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акинетическим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мутизмом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дизлексией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Нарушения сознания при внутричерепной гипертензии характеризуются: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делириозным синдромом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оглушением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обморочным состоянием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корсаковским синдромом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онейроидным синдромом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№3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При внутричерепной гипертензии изменения пульса характеризуются: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тахикардией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аритмией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экстрасистолией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брадикардией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напряженностью пульса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№4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Центральный парез в конечностях развивается при поражении: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лобно-парасагиттальной области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области передней центральной извилины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лобно-полюсных структур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мозолистого тела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колонок свода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№5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Центральный парез лицевого нерва характерен для поражения: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лобно-парасагиттальной области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области Брока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префронтальной коры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лобно-полюсных отделов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лобно-медиальных отделов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№6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При удалении внутримозговых опухолей лобной доли предпочтительны разрезы: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дугообразные кожные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по краю волосистой части головы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по Зутеру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линейные кожные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по Кушингу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№7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Эпилептические припадки при поражениях височной доли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характеризуются: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фокальными судорогами в конечностях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наличием ауры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фокальными судорогами в конечностях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пароксизмальностью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кратковременностью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№8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Сенсорная афазия преимущественно характеризуется: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приступами торможения речи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невозможностью артикуляции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наличием словесных эмболов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непониманием речи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наличием парафазии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№9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Моторная афазия характеризуется: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отсутствием понимания речи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невозможностью произношения слов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скандированной речью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персеверациями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словесными эмболами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№10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Психопатологический лобно-базальный синдром характеризуется преимущественно: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благодушием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эйфорией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расторможенностью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акинетическим мутизмом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галлюцинациями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№11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Парез в конечностях при поражении теменной доли характеризуется: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повышением тонуса по пирамидному типу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повышением тонуса по экстрапирамидному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типу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гипотонией в паретичных конечностях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трофическими расстройствами в паретичных конечностях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3 и 4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№12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Астереогноз - симптом, заключающийся: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утрате способности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производить целесообразные действия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 утрате способности правильно ориентироваться в частях своего тела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 невозможности создать общий суммарный чувствительный образ предмета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 отсутствии возможности узнавать предмет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3 и 4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№13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Апраксия - симптом, заключающийся: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 утрате способности узнавать знакомые предметы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 утрате способности производить целесообразные действия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 утрате способности писать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утрате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способности считать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верно все, кроме 1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№14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Алексия и акалькулия - характерные симптомы поражения: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задней центральной извилины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передней центральной извилины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верхней теменной дольки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нижней теменной дольки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верно 3 и 4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№15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Дислокационный синдром при опухоли затылочной доли: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возникает на ранних стадиях развития опухоли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возникает на поздних стадиях развития опухоли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обусловлен грубым сдавлением ствола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обусловлен боковым смещением ствола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верно 1 и 3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№16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Гипертензионный синдром при опухолях височной доли - это: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разлитая цефалгия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преимущественно латерализованная цефалгия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частое наличие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пареза III нерва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типичен парез отводящего нерва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сочетание с пароксизмальной симптоматикой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№17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Гипертензионно-гидроцефальный синдром при опухолях боковых желудочков характеризуется: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постепенным нарастанием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окклюзионным характером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легким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течением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тяжелым течением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преимущественно развивается у женщин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№18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Окклюзионный синдром при опухолях боковых желудочков обусловлен блокированием ликворотока преимущественно на уровне: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сильвиева водопровода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одного Монроева отверстия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обоих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Монроевых отверстий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треугольника боковых желудочков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различных сочетаний одновременно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№19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Менингиомы ольфакторной ямки характеризуются: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быстрым ростом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медленным ростом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частым озлокачествлением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доброкачественным характером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встречаются чаще у детей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№20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При менингиомах ольфакторной могут выявляться: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концентрическое сужение полей зрения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снижение остроты зрения на один глаза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первичная атрофия зрительных нервов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вторичная атрофия зрительных нервов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снижение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остроты зрения на оба глаза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№21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При опухолях боковых желудочков сравнительно часто страдают черепно-мозговые нервы: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V пара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III и VI пары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IV пара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II пара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I пара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№22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Менингиомы большого крыла основной кости: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преимущественно доброкачественные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преимущественно злокачественные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развиваются прогредиентно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проявляются инсультообразно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преимущественно встречаются в молодом возрасте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№23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Менингиомы передней 1/3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верхнего продольного синуса и серповидного отростка характеризуются: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быстрым темпом роста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ранним развитием внутричерепной гипертензии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поздним развитием гипертензии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частым озлокачествлением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неправильно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№24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При менингиомах задней 1/3 синуса и фалькса чувствительные расстройства носят характер: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гипестезии половины лица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гемигипестезии на стороне опухоли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гемигипестезии на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противоположной стороне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гиперпатического компонента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всего перечисленного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№25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При менингиомах задней 1/3 синуса и фалькса агнозия развивается вследствие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прорастания опухоли корковых структур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мозга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давления опухоли на медиальные структуры мозга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расстройства венозного кровообращения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расстройства артериального кровообращения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3 и 4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№26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Мозжечковые расстройства при менингиомах задней 1/3 синуса и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фалькса возникают вследствие: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давления опухоли на мозжечок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давления опухоли на верхнюю ножку мозжечка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давления опухоли на среднюю ножку мозжечка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нарушения венозного кровообращения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верно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№27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Произведенная левостороння каротидная ангиография выявила гипертрофию менингеальных сосудов в теменной области, некоторое придавливание перикаллезной артерии, небольшую гипертрофию и смещение верхних отделов средней мозговой артерии,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смещение сильвиевой точки и внутренней вены мозга, наличие патологической сосудистой сети конвекситально близко к средней линии.___Наиболее вероятный диагноз: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глиобластома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холестеатома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холестеатома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менингеома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эпендимома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№28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Произведенная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левостороння каротидная ангиография выявила гипертрофию менингеальных сосудов в теменной области, некоторое придавливание перикаллезной артерии, небольшую гипертрофию и смещение верхних отделов средней мозговой артерии, смещение сильвиевой точки и внутренн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ей вены мозга, наличие патологической сосудистой сети конвекситально близко к средней линии. Принципы хирургического лечения на начальных этапах операции должны быть таковы: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Краниотомия должна быть произведена с заходом за среднюю линию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После пальпац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ии опухоли твердая мозговая рассекается по краю опухоли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Тракция должна осуществляться на опухоль, а не на мозг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Опухоль должна удаляться всегда единым блоком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Применение электропетли нецелесообразно при этих опухолях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№29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Рентгенологическая картина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при эндосупраселлярном росте опухоли гипофиза характеризуется: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опущением дна турецкого седла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рассасыванием передней стенки турецкого седла с подрытостью клиновидного возвышения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вдавливанием дна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турецкого седла в клиновидную кость с уменьшением высоты последней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приподнятостью и заостренностью передних клиновидных отростков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гиперостозом дна турецкого седла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№30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Рентгенологическая картина при интраселлярном росте опухоли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гипофиза характеризуется: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опущением дна турецкого седла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вдавливанием дна турецкого седла в клиновидную кость с уменьшением высоты последней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рассасыванием передней стенки турецкого седла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приподнятостью и заостренностью передних клиновидных отростков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 и 2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№31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Головная боль при опухолях гипофиза носит преимущественно характер: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невыносимой головной боли распирающего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характера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распирающей головной боли в области затылка, усиливающейся по утрам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острой головной боли в области лба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тупой головной боли в лобно-орбитальной, реже - затылочно-шейной областях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головные боли в области свода черепа,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усиливающиеся при перкуссии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№32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 зрительным симптомам при опухолях гипофиза относятся: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биназальная гемианопсия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битемпоральная гемианопсия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амавроз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верхне-квадрантная гемианопсия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фотопсии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№33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Размеры турецкого седла в норме составляют: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сагитт. 7-9 мм, верт. 5-7 мм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сагитт. 11-12 мм, верт. 9-10 мм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сагитт. 12-15 мм, верт. 10-12 мм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сагитт. 15-17 мм, верт. 12-14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сагитт. 17-19 мм, верт. 14-16 мм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№34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Основные клинические проявления краниофарингиом включают: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гипертензионный синдром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эндокринные нарушения и эписиндром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общемозговые и эндокринные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нарушении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проводниковые расстройства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общемозговые и очаговые неврологические симптомы, эндокринные нарушения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№35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Краниофарингиомы развиваются: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из нейрогипофиза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из аденогипофиза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из дна III желудочка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из кармана Ратке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из бугорка турецкого седла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№36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Краниофарингиомы наиболее часто выявляются: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 момента рождения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 1-3 лет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 3-19 лет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 20-30 лет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 30-50 лет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№37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Клинические проявления краниофарингиом: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как несекретирующая опухоль гипофиза с эндоселлярным ростом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как опухоль гипофиза с супраселлярным ростом и хиазмальным синдромом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преобладание гипертензионных явлений и гипоталамических нарушений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как симптомы поражения височных и базальных отделов лобных долей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№38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 эндокринно-обменным симптомам у детей при краниофарингиомах относятся: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из 4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несахарный диабет-адипозо-генитальный синдром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гипотензия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гипотиреоз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№39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частыми эндокринно-обменными нарушениями при краниофарингеомах у взрослых бывают: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несахарный диабет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импотенция и аменорея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адипозо-генитальный синдром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гипотензия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гипотиреоз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№40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Доброкачественные новообразования III желудочка - это: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хориоидпапиллома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эпендимома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эпидермоиды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коллоидные кисты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глиома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№41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Опухоли III желудочка приходится дифференцировать: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 краниофарингиомой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 опухолью височной доли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арахноидитом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 опухолью задней черепной ямки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 и 4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№42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Нейроцитомы подлежат преимущественно: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4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лучевому лечению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химиотерапии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хирургическому лечению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комбинированной терапии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№43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Нередко решающим методом окончательной патоморфо-логической верификации является: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световая микроскопия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электронная микроскопия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маркеров опухоли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имунногистохимическое исследование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биохимическое исследование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№44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Рвота при опухолях задней черепной ямки обусловлена всем перечисленным, кроме: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повышения внутричерепного давления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понижения внутричерепного давления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раздражения дна ромбовидной ямки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венозного застоя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повышения артериального давления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№45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Вынужденное положение головы при опухолях задней черепной ямки характеризуется: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запрокидыванием назад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сгибанием вперед и наклоном в сторону опухоли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наклоном в противоположную от опухоли сторону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ничего из перечисленного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№46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опухолях задней черепной ямки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судорожный синдром характеризуется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клоническими судорогами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тоническими судорогами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клонико-тоническими судорогами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№47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опухоли левого полушария мозжечка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у больного определяется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гипотония в руках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расстройство статики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туловищная атаксия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дискоординация в левых конечностях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верно 1 и 4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№48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Опухоли IV желудочка характеризуются: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прогредиентным течением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нередко проявлением синдрома Брунса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первично вегетативными расстройствами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грубым стволовым синдромом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№49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опухолях IV желудочка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гипертензионные кризы: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представлены постоянно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носят четкий гипертензионный характер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часто носят черты синдрома Брунса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 виде синдрома Брунса представлен в поздних стадиях заболевания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2 и 3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№50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При опухолях IV желудочка мозжечковые расстройства наиболее четко выражены: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при эпендимомах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при эпендимобластомах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при хориоидпапилломах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при хориоидкарциномах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№51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При опухолях IV желудочка дислокационные симптомы возникают вследствие: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расстройств ликвороциркуляции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расстройств микроциркуляции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непосредственного воздействия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опухоли на оральные отделы ствола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непосредственного воздействия опухоли на каудальные отделы ствола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 и 4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№52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Первым клиническим симптомом при невриноме мосто-мозжечкового угла является: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односторонняя глухота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двусторонняя глухота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шум в голове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шум в ухе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шаткость походки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№53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Опухоли мосто-мозжечкового угла развиваются чаще: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 детском возрасте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 зрелом возрасте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 юношеском возрасте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 старческом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возрасте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 любом возрасте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№54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VII нерва при опухолях мосто-мозжечкового угла характеризуется: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центральным парезом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периферическим парезом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гипестезией 1/2 лица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снижением вкуса на задней 1/3 языка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№55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Невриномы слухового нерва вызывают следующие изменения височной кости: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расширение отверстия внутреннего слухового прохода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сужение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отверстия внутреннего слухового прохода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ампутацию верхушки пирамиды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остеосклероз верхушки пирамиды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 и 4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№56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Опухоли ствола мозга: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встречаются в зрелом возрасте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встречаются в молодом возрасте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чаще менингиомы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чаще глиомы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чаще холестеатомы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№57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Мерой профилактики воздушной эмболии и контролем гемостаза в конце операции у больных с патологией задней черепной ямки является: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наложение эластических бинтов на голени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переливание больших объемов растворов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АД с помощью вазопрессоров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передавливание поверхностных сосудов шеи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перевод больного в положение Тренделенбурга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№58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Основной спектр осложнений во время операции и в раннем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послеоперационном периоде у больных с патологией задней черепной ямки обусловлен: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неадекватной анестезией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нарушением кровообращения в стволе мозга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нарушением дыхания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нарушением глотания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нарушением общей гемодинамики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№59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Признаками воздействия на стволовые структуры во время операции на задней черепной ямке являются: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тахипноэ до 40 в мин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брадипноэ до 8 в мин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двигательная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реакция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брадикардия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значительное повышение артериального давления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№60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Большинство осложнений при операциях на задней черепной ямке связано: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 нарушением кровообращения в стволе мозга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 неадекватным анестезиологическим обеспечением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 травмой ствола мозга во время операции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 ортостатическими реакциями во время операции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 дислокацией ствола после вскрытия твердой мозговой оболочки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№61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первичным опухолям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позвоночника относятся: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менингиомы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остеомы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невриномы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холестеатомы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липомы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№62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Клинические симптомы верхнего уровня очага поражения спинного мозга включают: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сегментарные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расстройства чувствительности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проводниковые расстройства чувствительности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локальная болезненность при перкуссии остистых отростков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изменения рефлексов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трофические симптомы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№63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Клинические симптомы нижнего уровня очага поражения спинного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мозга включают: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сегментарные расстройства чувствительности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проводниковые расстройства чувствительности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уровень трофических расстройств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выявление защитных рефлексов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ни одно из перечисленного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 xml:space="preserve">Выберите один </w:t>
            </w: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№64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Симптом "ликворного толчка" - это: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локальная болезненность позвоночника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усиление локальных болей при кашле, физических нагрузках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нарастание проводниковых симптомов при пробе Квекенштеда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усиление локальных болей при нагрузке по оси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позвоночника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верно 3 и 4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№65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Симптом "остистого отростка" - это: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локальная болезненность при перкуссии по остистым отросткам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разлитая болезненность при перкусии по остистым отросткам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появление локальных болей в позвоночнике после нагрузки по оси позвоночника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иррадиирующие боли в конечности при ходьбе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 и 3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№66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хирургическом лечении опухолей спинного мозга возможны следующие положения больного на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операционном столе: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 боку на стороне опухоли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 боку на противоположной стороне опухоли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 животе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сидячее положение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№67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хирургическом лечении опухолей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спинного мозга наиболее целесообразны следующие методы обезболивания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местная анестезия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проводниковая анестезия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электронаркоз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интубационный наркоз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№68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Удаление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экстрадуральных доброкачественных опухолей производится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 непременным вскрытием твердой мозговой оболочки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 вскрытием твердой мозговой оболочки по показаниям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тотальным удалением опухоли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частичным удалением опухоли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№69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Удаление опухолей типа "песочных часов" осуществляется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 интравертебральной части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 экстравертебральной части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одномоментно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два этапа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 и 3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№70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Удаление менингиом спинного мозга осуществляется как правило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после ламинэктомии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после гемиламинэктомии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 ламинэктомией одного позвонка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ламинэктомией 2-3 позвонков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 и 4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№71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Хирургия неврином конского хвоста предусматривает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использование микрохирургического инструментария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использование ультразвукового отсоса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непременное оптическое увеличение операционного поля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обязательную идентификацию структур конского хвоста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№72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При хирургическом лечении опухолей спинного мозга использование микрохирургических инструментов позволяет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уточнить отношение опухоли спинного мозга к его сосудам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снизить травматизм операции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предупредить продолженный рост опухоли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увеличить радикализм операции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№73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раннем послеоперационном периоде у больных после удаления опухолей конского хвоста наблюдаются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боли в ноге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боли в месте операции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задержка мочи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недержание мочи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№74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Основные клинические признаки оптохиазмального арахноидита: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двустороннее нарушение остроты зрения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головная боль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битемпоральная гемианопсия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множественные скотомы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центральные скотомы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6. битемпоральная гемианопсия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№75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Перечислите возможные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этиологические факторы развития синдрома оптохиазмального арахноидита: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ЧМТ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спонтанные субарахноидальные кровоизлияния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риносинуситы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вирусная инфекция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токсикомания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№76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Методы уточняющей диагностики при оптохиазмальном арахноидите: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пневмоэнцефалография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ангиография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компьютерная томография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офтальмологические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ликворологические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№77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Артериальная аневризма - это: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изгиб артерии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выпячивание стенки артерии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закупорка артерии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аплазия артерии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гипоплазия артерии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№78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Клинические проявления артериальной аневризмы: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желтуха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боли в горле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субарахноидальное кровоизлияние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окклюзионная гидроцефалия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задержка развития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№79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Шкала Hunt &amp; Hess - это: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шкала лечения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шкала образования аневризм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шкала отдаленных результатов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шкала субарахноидальных кровоизлияний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шкала реабилитации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№80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Показания к операции при артериальной аневризме: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тошнота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рвота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субарахноидальное кровоизлияние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головная боль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боль в спине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№81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Основным методом диагностики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артериальной аневризмы является: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транскраниальная ультразвуковая допплерография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РеоЭГ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ЭЭГ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церебральная AT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неврологический осмотр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№82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При поступлении больного с субарахноидальным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кровоизлиянием в приемное отделение в первую очередь необходимо: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провести неврологическое обследование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сделать диагностическую люмбальную пункцию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обеспечить адекватную оксигенацию и гемодинамику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сделать анализ свертывающей системы крови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определить водно-электролитные показатели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№83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Для клинической оценки состояния больных с субарахнои-дальными кровоизлияниями наиболее часто используется: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шкала комы Глазго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шкала Карновского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шкала Апгар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шкала Апач II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шкала Ханта-Хесса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№84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Оптимальное соотношение размеров тела и шейки аневризм при эндоваскулярных операциях: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1:1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2:1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1:2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3:2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3:1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№85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Эндоваскулярные доступы к артериальной аневризме: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трансвенозный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транскраниальный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трансорбитальный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трансфеморальный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трансоральный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№86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Патогенез нарушений мозгового кровообращения при артериовенозной мальформации (без субарахноидальных кровоизлияний):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спазм артерий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ликвородинамики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артерио-венозное шунтирование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закупорка сосуда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гиперплазия эндотелия артерии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№87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 чего начинается удаление артериовенозной мальформации: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клипирование дренажной вены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сохранение дренажной вены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клипирование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афферентных сосудов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сохранение афферентных сосудов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 имеет значения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№88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Для проведения эндоваскулярной операции при артериовенозной мальформации необходимо оборудование: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компьютерная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томография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магнитно-резонансная томография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рентген-аппарат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ангиографический аппарат с ЭОП-ом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УЗИ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№89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Какие клеевые композиции используются при эндоваскулярной хирургии артериовенозной мальформации: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БФ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канцелярский клей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резиновый клей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цианокрилаты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суперцемент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№90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Назовите основные источники кровоснабжения мозговых структур задней черепной ямки: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теменно-затылочная артерия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заднемозговая артерия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внутренняя сонная артерия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позвоночная артерия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наружная сонная артерия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№91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Ветвями каких артерий спинной мозг не кровоснабжается?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сонные артерии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подключичные артерии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позвоночные артерии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грудная аорта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брюшная аорта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№92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Этиология каротидно-кавернозного соустья: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травматическая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инфекционная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врожденное уродство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гемодинамическая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ятрогенная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№93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Патогенез нарушений мозгового кровообращения при каротидно-синусном соустье: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спазм артерий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ликвородинамики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артерио-венозное шунтирование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закупорка сосуда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гиперплазия эндотелия артерии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№94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Основной диагностический метод при каротидно-кавернозном соустье: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пальпация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перкуссия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аускультация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визуальный осмотр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провокационные пробы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№95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Основной внешний признак каротидно-кавернозном соустье: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энофтальм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экзофтальм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гемипарез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пульсирующий экзофтальм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парапарез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№96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Патогенез хемоза при каротидно-кавернозном соустье: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ликвороциркуляции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затруднение оттока крови из орбиты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инфекция тканей орбиты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гематома орбиты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закупорка глазной артерии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№97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Показания к операции при каротидно-кавернозном соустье: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головная боль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хемоз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чувствительности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функционирование каротидно-кавернозном соустье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эписклеральная инъекция сосудов глаза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№98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Основной вид операции при каротидно-кавернозном соустье: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перевязка внутренней сонной артерии на шее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перевязка глазной вены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энуклеация глаза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окклюзия каротидно-кавернозном соустье баллоном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интракраниальное клипирование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№99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Для проведения эндоваскулярной операции при каротидно-кавернозном соустье необходимо оборудование: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компьютерная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томография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магнитно-резонансная томография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рентген-аппарат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ангиографический аппарат с ЭОП-ом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УЗИ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№100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Кто из указанных нейрохирургов занимался эндоваскулярной хирургией каротидно-кавернозном соустья: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Бурденко Н.Н.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Арутюнов А.И.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Коновалов А.Н.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Оглезнев К.Я.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Сербиненко Ф.А.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№101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Баллон-катетер сделан из: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металла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латексной резины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вольфрама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платины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марли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№102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Эндоваскулярные доступы к каротидно-кавернозном соустью: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трансвенозный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транскраниальный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трансорбитальный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трансфеморальный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трансоральный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№103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Какие клеевые композиции используются при эндоваскулярной хирургии АСС: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БФ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канцелярский клей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резиновый клей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цианокрилаты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суперцемент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№104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Шум над глазом при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каротидно-кавернозном соустье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 выслушивается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постоянный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пульсирующий не связан с пульсом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исчезает при сдавлении одноименной внутренней сонной артерии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 изменяется при сдавлении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противоположной сонной артерии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№105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Шкала Hunt&amp;Hess - это: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шкала лечения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шкала образования аневризм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шкала отдаленных результатов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шкала субарахноидальных кровоизлияний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шкала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реабилитации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№106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Причина образования внутримозговых гематом: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окклюзия сосуда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разрыв сосуда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стеноз сосуда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изгиб сосуда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диссекция интимы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№107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Для геморрагического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инсульта в отличие от ишемического характерно: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головная боль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неврологический дефицит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речи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кровь в ликворе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повышение АД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№108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дифференциальной диагностике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геморрагического и ишемического инсультов основную роль играет: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транскраниальная ультразвуковая допплерография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РеоЭЭГ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ЭЭГ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неврологический осмотр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компьютерная томография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№109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Какая группа препаратов противопоказана при консервативном лечении геморрагического инсульта: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гемостатики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гормоны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антикоагулянты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ноотропы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антиконвульсанты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№110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Под открытой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черепно-мозговой травмой понимают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любое повреждение мягких тканей головы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рану с повреждением апоневроза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ссадину мягких тканей головы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скальпированную рану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рваную рану кожных покровов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№111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Проникающей черепно-мозговой травмой следует считать: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назальную и ушную ликвореи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перелом костей черепа без повреждения твердой мозговой оболочки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перелом костей черепа с повреждением твердой мозговой оболочки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рану с повреждением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надкостницы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рану с повреждением апоневроза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ответ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№112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Особенностями черепно-мозговой травмы мирного времени являются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сочетанная травма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изолированная травма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автодорожная травма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фоне алкогольной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интоксикации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комбинированная травма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№113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 последствиям ЧМТ относятся стойкие нарушения анатомической целости: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вещества головного мозга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оболочек мозга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костей черепа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внутричерепных сосудов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ликворных пространств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№114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Под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открытыми повреждением мягких тканей головы следует понимать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рану до надкостницы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рану с повреждением апоневроза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рану без повреждения апоневроза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поверхностные ссадины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правильно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№115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Резаная рана покровов головы характеризуется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ровными краями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ушибленными краями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размозженными краями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повреждением апоневроза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верно 1 и 4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№116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Колотая рана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характеризуется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точечным входным отверстием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ровными краями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обильным кровотечением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отсутствием кровотечения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№117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Рубленная рана покровов черепа характеризуется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ровными краями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ушибленными краями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обильным кровотечением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отсутствием кровотечения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правильно, кроме 4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№118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Рваная рана покровов черепа характеризуется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ровными краями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неровными краями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повреждениями апоневроза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апоневроз не поврежден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верно, кроме 1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№119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Ушибленная рана покровов черепа характеризуется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ровными краями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неровными краями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обильным кровотечением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умеренным кровотечением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правильно все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№120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Размозженная рана покровов черепа характеризуется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края раны некротически изменены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края раны неровные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апоневроз поврежден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края раны ровные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верно, кроме 4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№121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Укушенная рана характеризуется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неровные края раны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края раны некротически изменены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несколько входных отверстий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апоневроз не поврежден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верно все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№122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Скальпированная рана покровов черепа характеризуется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кожно-апоневротический лоскут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края раны ровные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края раны неровные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обильным кровотечением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все верно, кроме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№123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Сотрясение головного мозга относится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 легкой черепно-мозговой травме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 средней черепно-мозговой травме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 тяжелой черепно-мозговой травме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 травме с повреждением костей черепа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 травме с субарахноидальным кровоизлиянием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№124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Утрата сознания при сотрясении головного мозга чаще всего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до 10 минут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 несколько десятков минут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более часа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 несколько часов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более суток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№125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Под ретроградной амнезией следует понимать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амнезию на короткий период времени после травмы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амнезию на короткий период времени до травмы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амаезию на короткий период до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 после травмы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амнезия периода травмы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верно все перечисленное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№126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При сотрясении головного мозга среди общемозговых симптомов наблюдается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головная боль, тошнота, рвота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 светобоязнь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нистагм преходящий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негрубая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анизорефлексия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кратковременная потеря сознания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№127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 вегетативным нарушениям, наблюдаемым при сотрясении головного мозга, относится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слабость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приливы крови к лицу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повышенная потливость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тошнота, рвота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озноб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правильный ответ по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№128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Под ушибом мозга следует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понимать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утрату сознания более часа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наличие гемипареза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наличие субарахноидального кровоизлияния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наличие перелома костей черепа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наличие ликвореи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№129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Сдавление головного мозга характеризуется: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1. утрата сознания с момента травмы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утрата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сознания после светлого промежутка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первичная стволовая симптоматика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нарастание стволовой симптоматики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восстановление сознания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№130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Для развития сдавления на фоне ушиба мозга наиболее характерны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общемозговая симптоматика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стволовая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симптоматика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менингеальные симптомы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длительная утрата сознания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дислокационный синдром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№131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При ушибе головного мозга длительность утраты сознания возможна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до 10 минут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от 10 мин до 1 часа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до нескольких часов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до нескольких суток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№132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 стволовым нарушениям, наблюдаемым при ушибе головного мозга, относятся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первичная стволовая симптоматика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парез взора вверх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двусторонние патологические знаки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множественный нистагм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бульварный синдром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№133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 очаговым полушарным симптомам, наблюдаемым при ушибе головного мозга, относятся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парезы, параличи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моторная афазия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анизорефлексия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нарушение чувствительности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сенсорная афазия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№134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Мезэнцефальная симптоматика при тяжелом ушибе головного мозга проявляется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симптом Гертвиг-Мажанди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парез взора вверх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вертикальный нистагм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двусторонние патологические рефлексы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диссоциация мышечного тонуса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№135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Подкорково-диэнцефальный синдром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при ушибе головного мозга проявляется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повышенная потливость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неустойчивость АД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полиурия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нарушение терморегуляции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5. нарушение сознания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№136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Под открытым переломом свода черепа понимают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повреждение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мягких тканей в проекции перелома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назальную и ушную ликворею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сочетание раны с повреждением апоневроза и переломом костей черепа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вышеперечисленное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ни то, и ни другое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№137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Линейный перелом свода черепа рентгенологически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характеризуется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прямолинейностью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повышенной прозрачностью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зигзагообразностью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симптомом "веревочки"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№138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Оскольчатый перелом свода черепа характеризуется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линейным контуром перелома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несколькими линиями перелома, исходящими из единой точки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несколькими фрагментами сломанных костей, лежащих в зоне перелома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№139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Перелом свода, переходящий на основание черепа, характеризуется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линейным контуром перелома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линейным контуром перелома, окончание которого переходит на основание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черепа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несколькими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линиями перелома, исходящими из одной точки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№140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методами диагностики переломов черепа являются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диагностика по краниограммам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диагностика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 рентгенограммам основания черепа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диагностика по клиническим данным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только 2 и 3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№141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Перелом тела основной кости характеризуется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истечением из носа прозрачной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жидкости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кровотечением из носа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базальным характером головной боли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нарушением зрения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все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№142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 клиническим проявлениям перелома задней черепной ямки относятся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локальная боль, кровоподтек в области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сосцевидного отростка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головная боль обол очечного характера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атаксические расстройства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координаторные расстройства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бульварный синдром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№143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Бульварные симптомы при переломе костей задней черепной ямки: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дисфагия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дизартрия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3. дисфония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отсутствие глоточного рефлекса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ограничение движений мягкого неба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№144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При переломах основания черепа необходима госпитализация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 терапевтическое отделение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 неврологическое отделение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нейрохирургическое отделение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 травматологическое отделение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3 и 4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№145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Лечение при субарахноидальных кровоизлияниях включает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однократная люмбальная пункция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люмбальные пункции до полной санации ликвора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применение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гемостатиков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госпитализация в стационаре в течение 1-2 недель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повторные люмбальные пункции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№146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Для эпидуральной гематомы характерна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утрата сознания после травмы без светлого промежутка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утрата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сознания, светлый промежуток, после чего повторная утрата сознания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утрата сознания через определенное время после травмы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утрата сознания отсутствует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№147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Возможны следующие типы течения эпидуральных гематом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острые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подострые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хронические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№148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Для эпидуральных гематом характерны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перелом свода черепа на стороне гематомы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гомолатеральный мидриаз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брадикардия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нарушение сознания со светлым промежутком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контралатеральный гемипарез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№149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Для эпидуральных гематом характерны следующие симптомы вклинения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бульбарные расстройства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парез взора вверх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симптом Гертвиг-Мажанди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дискоординированные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движения глазных яблок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коматозное состояние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№150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Для субдуральных гематом характерны следующие общемозговые симптомы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1. головная боль гипертензионного характера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головная боль оболочечного характера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головокружение, рвота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психомоторное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возбуждение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нарушение сознания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№151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Для субдуральных гематом характерны следующие симптомы раздражения коры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фокальные эпилептические припадки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первично генерализованные эпилептические припадки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вторично генерализованные эпиприпадки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эпилептический статус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абсансы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№152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Для субдуральных гематом характерны следующие полушар-ные симптомы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монопарез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гемипарез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гемигипестезия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гомонимная гемианопсия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афазия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№153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 xml:space="preserve">При субдуральных гематомах наблюдаются следующие симптомы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вклинения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бульварные расстройства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парез взора вверх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симптом Гертвиг-Мажанди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дискоординированные движения глазных яблок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угнетение сознания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№154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Спинномозговая жидкость при субдуральных гематомах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прозрачная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интенсивно окрашена кровью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ксантохромная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умеренно окрашена кровью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 варианты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№155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Сроки формирования и функционирования капсулы хронической субдуральной гематомы: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 мес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2мес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 нед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 нед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 нед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№156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Для внутримозговых гематом характерны следующие симптомы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головная боль гипертензионного характера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головная боль оболочечного характера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головокружение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гемипарез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нарушение чувствительности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№157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При локализации внутримозговых гематом в проекции внутренней капсулы симптоматика характеризуется всем перечисленным, кроме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монопареза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гемианопсии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гемианестезии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гемипареза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гемикранки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№158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Клиника прорыва гематомы в желудочки мозга характеризуется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кома-сопор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гипертермя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горметония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двусторонние патологические знаки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расстройства витальных функций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№159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Симптомами раздражения дна IV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желудочка, наблюдаемыми при гематомах, являются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сопор-кома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нистагм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нарушение ритма дыхания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неустойчивость АД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бульбарный синдром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№160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Для внутрижелудочковых гематом характерны следующие нарушения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двусторонние патологические знаки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горметония и децеребральционная ригидность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диссоциация тонуса по оси тела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диссоциация сухожильных рефлексов по оси тела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угнетение сознания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ответы 1, 2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№161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Огнестрельная рана характеризуется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рана овальной или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круглой формы, края ровные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края раны неровные, некротически изменены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признаки ожога по краям раны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верно 1, 3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№162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 классификации огнестрельной травмы черепа выделяют повреждения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открытые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закрытые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проникающие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слепые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касательные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№163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 зоне раневого канала выпадение функции возможно по типу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пареза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2. паралича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гипостезии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анестезии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комбинации перечисленного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№164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Для острого периода огнестрельного ранения характерны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1. обильное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кровотечение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формирование гематомы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ликворея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нарушения ликвородинамики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нарушения гемодинамики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№165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 отсроченном периоде огнестрельного ранения характерны.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острая гиперсекреторная гидроцефалия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септические менингиты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перивентрикулярные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энцефалиты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формирование гематомы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ликоврея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№166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Посттравматическая ликворея - истечение ЦСЖ из полости черепа вследствие повреждения: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1. костей основания и свода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твердой мозговой оболочки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подпаутинной оболочки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стенок желудочков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базальных цистерн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все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№167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Первое успешное закрытие ликворной фистулы выполнил: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G.Bidloo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F.C.Grant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W.E.Dandy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H.Cushing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St.C.Thomson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№168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Типичное место сосудистого сплетения,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продуцирующего наибольшее количество ликвора: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передние рога боковых желудочков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III желудочек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нижний рог бокового желудочка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IV желудочек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треугольник бокового желудочка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№169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основным анатомическим структурам, где осуществляется резорбция ликвора, относятся: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мозговая ткань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вены твердой мозговой оболочки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паутинная оболочка области выделительных каналов и ее дериваты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твердооболочечные синусы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желудочки мозга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№170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Нормальными цифрами ликворного давления при люмбальной пункции в положении больного лежа являются: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140-160 мм водного столба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280-300 мм водного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столба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350-400 мм водного столба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400-450 мм водного столба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более 500 мм водного столба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№171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 ликворея возникает при повреждении: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лобной пазухи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клиновидной пазухи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верхнечелюстной пазухи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решетчатой пластинки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решетчатых ячеек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№172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частая форма базальной ликвореи: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скрытая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глазная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назальная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ушная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носоглоточная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№173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Осложнения базальной ликвореи: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менингит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пневмоцефалия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ликворная гипотензия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воспаление слизистой верхних дыхательных путей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воспаление слизистой ЖКТ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Задание №174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Наиболее информативный метод диагностики ликворной фистулы: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</w:t>
            </w: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риноскопия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компьютерная томография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КТ-цистернография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магнитно-резонансная томография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№175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Показания к шунтирующим операциям: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неустановленная локализация ликворной фистулы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признаки повышения давления ЦСЖ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сочетание ликвореи с гидроцефалией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редкая спонтанная ликворея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труднодоступная локализация фистулы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№176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Особенностями кистозной формы конвекситального арахноидита является: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гипертензионный синдром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оболочечная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симптоматика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очаговая симптоматика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нарушение ликвороциркуляции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эписиндром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№177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Пункционный (по Спасокукоцкому-Бакулеву) метод лечения абсцессов мозга показан: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стадии гнойно-воспалительного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очагового энцефалита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 стадии формирования капсулы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 терминальной стадии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при поверхностном расположении абсцесса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при глубинном абсцессе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№178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Тотальное удаление абсцесса мозга (по Бурденко) показано: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 стадии гнойно-воспалительного очагового энцефалита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 стадии сформированной капсулы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 терминальной стадии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при поверхностном расположении абсцесса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при глубинном абсцессе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№179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Характерные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морфологические признаки гидроцефалии: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увеличение желудочковой системы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перивентрикулярный отек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сужение сильвиевой щели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сужение базальных цистерн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облитерация субарахноидальных пространств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№180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поступлении больного с черепно-мозговой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травмой в приемное отделение в первую очередь необходимо: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провести неврологическое обследование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сделать диагностическую люмбальную пункцию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обеспечить адекватную оксигенацию и гемодинамику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сделать анализ свертывающей системы крови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определить водно-электролитные показатели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№181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Для клинической оценки состояния больных с острой черепно-мозговой травмой наиболее часто используется: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шкала комы Глазго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шкала Карновского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шкала Апгар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шкала Апач II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шкала Ханта-Хесса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№182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Какое ВЧД измерять предпочтительнее: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эпидуральное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субдуральное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внутритканевое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внутрижелудочковое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разницы нет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№183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Использование глюкокортикоидов в остром периоде ЧМТ: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вызывает угнетение иммунной системы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повышает частоту желудочно-кишечных кровотечений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уменьшает отек мозга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способствует развитию гнойных осложнений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вызывает гипергликемию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№184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часто травму шейного отдела позвоночника и спинного мозга обусловливают: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ныряние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падение с высоты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огнестрельные ранения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спортивная травма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№185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Наиболее распространенный механизм травмы шейного отдела спинного мозга: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разгибательный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флексионно-дистракционный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флексионно-компрессионный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Компрессионно-оскольчатый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Верно 2 и 3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№186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"Перелом палача" - это: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Перелом С2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Перелом С1-С2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Перелом С2-СЗ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Перелом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С5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Перелом С5-С6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№187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Истинный перелом Джефферсона - это: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Двойной перелом дуг С1 позвонка без разрыва поперечных связок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Двойной перелом дуг С1 позвонка с разрывом поперечных связок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Перелом латеральных масс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Перелом С2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Верно 3 и 4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№188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Виды повреждений спинного мозга: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Сотрясение.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Ушиб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Сдавление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Полный анатомический перерыв спинного мозга.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Неполный анатомический перерыв спинного мозга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Выберите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№189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Основные критерии оценки неврологического осмотра пациентов по классификации ASIA/IMSOP: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оценка мышечной силы и нарушений тазовых функций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оценка болевой и тактильной чувствительности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оценка болевой и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тактильной чувствительности с оценкой выпадения периостальных рефлексов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оценка мышечной силы, болевой и тактильной чувствительности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№190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Хирургическая тактика при травме шейного отдела позвоночника включает: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декомпрессию спинного мозга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стабилизацию позвоночника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декомпрессию нервных элементов, стабилизацию позвоночника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декомпрессию нервных корешков, удаление компремирующего агента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декомпрессию спинного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мозга, ламинопластику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№191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Определение нестабильности позвоночника по классификации Denis: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 связочного аппарата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нарушение анатомического соотношения между позвонками при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физиологических нагрузках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любое повреждение позвоночника, вызывающее компрессию нервных структур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любое повреждение позвоночника, вовлекающее 2 столба или средний столб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№192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 больного компрессионно-оскольчатый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перелом С7 позвонка без неврологических нарушений с рентгенологическими признаками повреждения среднего столба позвоночника. Ваша хирургическая тактика?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HALO - система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Ламинэктомия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Вытяжение за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скуловые дуги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Декомпрессия нервных структур, корпородез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№193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У больного компрессионно-оскольчатый перелом С5 позвонка без неврологических нарушений с повреждением двух столбов позвоночника. Ваша хирургическая тактика?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Ламинэктомия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Вытяжение за скуловые дуги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Корпородез и фиксация передними пластинами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Корпородез и ламинопластика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Верно 1 и 4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№194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приемный покой поступил больной с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флексионно-компрессионным механизмом перелома тела С6 позвонка со снижением высоты тела &gt; 1/3 без признаков сдавления спинного мозга. Ваша хирургическая тактика?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Наложение HALO - системы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Скелетное вытяжение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за теменные бугры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Ламинэктомия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Ношение жесткого воротника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Срочное оперативное вмешательство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№195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 приемный покой поступил больной с разгибательным механизмом перелома тела С5 позвонка без переднего сдавления спинного мозга.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Ваша хирургическая тактика?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Ламинэктомия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Скелетное вытяжение и HALO - система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Корпородез и передние пластины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№196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Сроки формирования зрелой костной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мозоли после выполнения межтелового спондилодеза аутокостью?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1-2 месяца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2-3 месяца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3-4 месяца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4-6 месяцев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6-8 месяцев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№197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Наиболее распространенное осложнение после операций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передним доступом при травматическом повреждении шейного отдела позвоночника и спинного мозга?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 твердой мозговой оболочки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Нагноение послеоперационной раны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 возвратного нерва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Повреждение пищевода, трахеи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№198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Показания кдекомпрессивно-стабилизируюшим операциям в позднем периоде травматической болезни спинного мозга.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Сохраняющаяся компрессия спинного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мозга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Нестабильность в поврежденных позвоночных двигательных сегментах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Прогрессирование миелопатического синдрома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Стойкий болевой синдром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№199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 какой стадии развития пролежней наиболее часто применяется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хирургический метод лечения.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Гранулирования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Некроза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Эпителизации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Рубцевания или образования трофической язвы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Верно 3 и 4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№200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Показания к оперативному лечению в позднем периоде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травматической болезни спинного мозга: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нарастание неврологической симптоматики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стойкие, или прогрессирующие нарушения трофики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выраженный болевой синдром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спастический синдром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№201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Задачи хирургического лечения в позднем периоде спинномозговой травмы: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полное устранение компрессии спинного мозга и нервных корешков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восстановление крово- и ликворообращения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Стабилизация позвоночного сегмента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Остановка прогрессирования миелопатического процесса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№202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Симптом Ласега определяется: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при выпрямлении согнутой в колене ноги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поднимании выпрямленной ноги у лежащего на спине пациента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при сгибании ноги в колене у лежащего на спине пациента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при сгибании ноги в колене у лежащего на животе пациента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№203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Выпадение ахиллова рефлекса происходит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при локализации грыжи диска на уровне: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L5-S1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L4-L5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L3-L4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L2-L3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№204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Симптом, характерный для грыжи диска на уровне L4-L5: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гипестезия по передней поверхности бедра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выпадение ахиллова рефлекса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выпадение коленного рефлекса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неверно.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верно 1 и 3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№205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Выпадение коленного рефлекса характерно для локализации грыжи диска на уровне: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</w:t>
            </w: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L5-S1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L4-L5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L3-L4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L2-L3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№206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SI корешка сопровождается снижением: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коленного рефлекса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ахиллова рефлекса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рефлекса Оппенгейма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рефлекса Бабинского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№207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Слабость стояния на пятках характерна для поражения: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S1 корешка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L3 корешка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L4 корешка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L5 корешка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L3 корешка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№208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Каудальный синдром характеризуется: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двусторонним снижением ахиллова рефлекса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параличом стопы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нарушением мочеиспускания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№209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Во втором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периоде остеохондроза позвоночника (по А.И. Осна) преобладают следующие клинические проявления: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ортопедические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неврологические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нет клинических проявлений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№210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Каков механизм боли при дискалгии?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компрессия нервного корешка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компрессия дурального мешка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раздражение нервных окончаний в межпозвонковом диске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дегенеративные изменения дугоотросчатых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суставов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№211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Синдромы остеохондроза позвоночника, не требующие открытого хирургического лечения: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компрессионные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рефлекторные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конского хвоста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миелопатический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верно 1 и 3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№212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 каком периоде остеохондроза позвоночника развивается большинство неврологических расстройств и нарушений функций?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3-й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4-й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1-й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2-й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5-й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№213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Симптом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поражения бедренного нерва: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симптом Вассермана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симптом Кернига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симптом Ласега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симптом Брудзинского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симптом Тинеля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№214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Как определяется симптом Вассермана?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</w:t>
            </w: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Пациент лежит на спине, врач разгибает согнутую в колене ногу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Пациент лежит на животе, врач сгибает ногу в коленном суставе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Пациент лежит на спине, врач поднимает выпрямленную ногу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Пациент лежит на животе, врач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поднимает выпрямленную ногу вверх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№215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Метод выбора для визуализации дегенеративных изменений в межпозвонковом диске: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lastRenderedPageBreak/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магнитно-резонансная томография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компьютерная томография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КТ-дискография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рентгенография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миелография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№216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Межпозвонковый диск имеет наиболее богатую иннервацию в области: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пульпозного ядра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внутренней части фиброзного кольца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наружной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части фиброзного кольца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диск вообще не имеет иннервации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верно 1 и 2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№217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При лазерной дискэктомии происходит: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абляция пульпозного ядра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пластика пульпозного ядра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пульпозное ядро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 изменяется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неверно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№218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наиболее оптимальный доступ при секвестрированной парамедиальной грыже межпозвонкового диска на уровне поясничного отдела позвоночника: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лазерная дискэктомия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микродискэктомия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чрескожная дискэктомия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хемонуклеолиз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ламинэктомия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№219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Недостатки эндоскопической визуализации: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трехмерная ориентация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двумерная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ориентация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плохое освещение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верно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верно 1 и 3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№220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Плечевое сплетение формируется из спинномозговых нервных корешков: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С4-С8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С6-С7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С8-Th1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C6-Th2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C5-Th1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№221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Локтевой нерв образуется: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из внутреннего вторичного пучка плечевого сплетения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из наружнего вторичного пучка плечевого сплетения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из заднего вторичного пучка плечевого сплетения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из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внутреннего и наружнего вторичных пучков плечевого сплетения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из медиального и заднего вторичных пучков плечевого сплетения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№222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Крестцовое нервное сплетение формируются из корешков: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Л5-S5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S1-S5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Л3-S5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Л4-S3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Л4- S5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№223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Седалищный нерв выходит из полости таза: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через подгрушевидное отверстие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через надгрушевидное отверстие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через малое седалищное отверстие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через межлестничный треугольник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через канал Алькокка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№224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Малоберцовый нерв в области подколенной ямки располагается: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 толще малоберцовой мышцы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между головками длинной малоберцовой мышцы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под икроножной мышцей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между медиальным краем двуглавой мышцы бедра и латеральной головки икроножной мышцы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позади головки малоберцовой кости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№225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При операциях на плечевом сплетении применяются: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задний надлопаточный доступ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надключичный заднебоковой доступ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подключичный доступ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трансаксиллярный доступ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№226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При пластике нерва свободным аутотрансплантатом применяются: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консервированный спинной мозг животного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сосуд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кожный нерв взятый из окружающих тканей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латеральный кожный нерв икры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менее значимый крупный нервный ствол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№227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Поражение лучевого нерва в области средней трети плеча характеризуется: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грубыми трофическими нарушениями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болевым синдромом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параличом разгибателей предплечья и кисти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анестезией на кисти в зоне "анатомической табакерки"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3 и 4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№228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Симптомокомлекс чувствительных нарушений при поражении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большеберцового нерва включает: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чувствительности на наружной поверхности голени, и на тыле стопы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нарушение чувствительности на задней поверхности голени, и на подошве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болевой синдром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изолированное выпадение проприоцептивной чувствительности в пальцах ног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№229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Трофические расстройства при поражении седалищного нерва характеризуются: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гиперкератозом подошв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ломкостью ногтей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формированием трофических язв на подошве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остеомиелитом пяточной кости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№230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Большеберцовый нерв: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формируется на уровне нижней половины бедра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формируется на уровне подколенной ямки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расположен позади головки малоберцовой кости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выходит из таза ниже грушевидной мышцы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2 и 3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№231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Малоберцовый нерв: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формируется на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уровне нижней половины бедра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делится на свои конечные ветви на уровне коленного сустава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делится на свои конечные ветви на уровне в/з голени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делится на свои конечные ветви на уровне внутренней лодыжки или ниже ее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1 и 3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№232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Операция наложения первичного шва нерва показана при: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загрязненной резаной ране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чистой резаной ране с признаками нарушения проводимости нерва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огнестрельной ране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открытом переломе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плечевой кости с нарушением проводимости по лучевому нерву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2 и 4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№233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 методам уточнения сохранности нерва относятся: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оценка анатомической целостности эпинервия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оценка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целостности пучков нерва с использованием микроскопа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оценка наличия внутриствольных рубцов гидропрепаровкой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интраоперационная электродиагностика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№234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Пояснично-крестцовое сплетение формируется за счет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корешков: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L2-S5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L1-S2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L1-S3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L3-S4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L4-S5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№235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Седалищный нерв выходит из полости малого таза через: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малое седалищное отверстие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подгрушевидное отверстие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надгрушевидное отверстие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большое седалищное отверстие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запирательное отверстие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№236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Наиболее дифференцированной опухолью периферических нервов является: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нейрогенная саркома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нейрофиброма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анапластическая шваннома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шваннома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эпендимома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№237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Атрофия четырехглавой мышцы бедра развивается при поражении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подвздошно-пахового нерва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запирательного нерва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седалищного нерва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бедренного нерва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полового нерва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№238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Седалищный нерв чаще делится на общий малоберцовый и большеберцовый на уровне: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ягодичной складки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средней трети задней поверхности бедра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 подколенной ямке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 тарзальном канале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 средней трети голени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№239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Симптомокомплекс поражения седалищного нерва включает: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парез сгибателей стопы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парез сгибателей голени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3. парез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разгибателей стопы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парез разгибателей голени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правильный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№240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Симптомокомплекс поражения большеберцового нерва включает: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паралич сгибателей стопы и пальцев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паралич разгибателей стопы и пальцев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атрофию задней группы мышц голени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атрофию перонеальных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мышц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№241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Трофические расстройства при поражении седалищного нерва характеризуются: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гиперкератозом подошв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ломкостью ногтей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формированием трофических язв на подошве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остеомиелитом пяточной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кости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всем перечисленным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№242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Фантомно-болевой синдром при поражении нервов конечностей подразумевает: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безболезненный фантом в сочетании с болями в неповрежденной части конечности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каузалгическая боль в неповрежденной конечности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периодически возникающие боли в фантоме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постоянные боли в фантоме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радикулярная боль в неповрежденной конечности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№243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Какие из перечисленных травм относятся к огнестрельным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повреждениям периферических нервов?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Пулевое ранение плеча с переломом плечевой кости и повреждением лучевого нерва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Осколочное ранение бедра с повреждением седалищного нерва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Ранение металлическим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осколком во время взрыва локтевого нерва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Ранение дробью предплечья с нарушением проводимости срединного нерва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№244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 внутриствольным поражениям периферического нерва относятся: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нарушение проводимости по нерву при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видимой целостности эпиневрия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преганглионарное поражение плечевого сплетения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колотая рана бедра с частичным повреждением седалищного нерва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поражение нервного ствола при введении медикаментов инъекционным методом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№245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Дегенерация периферического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нерва начинается после полной перерезки нерва: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 первые часы после повреждения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 первые-вторые сутки после повреждения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через 10 дней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через месяц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правильно 2 и 3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№246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Признаками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сочетанного повреждения нервов и сосудов являются: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синюшный цвет конечности, отек, нарушение чувствительности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красноватый цвет конечности, отек, нарушение чувствительности, уплотнение мышц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нарушение движений, похолодание конечности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распирающие,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сдавливающие, рвущие боли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№247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 методам диагностики повреждений сплетений и нервных стволов относятся: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вентрикулография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КТ-миелография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ангиография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электродиагностика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№248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методам диагностики повреждений периферических нервов и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нервных сплетений относятся: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магнитно-резонансная томография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КТ-миелография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электромиография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исследование сомато-сенсорных вентрикулярных пункций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№249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К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микрохирургическим манипуляциям на периферических нервах относят: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невролиз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использование нервов-трансплантатов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невротизацию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нейрорафию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№250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Под невролизом понимается: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доступ к нервному стволу на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протяжении, необходимом для операции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выделение нервного ствола из окружающих рубцов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выделение пучков нерва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удаление эпиневрия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№251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Операция наложения первичного шва нерва показана при: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</w:t>
            </w: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загрязненной резаной ране с нарушением проводимости нерва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чистой резаной ране с нарушением проводимости нерва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огнестрельном ранении с нарушением проводимости нерва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открытом переломе кости с нарушением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проводимости нерва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синдроме длительного сдавления конечности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№252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Эпиневральный шов нерва по сравнению с периневральным (межпучковым) имеет все перечисленные преимущества кроме: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относительной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простоты техники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возможности использования менее дорогого и сложного оборудования и инструментария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большей точности сопоставления пучков нерва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менее выраженного рубцового процесса в области шва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меньшей длительности вмешательства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№253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Использование операционного микроскопа при невролизе и эндоневролизе позволяет: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отличить рубцовую ткань от здоровой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сохранить интактную ткань нерва от резекции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выделить неповрежденные пучки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4. уменьшить время хирургического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вмешательства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все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№254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Сдавление нерва при туннельном синдроме приводит к: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механической деформации его волокон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изменению проницаемости капилляров и эндоневрального давления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ишемии нерва из-за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сдавления собственных сосудов нерва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сегментарной демиелинизации со снижением скорости проведения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всему перечисленному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№255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Наиболее частыми опухолями периферических нервов являются: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нейрофибромы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липомы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фибросаркомы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злокачественные опухоли периферических нервов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шванномы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№256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Основные микрохирургические манипуляции, выполняемые при повреждении периферических нервов: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Выберите один из 5 вариантов </w:t>
            </w: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невролиз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эндоневролиз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нейрорафия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нейротрансплантация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перечисленные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№257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Использование систем нейронавигации позволяет: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уменьшить вероятность развития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неврологических осложнений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снизить вероятность повреждения магистральных артерий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оптимизировать размер трепанационного окна путем предоперационного планирования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свести к минимуму интраоперационную травму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№258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Для работы системы нейронавигации используются данные: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компьютерная томография головного мозга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краниографии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магнитно-резонансная томография головного мозга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исследования сомато-сенсорных вызванных потенциалов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5. транскраниальной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допплерографии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все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№259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 недостаткам использования систем нейронавигации относят: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удлинение времени операции на 1-1,5ч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смещение структур головного мозга в ходе вмешательства (шифт-фономен)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стоимость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системы нейронавигации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необходимость соответствующих знаний у нейрохирургов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невозможность использования ультразвукового оборудования во время операции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№260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 спинальной хирургии использование системы нейронавигации целесообразно: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для удаления интрамедуллярных опухолей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для удаления грыж межпозвонковых дисков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для введения транспедикулярных винтов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для удаления экстрамедуллярных интрадуральных опухолей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перечисленное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№261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Использование системы нейронавигации целесообразно: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при удалении небольшой опухоли, расположенной поверхностно вблизи функционально значимых зон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2. при удалении крупной внутримозговой опухоли, располагающейся вплотную к костным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структурам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при удалении опухоли основания черепа, вовлекающей сонную артерию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при введении транспедикулярных винтов для стабилизации позвоночника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№262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 среднем, эпилепсией болен: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один человек из тысячи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один человек из десяти тысяч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один человек из ста тысяч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один человек из ста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один из миллиона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№263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Простые парциальные припадки подразделяются на основе: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моторных признаков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соматосенсорных или специфических сенсорных признаков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вегетативных симптомов или признаков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психических симптомов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всего перечисленного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№264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 первично-генерализованным припадкам относятся: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абсансы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миоклонические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клонические, тонические и тонико-клонические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атонические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№265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 нейрохирургии эпилепсии находят применение: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гемисферэктомия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фокальная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резекция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темпоральная лобэктомия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каллезотомия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верно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№266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Показания к фронтальной лобэктомии: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эпилептической активность, начинающейся с лобной доли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височная эпилепсия.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Сложные парциальные припадки, односторонний очаг в передних отделах височной доли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дроп-атаки, смешанные припадки, угрожающие жизни первично или вторично генерализованные припадки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хирургическое удаление локализованного эпилептического очага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вышеперечисленные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№267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Гемисферэктомия - это: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резекция височной доли и центральной области с сохранением участков затылочной и лобной долей после прерывания их связей с оставшимися зонами мозга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передняя височная лобэктомия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резекция лобной доли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резекцию передних двух третей мозолистого тела, а затем, если припадки сохраняются, - задняя резекция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вышеперечисленные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№268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Фокальная резекция - это: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</w:t>
            </w: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 xml:space="preserve">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хирургическое удаление локализованного эпилептического очага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резекция височной доли и центральной области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резекция лобной доли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резекцию передних двух третей мозолистого тела, а затем, если припадки сохраняются,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- задняя резекция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вышеперечисленные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№269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Фронтальная лобэктомия: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передняя височная лобэктомия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резекция лобной доли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резекцию передних двух третей мозолистого тела, а затем, если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припадки сохраняются, - задняя резекция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резекция височной доли и центральной области с сохранением участков затылочной и лобной долей после прерывания их связей с оставшимися зонами мозга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все вышеперечисленные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№270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Эпилептический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статус: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является следствием повторения припадков с короткими интервалами времени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зависит по тяжести от типа припадков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может быть инициирующим проявлением эпилепсии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является следствием продолжительного эпилептического припадка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как правило, тр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ебует реанимационных мероприятий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Задание №271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Предоперационное обследование пациентов с эпилепсией должно включать в себя: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неврологическое исследование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нейропсихологическое исследование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ЭЭГ-видеомониторинг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магнитно-резонансная томография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пробу Вада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</w:rPr>
      </w:pPr>
    </w:p>
    <w:tbl>
      <w:tblPr>
        <w:tblW w:w="5000" w:type="pct"/>
        <w:tblInd w:w="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D6D6D6"/>
          <w:insideV w:val="single" w:sz="6" w:space="0" w:color="D6D6D6"/>
        </w:tblBorders>
        <w:shd w:val="clear" w:color="auto" w:fill="FFFFFF"/>
        <w:tblLayout w:type="fixed"/>
        <w:tblCellMar>
          <w:top w:w="30" w:type="dxa"/>
          <w:left w:w="90" w:type="dxa"/>
          <w:bottom w:w="30" w:type="dxa"/>
          <w:right w:w="90" w:type="dxa"/>
        </w:tblCellMar>
        <w:tblLook w:val="0000" w:firstRow="0" w:lastRow="0" w:firstColumn="0" w:lastColumn="0" w:noHBand="0" w:noVBand="0"/>
      </w:tblPr>
      <w:tblGrid>
        <w:gridCol w:w="588"/>
        <w:gridCol w:w="897"/>
        <w:gridCol w:w="8616"/>
      </w:tblGrid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E4E4E4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 xml:space="preserve">Задание </w:t>
            </w:r>
            <w:r w:rsidRPr="00152EE4">
              <w:rPr>
                <w:rFonts w:asciiTheme="minorHAnsi" w:hAnsiTheme="minorHAnsi"/>
                <w:b/>
                <w:sz w:val="24"/>
                <w:szCs w:val="24"/>
              </w:rPr>
              <w:t>№272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Основными критериями фармакорезистентной эпилепсии являются: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1. учащение припадков на фоне лечения АЭП в максимальных дозах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2. изменение клинической картины припадков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3. отрицательная динамика ЭЭГ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4. клинико-электрофизиологическое проявление феномена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"насильственной нормализации" ЭЭГ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5. изменения в психоэмоциональном статусе с ухудшением социальной и трудовой адаптации</w:t>
            </w:r>
          </w:p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Выберите правильный ответ по схеме:</w:t>
            </w:r>
          </w:p>
        </w:tc>
      </w:tr>
      <w:tr w:rsidR="00846F8A" w:rsidRPr="00152EE4">
        <w:tc>
          <w:tcPr>
            <w:tcW w:w="14430" w:type="dxa"/>
            <w:gridSpan w:val="3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0F0F0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Выберите один из 5 вариантов ответа: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1)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1, 2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2)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если правильные </w:t>
            </w: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ответы 1 и 3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3)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ответы 2 и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4)</w:t>
            </w:r>
          </w:p>
        </w:tc>
        <w:tc>
          <w:tcPr>
            <w:tcW w:w="1215" w:type="dxa"/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-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правильный ответ 4</w:t>
            </w:r>
          </w:p>
        </w:tc>
      </w:tr>
      <w:tr w:rsidR="00846F8A" w:rsidRPr="00152EE4">
        <w:tc>
          <w:tcPr>
            <w:tcW w:w="76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808080"/>
                <w:sz w:val="24"/>
                <w:szCs w:val="24"/>
              </w:rPr>
              <w:t>5)</w:t>
            </w:r>
          </w:p>
        </w:tc>
        <w:tc>
          <w:tcPr>
            <w:tcW w:w="1215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  <w:vAlign w:val="center"/>
          </w:tcPr>
          <w:p w:rsidR="00846F8A" w:rsidRPr="00152EE4" w:rsidRDefault="00152EE4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sz w:val="24"/>
                <w:szCs w:val="24"/>
              </w:rPr>
              <w:t>+</w:t>
            </w:r>
          </w:p>
        </w:tc>
        <w:tc>
          <w:tcPr>
            <w:tcW w:w="12450" w:type="dxa"/>
            <w:tcBorders>
              <w:top w:val="single" w:sz="6" w:space="0" w:color="D6D6D6"/>
              <w:left w:val="single" w:sz="6" w:space="0" w:color="D6D6D6"/>
              <w:bottom w:val="single" w:sz="6" w:space="0" w:color="D6D6D6"/>
              <w:right w:val="single" w:sz="6" w:space="0" w:color="D6D6D6"/>
            </w:tcBorders>
            <w:shd w:val="clear" w:color="auto" w:fill="FFFFFF"/>
          </w:tcPr>
          <w:p w:rsidR="00846F8A" w:rsidRPr="00152EE4" w:rsidRDefault="00152EE4">
            <w:pPr>
              <w:rPr>
                <w:rFonts w:asciiTheme="minorHAnsi" w:hAnsiTheme="minorHAnsi"/>
                <w:sz w:val="24"/>
                <w:szCs w:val="24"/>
              </w:rPr>
            </w:pPr>
            <w:r w:rsidRPr="00152EE4">
              <w:rPr>
                <w:rFonts w:asciiTheme="minorHAnsi" w:hAnsiTheme="minorHAnsi"/>
                <w:color w:val="000000"/>
                <w:sz w:val="24"/>
                <w:szCs w:val="24"/>
              </w:rPr>
              <w:t>если правильные все ответы</w:t>
            </w:r>
          </w:p>
        </w:tc>
      </w:tr>
    </w:tbl>
    <w:p w:rsidR="00846F8A" w:rsidRPr="00152EE4" w:rsidRDefault="00846F8A">
      <w:pPr>
        <w:rPr>
          <w:rFonts w:asciiTheme="minorHAnsi" w:hAnsiTheme="minorHAnsi"/>
          <w:sz w:val="24"/>
          <w:szCs w:val="24"/>
          <w:lang w:val="en-US"/>
        </w:rPr>
      </w:pPr>
    </w:p>
    <w:sectPr w:rsidR="00846F8A" w:rsidRPr="00152EE4" w:rsidSect="00152EE4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</w:compat>
  <w:rsids>
    <w:rsidRoot w:val="00846F8A"/>
    <w:rsid w:val="00152EE4"/>
    <w:rsid w:val="0084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13542</Words>
  <Characters>77193</Characters>
  <Application>Microsoft Office Word</Application>
  <DocSecurity>0</DocSecurity>
  <Lines>643</Lines>
  <Paragraphs>181</Paragraphs>
  <ScaleCrop>false</ScaleCrop>
  <Company>Медицинский информационно-аналитический центр КО</Company>
  <LinksUpToDate>false</LinksUpToDate>
  <CharactersWithSpaces>90554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Маскевич</cp:lastModifiedBy>
  <cp:revision>2</cp:revision>
  <dcterms:created xsi:type="dcterms:W3CDTF">2014-11-05T14:26:00Z</dcterms:created>
  <dcterms:modified xsi:type="dcterms:W3CDTF">2014-11-05T14:26:00Z</dcterms:modified>
</cp:coreProperties>
</file>