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EE" w:rsidRPr="00AA6DF2" w:rsidRDefault="00AA6DF2">
      <w:pPr>
        <w:jc w:val="center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AA6DF2">
        <w:rPr>
          <w:rFonts w:asciiTheme="minorHAnsi" w:hAnsiTheme="minorHAnsi"/>
          <w:b/>
          <w:sz w:val="24"/>
          <w:szCs w:val="24"/>
        </w:rPr>
        <w:t>Тест: "</w:t>
      </w:r>
      <w:proofErr w:type="gramStart"/>
      <w:r w:rsidRPr="00AA6DF2">
        <w:rPr>
          <w:rFonts w:asciiTheme="minorHAnsi" w:hAnsiTheme="minorHAnsi"/>
          <w:b/>
          <w:sz w:val="24"/>
          <w:szCs w:val="24"/>
        </w:rPr>
        <w:t>Сердечно-сосудистая</w:t>
      </w:r>
      <w:proofErr w:type="gramEnd"/>
      <w:r w:rsidRPr="00AA6DF2">
        <w:rPr>
          <w:rFonts w:asciiTheme="minorHAnsi" w:hAnsiTheme="minorHAnsi"/>
          <w:b/>
          <w:sz w:val="24"/>
          <w:szCs w:val="24"/>
        </w:rPr>
        <w:t xml:space="preserve"> хирургия".</w:t>
      </w:r>
    </w:p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При оперативном доступе к бедренной артерии в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скарповском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треугольнике портняжная мышца в операционной ране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рассекается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1500"/>
              </w:tabs>
              <w:spacing w:line="270" w:lineRule="exact"/>
              <w:ind w:left="15" w:hanging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край мышцы тупым путем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оттягивается кнаружи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не мешает доступу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Операция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Линтона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при варикозном расширении вен нижних конечностей включает все перечисленные этапы, </w:t>
            </w:r>
            <w:proofErr w:type="gramStart"/>
            <w:r w:rsidRPr="00AA6DF2">
              <w:rPr>
                <w:rFonts w:asciiTheme="minorHAnsi" w:hAnsiTheme="minorHAnsi"/>
                <w:sz w:val="24"/>
                <w:szCs w:val="24"/>
              </w:rPr>
              <w:t>кроме</w:t>
            </w:r>
            <w:proofErr w:type="gramEnd"/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полного иссечения большой и малой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подкожных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варикозно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расширенных вен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иссечения патологически измененной подкожной клетчатки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spacing w:line="270" w:lineRule="exact"/>
              <w:ind w:left="6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широкого вскрытия апоневроза на медиальной или задней поверхности голени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1500"/>
              </w:tabs>
              <w:spacing w:line="270" w:lineRule="exact"/>
              <w:ind w:left="1545" w:hanging="147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перевязки и рассечения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перфорантных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вен под апоневрозом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80"/>
              </w:tabs>
              <w:spacing w:line="270" w:lineRule="exact"/>
              <w:ind w:left="60" w:right="6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Топографо-анатомические взаимоотношения элементов нервно-сосудистого пучка в пределах сонного треугольника шеи (снаружи - внутрь)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внутренняя яремная вена - общая сонная артерия - блуждающий нерв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общая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сонная артерия - внутренняя яремная вена - блуждающий нерв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внутренняя яремная вена - блуждающий нерв - общая сонная артерия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блуждающий нерв - общая сонная артерия - внутренняя яремная вена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95"/>
              </w:tabs>
              <w:spacing w:line="285" w:lineRule="exact"/>
              <w:ind w:left="30" w:right="30" w:firstLine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В операционной ране наружная сонная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артерия по отношению к внутренней сонной артерии располагается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кпереди и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медиально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кзади и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медиально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кзади и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латерально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кпереди и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латерально</w:t>
            </w:r>
            <w:proofErr w:type="spellEnd"/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95"/>
              </w:tabs>
              <w:spacing w:line="270" w:lineRule="exact"/>
              <w:ind w:left="45" w:right="45" w:hanging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При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тромбэндартерэктомии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из устья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позвоночной артерии основные принципы операции включают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надключичный доступ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подключичный доступ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продольное вскрытие позвоночной артерии в области ее устья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продольное или дугообразное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вскрытие подключичной артерии от устья позвоночной артерии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35"/>
              </w:tabs>
              <w:spacing w:line="270" w:lineRule="exact"/>
              <w:ind w:left="765" w:right="765" w:hanging="70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Наибольшими возможностями подхода к различным отделам сердца обладает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продольная срединная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стернотомия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переднебоковая торакотомия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заднебоковая торакотомия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поперечная срединная торакотомия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35"/>
              </w:tabs>
              <w:spacing w:line="270" w:lineRule="exact"/>
              <w:ind w:left="90" w:right="9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От выпуклой полуокружности дуги аорты справа налево в норме отходят сосуды в следующем порядке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правая общая сонная артерия - правая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подключичная артерия - левая общая сонная артерия - левая подключичная артерия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правый плечеголовной ствол - левый плечеголовной ствол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плечеголовной ствол — левая общая сонная артерия - левая подключичная артерия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легочный ствол -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плечеголовной ствол - левая общая сонная артерия - левая подключичная артерия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35"/>
              </w:tabs>
              <w:spacing w:line="270" w:lineRule="exact"/>
              <w:ind w:left="765" w:right="765" w:hanging="70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По отношению к брюшной аорте левый симпатический ствол располагается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справа от аорты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слева от аорты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спереди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от аорты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сзади от аорты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Для острой стадии крупноочагового инфаркта миокарда наиболее специфичным является регистрация на ЭКГ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инверсии зубцов</w:t>
            </w:r>
            <w:proofErr w:type="gramStart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подъема сегмента ST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сочетания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патологического зубца Q, подъема сегмента ST и отрицательный зубец</w:t>
            </w:r>
            <w:proofErr w:type="gramStart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Т</w:t>
            </w:r>
            <w:proofErr w:type="gramEnd"/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№10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80"/>
              </w:tabs>
              <w:spacing w:line="270" w:lineRule="exact"/>
              <w:ind w:left="765" w:hanging="70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При стенозе устья аорты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аорта расширена на всем протяжении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аорта расширена в восходящем отделе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аорта сужена на всем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протяжении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диаметр аорты не изменен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675"/>
              </w:tabs>
              <w:spacing w:line="270" w:lineRule="exact"/>
              <w:ind w:left="765" w:hanging="70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Симптом «тройки» при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коарктации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аорты образуется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престенотически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и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постстенотически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расширенным отделом аорты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дугой аорты и стволом легочной артерии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дугой аорты и левой легочной артерией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левой подключичной артерией и стволом легочной артерии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Ретроградный кровоток по системе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интеркостальных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артерий при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коарктации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аорты выражается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в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симптоме «тройки»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в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узурации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ребер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 расширении левой подключичной артерии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 расширен</w:t>
            </w:r>
            <w:proofErr w:type="gramStart"/>
            <w:r w:rsidRPr="00AA6DF2">
              <w:rPr>
                <w:rFonts w:asciiTheme="minorHAnsi" w:hAnsiTheme="minorHAnsi"/>
                <w:sz w:val="24"/>
                <w:szCs w:val="24"/>
              </w:rPr>
              <w:t>ии ао</w:t>
            </w:r>
            <w:proofErr w:type="gramEnd"/>
            <w:r w:rsidRPr="00AA6DF2">
              <w:rPr>
                <w:rFonts w:asciiTheme="minorHAnsi" w:hAnsiTheme="minorHAnsi"/>
                <w:sz w:val="24"/>
                <w:szCs w:val="24"/>
              </w:rPr>
              <w:t>рты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80"/>
              </w:tabs>
              <w:spacing w:line="270" w:lineRule="exact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Первым признаком шока является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снижение центрального венозного давления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снижение сердечного выброса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снижение артериального давления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повышение артериального давления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увеличение уровня венозного возврата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95"/>
              </w:tabs>
              <w:spacing w:line="270" w:lineRule="exact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Причиной шока может быть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болевой синдром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кровопотеря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острая инфекция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spacing w:after="180" w:line="270" w:lineRule="exact"/>
              <w:ind w:left="15" w:hanging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все перечисленное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Раннее лечение внутрисосудистого тромбоза включает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свежезамороженную плазму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фактор IX компонент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тромбопластина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гепарин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замороженные тромбоциты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Гепарин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удлиняет время кровотечения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увеличивает время свертывания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предупреждает агглютинацию тромбоцитов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предупреждает превращение протромбина в тромбин и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реакцию тромбина с фибриногеном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нарушает действие фактора Y 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Гепарин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действует как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антипротромбин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является антагонистом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тромбопламтина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A6DF2">
              <w:rPr>
                <w:rFonts w:asciiTheme="minorHAnsi" w:hAnsiTheme="minorHAnsi"/>
                <w:sz w:val="24"/>
                <w:szCs w:val="24"/>
              </w:rPr>
              <w:t>препятствует</w:t>
            </w:r>
            <w:proofErr w:type="gram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взаимодействую тромбина с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фибриногеном и образованию фибрина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предупреждает агглютинацию тромбоцитов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верно все перечисленное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35"/>
              </w:tabs>
              <w:spacing w:line="270" w:lineRule="exact"/>
              <w:ind w:left="825" w:right="825" w:hanging="70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К опасностям, возможным при применении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глюкокортикоидов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, относятся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диссеминация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инфекции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нарушение водно-электролитного баланса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пептические язвы желудка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все перечисленные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spacing w:line="270" w:lineRule="exact"/>
              <w:ind w:firstLine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Наиболее частой причиной развития аневризма восходящего отдела аорты является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атеросклероз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гипертония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сифилис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медионекроз</w:t>
            </w:r>
            <w:proofErr w:type="spellEnd"/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Изолированное расслоение восходящего отдела аорты относится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к I типу по</w:t>
            </w:r>
            <w:proofErr w:type="gramStart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Д</w:t>
            </w:r>
            <w:proofErr w:type="gramEnd"/>
            <w:r w:rsidRPr="00AA6DF2">
              <w:rPr>
                <w:rFonts w:asciiTheme="minorHAnsi" w:hAnsiTheme="minorHAnsi"/>
                <w:sz w:val="24"/>
                <w:szCs w:val="24"/>
              </w:rPr>
              <w:t>е Беки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ко II типу по</w:t>
            </w:r>
            <w:proofErr w:type="gramStart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Д</w:t>
            </w:r>
            <w:proofErr w:type="gramEnd"/>
            <w:r w:rsidRPr="00AA6DF2">
              <w:rPr>
                <w:rFonts w:asciiTheme="minorHAnsi" w:hAnsiTheme="minorHAnsi"/>
                <w:sz w:val="24"/>
                <w:szCs w:val="24"/>
              </w:rPr>
              <w:t>е Беки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15"/>
              </w:tabs>
              <w:spacing w:line="270" w:lineRule="exact"/>
              <w:ind w:left="45" w:firstLine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к III типу по</w:t>
            </w:r>
            <w:proofErr w:type="gram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Д</w:t>
            </w:r>
            <w:proofErr w:type="gram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е Беки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855"/>
              </w:tabs>
              <w:spacing w:line="270" w:lineRule="exact"/>
              <w:ind w:left="90" w:right="90" w:firstLine="3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Процент закрытия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аутовенозных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аортокоронарных шунтов на почве атеросклероза в течение 10-летнего периода составляет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10%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30%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50%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70%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90%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825"/>
              </w:tabs>
              <w:spacing w:line="270" w:lineRule="exact"/>
              <w:ind w:left="60" w:right="60" w:hanging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Для больных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ишемической болезнью сердца наиболее важным прогностическим показателем является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частота стенокардических приступов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уровень толерантности к физической нагрузке при велоэргометрии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количество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желудочковых экстрасистол при нагрузке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регулярность выполнения физических упражнений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курение более 20 сигарет в день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spacing w:line="210" w:lineRule="exact"/>
              <w:ind w:left="12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Наиболее </w:t>
            </w:r>
            <w:proofErr w:type="gram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важным фактором, влияющим на возвращение больного на работу после аортокоронарного шунтирования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является</w:t>
            </w:r>
            <w:proofErr w:type="gramEnd"/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интенсивность стенокардии до операции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количество шунтированных артерий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работал ли больной непосредственно перед операцией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продолжительность стенокардии до операции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полное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исчезновение симптоматики после операции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К осложнениям </w:t>
            </w:r>
            <w:proofErr w:type="gramStart"/>
            <w:r w:rsidRPr="00AA6DF2">
              <w:rPr>
                <w:rFonts w:asciiTheme="minorHAnsi" w:hAnsiTheme="minorHAnsi"/>
                <w:sz w:val="24"/>
                <w:szCs w:val="24"/>
              </w:rPr>
              <w:t>селективной</w:t>
            </w:r>
            <w:proofErr w:type="gram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коронарографии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не относится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церебральная эмболия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перфорация желудочка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образование гематомы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отрыв хорды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трикуспидального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клапана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855"/>
              </w:tabs>
              <w:spacing w:line="285" w:lineRule="exact"/>
              <w:ind w:firstLine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Причины, ограничивающие применение внутренней грудной артерии в коронарной хирургии, включают:</w:t>
            </w:r>
          </w:p>
          <w:p w:rsidR="009A43EE" w:rsidRPr="00AA6DF2" w:rsidRDefault="00AA6DF2">
            <w:pPr>
              <w:tabs>
                <w:tab w:val="left" w:pos="855"/>
              </w:tabs>
              <w:spacing w:line="285" w:lineRule="exact"/>
              <w:ind w:firstLine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1) размер внутренней грудной артерии</w:t>
            </w:r>
          </w:p>
          <w:p w:rsidR="009A43EE" w:rsidRPr="00AA6DF2" w:rsidRDefault="00AA6DF2">
            <w:pPr>
              <w:tabs>
                <w:tab w:val="left" w:pos="855"/>
              </w:tabs>
              <w:spacing w:line="285" w:lineRule="exact"/>
              <w:ind w:firstLine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2) затраты времени на выделение артерии</w:t>
            </w:r>
          </w:p>
          <w:p w:rsidR="009A43EE" w:rsidRPr="00AA6DF2" w:rsidRDefault="00AA6DF2">
            <w:pPr>
              <w:tabs>
                <w:tab w:val="left" w:pos="855"/>
              </w:tabs>
              <w:spacing w:line="285" w:lineRule="exact"/>
              <w:ind w:firstLine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3) объемный кровоток по сосуду</w:t>
            </w:r>
          </w:p>
          <w:p w:rsidR="009A43EE" w:rsidRPr="00AA6DF2" w:rsidRDefault="00AA6DF2">
            <w:pPr>
              <w:tabs>
                <w:tab w:val="left" w:pos="855"/>
              </w:tabs>
              <w:spacing w:line="285" w:lineRule="exact"/>
              <w:ind w:firstLine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4)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проходимость артерии в отдаленном периоде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верно 1,2,3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верно 1,3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верно 2,4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верно 4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верно все перечисленное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Преимущества аортокоронарного шунтирования включают:</w:t>
            </w:r>
          </w:p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1) снижение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опасности развития острого инфаркта миокарда</w:t>
            </w:r>
          </w:p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2) снижение опасности развития застойной сердечной недостаточности</w:t>
            </w:r>
          </w:p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3) исчезновение или резкое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урежение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стенокардических болей</w:t>
            </w:r>
          </w:p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4) снижение опасности внезапной смерти</w:t>
            </w:r>
          </w:p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5) снижение потребности медикаментов и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каличес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тва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госпитализации по поводу ИБС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верно все перечисленное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верно 2,3,4,5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верно 1,3,4,5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верно 1,2,5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верно 1,2,3,4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Предпосылками к развитию реконструктивной хирургии сосудов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явились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разработка техники сосудистого шва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создание синтетических протезов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синтез антикоагулянтов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№28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825"/>
              </w:tabs>
              <w:spacing w:line="270" w:lineRule="exact"/>
              <w:ind w:left="795" w:hanging="70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Условиями радикальной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эмболэктомии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являются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</w:t>
            </w: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восстановление хорошего центрального кровотока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восстановление хорошего ретроградного кровотока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полное удаление тромботических масс из дистального русла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все перечисленные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Аутопластика артерий малого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диаметра возможна за счет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аутоартерии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аутовены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твердой мозговой оболочки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перикарда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825"/>
              </w:tabs>
              <w:spacing w:line="270" w:lineRule="exact"/>
              <w:ind w:left="795" w:right="795" w:hanging="70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Наилучшим материалом для замещения артерий выше колена является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аллотрансплантат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аутотрансплантат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ксенотрансплантат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эксплантат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Интраоперационная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профилактика тромбоза после реконструкции достигается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гепаринизацией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введением низкомолекулярных декстранов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1515"/>
              </w:tabs>
              <w:spacing w:line="270" w:lineRule="exact"/>
              <w:ind w:left="105" w:hanging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адекватной реконструкцией и тщательным наложением сосудистых анастомозов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гемодилюцией</w:t>
            </w:r>
            <w:proofErr w:type="spellEnd"/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При сшивании эксплантата с артерией нужно использовать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шелковые швы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лавсановые нити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крученые синтетические нити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гладкие синтетические нити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гладкие синтетические нити, где диаметр иглы равен диаметру нити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В сосудистой хирургии при наложении анастомоза для гемостаза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используется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адаптация интимы </w:t>
            </w:r>
            <w:proofErr w:type="gramStart"/>
            <w:r w:rsidRPr="00AA6DF2">
              <w:rPr>
                <w:rFonts w:asciiTheme="minorHAnsi" w:hAnsiTheme="minorHAnsi"/>
                <w:sz w:val="24"/>
                <w:szCs w:val="24"/>
              </w:rPr>
              <w:t>к</w:t>
            </w:r>
            <w:proofErr w:type="gram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интиме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гемостатическая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губка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дополнительные швы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обвивной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шов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При выполнении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эндартерэктомии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основной проблемой является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сужение артерии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гемостаз после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эндартерэктомии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фиксация </w:t>
            </w:r>
            <w:proofErr w:type="gramStart"/>
            <w:r w:rsidRPr="00AA6DF2">
              <w:rPr>
                <w:rFonts w:asciiTheme="minorHAnsi" w:hAnsiTheme="minorHAnsi"/>
                <w:sz w:val="24"/>
                <w:szCs w:val="24"/>
              </w:rPr>
              <w:t>дистальной</w:t>
            </w:r>
            <w:proofErr w:type="gram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интимы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расширение артерии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810"/>
              </w:tabs>
              <w:spacing w:line="270" w:lineRule="exact"/>
              <w:ind w:left="120" w:right="120" w:hanging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При ранении артерии во время ее реконструкции адекватным гемостазом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будет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перевязка артерии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резекция артерии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наложение пристеночной лигатуры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сосудистый шов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Неадекватно наложенный анастомоз может быть вызван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различными диаметрами сшиваемых сосудов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неправильным сопоставлением стенок сосудов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неадекватным сосудистым швом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неадекватным шовным материалом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810"/>
              </w:tabs>
              <w:spacing w:line="270" w:lineRule="exact"/>
              <w:ind w:left="825" w:right="825" w:hanging="73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К признакам неадекватного анастомоза после включения кровотока относится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усиленная пульсация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дистальнее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анастомоза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усиленная пульсация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проксимальнее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анастомоза и ослабленная -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дистальнее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ишемия конечности или органа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№38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825"/>
              </w:tabs>
              <w:spacing w:line="270" w:lineRule="exact"/>
              <w:ind w:left="825" w:hanging="73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Нерадикальная сосудистая реконструкция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может быть связана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со стенозами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дистальнее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реконструкции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 неадекватным центральным кровотоком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 наличием второго "блока"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 неадекватными сосудистыми анастомозами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810"/>
              </w:tabs>
              <w:spacing w:line="270" w:lineRule="exact"/>
              <w:ind w:left="825" w:hanging="73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Регионарная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ишемия органов может проявляться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изменением окраски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отсутствием пульсации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изменением температуры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изменением объема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Интраоперационный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тромбоз артерии проявляется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снижением пульсации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дистальнее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большей плотностью артерии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усилением пульсации выше тромбоза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прекращением кровотечения из артерии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В клинической картине аневризмы грудной аорты основной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симптомокомплекс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включает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боли в грудной клетке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изменение формы грудной клетки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систолический шум над аортой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ничего </w:t>
            </w:r>
            <w:proofErr w:type="gramStart"/>
            <w:r w:rsidRPr="00AA6DF2">
              <w:rPr>
                <w:rFonts w:asciiTheme="minorHAnsi" w:hAnsiTheme="minorHAnsi"/>
                <w:sz w:val="24"/>
                <w:szCs w:val="24"/>
              </w:rPr>
              <w:t>из</w:t>
            </w:r>
            <w:proofErr w:type="gram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перечисленного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95"/>
              </w:tabs>
              <w:spacing w:line="270" w:lineRule="exact"/>
              <w:ind w:left="45" w:right="45" w:hanging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Противопоказаниями к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хирургическому лечению больных с аневризмами грудной аорты являются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свежий инфаркт миокарда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острые расстройства мозгового кровообращения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почечная недостаточность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недостаточность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кровообращения II, II б степени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80"/>
              </w:tabs>
              <w:spacing w:line="270" w:lineRule="exact"/>
              <w:ind w:left="795" w:right="795" w:hanging="72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Показанием к операции при расслаивающей аневризме аорты служит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выраженный болевой синдром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гипотония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пожилой возраст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100% летальность у больных с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данной патологией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Осложнениями ближайшего послеоперационного периода при расслаивающей аневризме грудной аорты являются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спинальные нарушения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анурия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эмболия в артерии нижних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конечностей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80"/>
              </w:tabs>
              <w:spacing w:line="270" w:lineRule="exact"/>
              <w:ind w:left="795" w:hanging="72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Аневризма брюшной аорты - это расширение аорты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на 2 см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 2,5 раза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не менее</w:t>
            </w:r>
            <w:proofErr w:type="gramStart"/>
            <w:r w:rsidRPr="00AA6DF2">
              <w:rPr>
                <w:rFonts w:asciiTheme="minorHAnsi" w:hAnsiTheme="minorHAnsi"/>
                <w:sz w:val="24"/>
                <w:szCs w:val="24"/>
              </w:rPr>
              <w:t>,</w:t>
            </w:r>
            <w:proofErr w:type="gram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чем в 2 раза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не менее</w:t>
            </w:r>
            <w:proofErr w:type="gramStart"/>
            <w:r w:rsidRPr="00AA6DF2">
              <w:rPr>
                <w:rFonts w:asciiTheme="minorHAnsi" w:hAnsiTheme="minorHAnsi"/>
                <w:sz w:val="24"/>
                <w:szCs w:val="24"/>
              </w:rPr>
              <w:t>,</w:t>
            </w:r>
            <w:proofErr w:type="gram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чем в 3 раза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80"/>
              </w:tabs>
              <w:spacing w:line="270" w:lineRule="exact"/>
              <w:ind w:left="6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Аневризма брюшной аорты размерами более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5 см является причиной гибели в результате разрыва в срок до 5 лет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20% больных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50% больных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70% больных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90% больных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80"/>
              </w:tabs>
              <w:spacing w:line="270" w:lineRule="exact"/>
              <w:ind w:left="795" w:right="795" w:hanging="72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Рентгенологическое исследование при аневризме брюшной аорты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включает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обзорную рентгенографию брюшной полости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внутривенную пиелографию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рентгенографию грудной клетки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spacing w:line="27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lastRenderedPageBreak/>
              <w:t xml:space="preserve">Патологическая физиология при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коарктации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аорты определяется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несколько из 3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двумя режимами кровообращения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ишемией нижней половины туловища и нижних конечностей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артериальной гипертензией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При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коарктации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аорты пульсация на нижних конечностях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сохранена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ослаблена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отсутствует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ослаблена или отсутствует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При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коарктации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аорты пульсация межреберных артерий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усилена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не определяется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ослаблена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Аускультативная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картина при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коарктации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аорты включает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акцент второго тона над аортой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систолический шум над областью сердца с распространением на межлопаточную область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шум по ходу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внутренних грудных артерий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Операцией выбора при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коарктации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аорты является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резекция с анастомозом конец в конец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резекция с протезированием эксплантатом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прямая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истмопластика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шунтирование эксплантатом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вид операции зависит от возраста больного и вида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коарктации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аорты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Показанием к использованию эксплантата при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коарктации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аорты является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длинный суженный сегмент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аорты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неадекватный диаметр верхнего сегмента аорты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аневризма грудной аорты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технические осложнения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20"/>
              </w:tabs>
              <w:spacing w:line="270" w:lineRule="exact"/>
              <w:ind w:left="825" w:right="825" w:hanging="79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По локализации среди окклюзий брюшной аорты следует различать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низкие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средние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высокие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все перечисленные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825"/>
              </w:tabs>
              <w:spacing w:line="270" w:lineRule="exact"/>
              <w:ind w:left="795" w:hanging="70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Причиной окклюзии брюшной аорты является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атеросклероз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неспецифический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аортоартериит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постэмболические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окклюзии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травматический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тромбоз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810"/>
              </w:tabs>
              <w:spacing w:line="270" w:lineRule="exact"/>
              <w:ind w:left="60" w:right="6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Критерием для определения показаний к оперативному лечению при окклюзии брюшной аорты является появление перемежающейся хромоты при ходьбе на расстояние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менее 1 км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более 200 м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менее 200 м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не более 25 м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810"/>
              </w:tabs>
              <w:spacing w:line="270" w:lineRule="exact"/>
              <w:ind w:left="75" w:right="7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Поражение висцеральных ветвей при атеросклерозе брюшной аорты лучше устанавливается при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аортографии</w:t>
            </w:r>
            <w:proofErr w:type="spellEnd"/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 прямой проекции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 боковой проекции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 косой проекции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невозможно получить достоверное изображение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810"/>
              </w:tabs>
              <w:spacing w:line="270" w:lineRule="exact"/>
              <w:ind w:left="90" w:right="9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При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рентгеноконтрастном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исследован</w:t>
            </w:r>
            <w:proofErr w:type="gram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ии ао</w:t>
            </w:r>
            <w:proofErr w:type="gram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рты при синдроме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Лериша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достаточно получить информацию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о брюшной аорте до наружных подвздошных артерий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1530"/>
              </w:tabs>
              <w:spacing w:line="270" w:lineRule="exact"/>
              <w:ind w:left="75" w:right="75" w:hanging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о брюшной аорте до бифуркации общих бедренных артерий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о брюшной аорте, включая почечные артерии, до подколенных артерий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о брюшной аорте, почечных артериях, </w:t>
            </w:r>
            <w:proofErr w:type="gramStart"/>
            <w:r w:rsidRPr="00AA6DF2">
              <w:rPr>
                <w:rFonts w:asciiTheme="minorHAnsi" w:hAnsiTheme="minorHAnsi"/>
                <w:sz w:val="24"/>
                <w:szCs w:val="24"/>
              </w:rPr>
              <w:t>ОБЛ</w:t>
            </w:r>
            <w:proofErr w:type="gramEnd"/>
            <w:r w:rsidRPr="00AA6DF2">
              <w:rPr>
                <w:rFonts w:asciiTheme="minorHAnsi" w:hAnsiTheme="minorHAnsi"/>
                <w:sz w:val="24"/>
                <w:szCs w:val="24"/>
              </w:rPr>
              <w:t>, ГБЛ, подколенных артериях и артериях голени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Наиболее чистым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вариантом реконструкции при поражении брюшной аорты является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аорто-бедренное шунтирование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аорто-бедренное протезирование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экстраанатомическое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шунтирование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эндартерэктомия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из аорты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тромбэмболэктомия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из аорты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810"/>
              </w:tabs>
              <w:spacing w:line="270" w:lineRule="exact"/>
              <w:ind w:left="45" w:firstLine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При окклюзии брюшной аорты операцией выбора является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резекция и протезирование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шунтирование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эндартерэктомия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экстраанатомическое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шунтирование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1500"/>
              </w:tabs>
              <w:spacing w:after="165" w:line="210" w:lineRule="exact"/>
              <w:ind w:left="75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тромбэктомия</w:t>
            </w:r>
            <w:proofErr w:type="spellEnd"/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80"/>
              </w:tabs>
              <w:spacing w:line="270" w:lineRule="exact"/>
              <w:ind w:left="75" w:right="75" w:hanging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В послеоперационном периоде после операций на брюшной аорте следует обращать внимание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на стабильное артериальное давление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на согревание больного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на функцию протеза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на кислотно-щелочное состояние и уровень электролитов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05"/>
              </w:tabs>
              <w:spacing w:line="210" w:lineRule="exact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Наиболее часто поражение экстракраниальных артерий определяет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атеросклероз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неспецифический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аортоартериит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экстравазальные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компрессии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сифилис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все перечисленное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65"/>
              </w:tabs>
              <w:spacing w:line="270" w:lineRule="exact"/>
              <w:ind w:left="90" w:right="90" w:firstLine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Атеросклеротическое поражение в бассейне сонной артерии чаще локализуется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 устье наружной сонной артерии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в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интракраниальных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отделах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сонной артерии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 проксимальном участке сонной артерии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 области бифуркации общей сонной артерии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Экстравазальная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компрессия экстракраниальных артерий может происходить за счет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лестничных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мышц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первого ребра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остеофитов при шейном остеохондрозе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хемодектомы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всех перечисленных факторов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80"/>
              </w:tabs>
              <w:spacing w:line="270" w:lineRule="exact"/>
              <w:ind w:left="45" w:right="45" w:firstLine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В образовании внечерепного уровня коллатерального кровообращения головного мозга участвуют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4 </w:t>
            </w: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общая сонная артерия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наружная сонная артерия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подключичная артерия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межреберные артерии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95"/>
              </w:tabs>
              <w:spacing w:line="270" w:lineRule="exact"/>
              <w:ind w:left="780" w:hanging="70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Синдром подключичного обкрадывания связан с окклюзией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проксимального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сегмента общей сонной артерии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бифуркации сонной артерии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брахиоцефального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ствола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проксимального сегмента подключичной артерии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всех перечисленных сосудов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95"/>
              </w:tabs>
              <w:spacing w:line="270" w:lineRule="exact"/>
              <w:ind w:left="780" w:right="780" w:hanging="70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При синдроме подключичного обкрадывания кровоток направлен из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бассейна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подключичной артерии в бассейн сонной артерии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сонной артерии в бассейн контралатеральной сонной артерии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сонной артерии в бассейн контралатеральной подключичной артерии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вертебральной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артерии в бассейн сонной артерии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вертебральной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артерии в бассейн подключичной артерии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825"/>
              </w:tabs>
              <w:spacing w:line="210" w:lineRule="exact"/>
              <w:ind w:left="6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При синдроме подключичного обкрадывания, когда имеется нагрузка на верхнюю конечность, кровоток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усиливается в сторону головного мозга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не изменяется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усиливается в сторону верхней конечности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усиливается в направлении бассейна сонной артерии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направляется в сторону контралатеральной подключичной артерии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810"/>
              </w:tabs>
              <w:spacing w:line="270" w:lineRule="exact"/>
              <w:ind w:left="780" w:right="780" w:hanging="67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Нарушения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мозгового кровообращения могут происходить за счет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гипотензии менее 90 мм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рт.ст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гипертензии выше 240 мм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рт.ст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поражения экстракраниальных артерий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микроэмболов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из сердца, из бляшки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810"/>
              </w:tabs>
              <w:spacing w:line="270" w:lineRule="exact"/>
              <w:ind w:left="780" w:hanging="67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Транзиторная ишемическая атака - это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возникновение очаговой неврологической симптоматики после физической нагрузки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полный регресс очаговой неврологической симптоматики через 2 недели после ее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возникновения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полный регресс очаговой неврологической симптоматики через 1 неделю после ее возникновения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полный регресс очаговой неврологической симптоматики через 24 часа после ее возникновения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регресс неврологической симптоматики с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незначительным дефицитом в сроки до 2 недель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825"/>
              </w:tabs>
              <w:spacing w:line="270" w:lineRule="exact"/>
              <w:ind w:left="45" w:firstLine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При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ангиологическом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исследовании больного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с подозрением на поражение экстракраниальных артерий необходимо определять пульсацию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височных артерий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сонных артерий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плечевых артерий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лучевых артерий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810"/>
              </w:tabs>
              <w:spacing w:line="270" w:lineRule="exact"/>
              <w:ind w:left="780" w:right="780" w:hanging="67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Пробы с отведением верхней конечности необходимы в диагностике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поражения сонной артерии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синдрома подключичного обкрадывания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патологической извитости позвоночных артерий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синдрома выхода из грудной клетки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всего перечисленного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65"/>
              </w:tabs>
              <w:spacing w:line="270" w:lineRule="exact"/>
              <w:ind w:left="45" w:right="45" w:hanging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Среди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неинвазивных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методов диагностики поражений экстракраниальных артерий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в настоящее время наиболее информативным является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электроэнцефалография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реоэнцефалография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компрессионный спектральный анализ электроэнцефалографии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ультразвуковое сканирование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ультразвуковая допплерография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65"/>
              </w:tabs>
              <w:spacing w:line="270" w:lineRule="exact"/>
              <w:ind w:left="765" w:hanging="70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Дуплексное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сканирование экстракраниальных артерий позволяет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определить состояние стенки сонной артерии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1440"/>
              </w:tabs>
              <w:spacing w:line="270" w:lineRule="exact"/>
              <w:ind w:left="75" w:right="75" w:hanging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выявить наличие бляшки в области бифуркации сонной артерии раздельно для наружной и внутренней сонной артерии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произвести запись спектра кровотока из любой точки сонной артерии и оценить объемный кровоток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80"/>
              </w:tabs>
              <w:spacing w:line="270" w:lineRule="exact"/>
              <w:ind w:left="60" w:right="6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При атеросклеротической окклюзии плечеголовного ствола предпочтительным является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эндартерэктомия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шунтирование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аутовеной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протезирование синтетическим протезом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аорто-сонно-подключичное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бифуркационное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шунтирование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При синдроме выхода из грудной клетки адекватной является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4 </w:t>
            </w: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скаленотомия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шейная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симпатэктомия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резекция I ребра или добавочного шейного ребра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скаленотомия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gramStart"/>
            <w:r w:rsidRPr="00AA6DF2">
              <w:rPr>
                <w:rFonts w:asciiTheme="minorHAnsi" w:hAnsiTheme="minorHAnsi"/>
                <w:sz w:val="24"/>
                <w:szCs w:val="24"/>
              </w:rPr>
              <w:t>шейная</w:t>
            </w:r>
            <w:proofErr w:type="gram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симпатэктомия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в резекции I ребра или добавочного шейного ребра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Результаты оперативного лечения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ветвей дуги аорты указывают на то, что наилучшие результаты дает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операция шунтирования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операция протезирования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эндартерэктомия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с заплатой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комбинация всех перечисленных вмешательств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ничего </w:t>
            </w:r>
            <w:proofErr w:type="gramStart"/>
            <w:r w:rsidRPr="00AA6DF2">
              <w:rPr>
                <w:rFonts w:asciiTheme="minorHAnsi" w:hAnsiTheme="minorHAnsi"/>
                <w:sz w:val="24"/>
                <w:szCs w:val="24"/>
              </w:rPr>
              <w:t>из</w:t>
            </w:r>
            <w:proofErr w:type="gram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перечисленного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65"/>
              </w:tabs>
              <w:spacing w:line="270" w:lineRule="exact"/>
              <w:ind w:left="765" w:right="765" w:hanging="70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Отдаленные результаты хирургического </w:t>
            </w:r>
            <w:proofErr w:type="gram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лечения атеросклероза ветвей дуги аорты</w:t>
            </w:r>
            <w:proofErr w:type="gramEnd"/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лучше, чем </w:t>
            </w:r>
            <w:proofErr w:type="gramStart"/>
            <w:r w:rsidRPr="00AA6DF2">
              <w:rPr>
                <w:rFonts w:asciiTheme="minorHAnsi" w:hAnsiTheme="minorHAnsi"/>
                <w:sz w:val="24"/>
                <w:szCs w:val="24"/>
              </w:rPr>
              <w:t>при</w:t>
            </w:r>
            <w:proofErr w:type="gram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неспецифическом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аортоартериите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хуже, чем </w:t>
            </w:r>
            <w:proofErr w:type="gramStart"/>
            <w:r w:rsidRPr="00AA6DF2">
              <w:rPr>
                <w:rFonts w:asciiTheme="minorHAnsi" w:hAnsiTheme="minorHAnsi"/>
                <w:sz w:val="24"/>
                <w:szCs w:val="24"/>
              </w:rPr>
              <w:t>при</w:t>
            </w:r>
            <w:proofErr w:type="gram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неспецифическом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аортоартериите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A6DF2">
              <w:rPr>
                <w:rFonts w:asciiTheme="minorHAnsi" w:hAnsiTheme="minorHAnsi"/>
                <w:sz w:val="24"/>
                <w:szCs w:val="24"/>
              </w:rPr>
              <w:t>сходны</w:t>
            </w:r>
            <w:proofErr w:type="gram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с результатами при неспецифическом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аортоартериите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отдаленные результаты при данных заболеваниях нельзя сравнивать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840"/>
              </w:tabs>
              <w:spacing w:line="285" w:lineRule="exact"/>
              <w:ind w:left="60" w:right="60" w:hanging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Синдром хронической абдоминальной ишемии могут вызывать следующие заболевания висцеральных артерий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атеросклероз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неспецифический аорто-артериит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гипоплазия висцеральных артерий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врожденные дисплазии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Показанием к оперативному лечению при синдроме хронической абдоминальной ишемии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является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прогрессирующее снижение веса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жалобы на боли в животе после приема пищи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ангиографическая картина поражения висцеральных артерий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жалобы на боли в животе, снижение веса и наличие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стенозов или окклюзий висцеральных артерий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810"/>
              </w:tabs>
              <w:spacing w:line="270" w:lineRule="exact"/>
              <w:ind w:left="45" w:right="45" w:hanging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Консервативное лечение синдрома хронической абдоминальной ишемии должно включать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ограничение приема пищи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соблюдение диеты и прием пищи малыми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порциями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прием спазмолитиков и сосудорасширяющих препаратов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антикоагулянты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При органическом поражении чревного ствола оптимальным доступом является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срединная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лапаротомия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левосторонняя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торакофренолюмботомия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правосторонняя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торакофренолюмботомия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левосторонняя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люмботомия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ничего </w:t>
            </w:r>
            <w:proofErr w:type="gramStart"/>
            <w:r w:rsidRPr="00AA6DF2">
              <w:rPr>
                <w:rFonts w:asciiTheme="minorHAnsi" w:hAnsiTheme="minorHAnsi"/>
                <w:sz w:val="24"/>
                <w:szCs w:val="24"/>
              </w:rPr>
              <w:t>из</w:t>
            </w:r>
            <w:proofErr w:type="gram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перечисленного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95"/>
              </w:tabs>
              <w:spacing w:line="270" w:lineRule="exact"/>
              <w:ind w:left="780" w:right="780" w:hanging="70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При органическом поражении чревного ствола на небольшом протяжении показано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трансартериальная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эндартерэктомия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шунтирование чревного ствола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аутовеной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шунтирование чревного ствола эксплантатом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трансаортальная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эндартерэктомия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825"/>
              </w:tabs>
              <w:spacing w:line="270" w:lineRule="exact"/>
              <w:ind w:left="75" w:right="75" w:firstLine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При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эмболии или тромбозе верхней брыжеечной артерии доступом выбора является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поперечная лапаротомия выше пупка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срединная лапаротомия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левосторонняя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торакофренолюмботомия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люмботомия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зависит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от учреждения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Для вазоренальной гипертрофии характерно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эпизодические повышения артериального давления до 160/90 мм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рт.ст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периодическое повышение артериального давления до 200/100 мм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рт.ст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.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с хорошим эффектом консервативной терапии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825"/>
              </w:tabs>
              <w:spacing w:line="270" w:lineRule="exact"/>
              <w:ind w:left="10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стойкая выраженная гипертензия с отсутствием или незначительным эффектом консервативной терапии (неспецифической)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артериальная гипертензия до 200/100 мм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рт.ст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>. на верхних конечностях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все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перечисленное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spacing w:line="270" w:lineRule="exact"/>
              <w:ind w:left="105" w:right="10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При облитерирующем эндартериите (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тромбангите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) нижних конечностей характерно поражение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подвздошно-бедренного сегмента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бедренно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>-подколенного сегмента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артерий голени и стопы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всего артериального русла нижних конечностей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наружной сонной артерии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spacing w:line="270" w:lineRule="exact"/>
              <w:ind w:left="105" w:right="10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Патологический процесс при облитерирующем эндартериите начинается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 интиме артерий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в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медии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артерий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в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адвентиции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артерий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диффузно во всех слоях артерий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spacing w:line="270" w:lineRule="exact"/>
              <w:ind w:left="105" w:right="10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В клинической практике можно различать все перечисленные типы облитерирующего эндартериита, за исключением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акрального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(дистального) типа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проксимального типа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смешанного типа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диффузного типа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spacing w:line="270" w:lineRule="exact"/>
              <w:ind w:left="10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Клиническое течение облитерирующего эндартериита может быть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острым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 стадии ремиссии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хроническим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любым из </w:t>
            </w:r>
            <w:proofErr w:type="gramStart"/>
            <w:r w:rsidRPr="00AA6DF2">
              <w:rPr>
                <w:rFonts w:asciiTheme="minorHAnsi" w:hAnsiTheme="minorHAnsi"/>
                <w:sz w:val="24"/>
                <w:szCs w:val="24"/>
              </w:rPr>
              <w:t>перечисленных</w:t>
            </w:r>
            <w:proofErr w:type="gramEnd"/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spacing w:line="27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При физическом исследовании больного с облитерирующим эндартериитом следует обращать внимание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на рост волос и ногтей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на нарушения потливости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на пульсацию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периферических артерий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на окраску кожных покровов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Дифференциальную диагностику облитерирующего эндартериита следует проводить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с периферическим невритом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с облитерирующим атеросклерозом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или неспецифическим аорто-артериитом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с врожденными </w:t>
            </w:r>
            <w:proofErr w:type="gram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артерио-венозными</w:t>
            </w:r>
            <w:proofErr w:type="gram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дисплазиями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с поверхностным тромбофлебитом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со всем перечисленным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80"/>
              </w:tabs>
              <w:spacing w:line="270" w:lineRule="exact"/>
              <w:ind w:left="45" w:right="4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Консервативное лечение больных с облитерирующим эндартериитом следует проводить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 течение 1 месяца 1 раз в год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круглогодично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 стадии обострения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как правило, 2 раза в год курсами по 1 месяцу в стационаре при поддерживающей терапии круглогодично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сезонной терапией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675"/>
              </w:tabs>
              <w:spacing w:line="270" w:lineRule="exact"/>
              <w:ind w:left="735" w:hanging="66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По локализации аневризмы грудной аорты подразделяются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на аневризмы восходящей аорты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на аневризмы дуги аорты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на аневризмы дуги аорты и нисходящей аорты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на торакоабдоминальные аневризмы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на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все перечисленные варианты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675"/>
              </w:tabs>
              <w:spacing w:line="270" w:lineRule="exact"/>
              <w:ind w:left="735" w:hanging="66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По форме аневризмы аорты могут быть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мешковидные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1485"/>
              </w:tabs>
              <w:spacing w:line="270" w:lineRule="exact"/>
              <w:ind w:left="60" w:hanging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диффузные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веретенообразные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любыми из </w:t>
            </w:r>
            <w:proofErr w:type="gramStart"/>
            <w:r w:rsidRPr="00AA6DF2">
              <w:rPr>
                <w:rFonts w:asciiTheme="minorHAnsi" w:hAnsiTheme="minorHAnsi"/>
                <w:sz w:val="24"/>
                <w:szCs w:val="24"/>
              </w:rPr>
              <w:t>перечисленных</w:t>
            </w:r>
            <w:proofErr w:type="gramEnd"/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50"/>
              </w:tabs>
              <w:spacing w:line="270" w:lineRule="exact"/>
              <w:ind w:left="735" w:right="735" w:hanging="66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Показанием к оперативному лечению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при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коарктации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аорты является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сам диагноз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коарктации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аорты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коарктация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аорты в раннем детском возрасте при наличии высокой гипертензии и частых приступах сердечной декомпенсации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диагноз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коарктации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аорты в третий период компенсации (6-7 лет)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675"/>
              </w:tabs>
              <w:spacing w:line="270" w:lineRule="exact"/>
              <w:ind w:left="30" w:right="3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Паллиативной операцией при синдроме хронической абдоминальной ишемии является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поддиафрагмальная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спланхникганглионэктомия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грудная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симпатэктомия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поясничная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симпатэктомия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наддиафрагмальная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спланхникганглионэктомия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660"/>
              </w:tabs>
              <w:spacing w:line="270" w:lineRule="exact"/>
              <w:ind w:left="30" w:right="30" w:hanging="1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Для уточнения степени поражения артерий голени у больного с эндартериитом, если при ангиографии все артерии поражены,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целесообразно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ультразвуковая допплерография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реовазография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интраоперационная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резвизия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и ангиография 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ультрасонография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дальнейшее обследование нецелесообразно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690"/>
              </w:tabs>
              <w:spacing w:line="270" w:lineRule="exact"/>
              <w:ind w:left="15" w:right="1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Показанием к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типичной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реваскулярной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операции у больного с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облетерирующим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эндатериитом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является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перемежающая хромота более 500 м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боли в покое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перемежающаяся хромота менее 200 м при наличии проходимой подколенной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артерии и хотя бы одной артерии голени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трофические язвы на стопе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дисгидроз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>, похолодание конечности и перемежающаяся хромота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690"/>
              </w:tabs>
              <w:spacing w:line="270" w:lineRule="exact"/>
              <w:ind w:left="765" w:right="765" w:hanging="67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Большинству больных с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облетерирующим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эндартериитом может быть </w:t>
            </w:r>
            <w:proofErr w:type="gram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выполнена</w:t>
            </w:r>
            <w:proofErr w:type="gramEnd"/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грудная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симпатэктомия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периартериальная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симпатэктомия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новокаиновая блокада поясничных симпатических ганглиев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поясничная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симпатэктомия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вмешательство на симпатической нервной системе не показано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825"/>
              </w:tabs>
              <w:spacing w:line="285" w:lineRule="exact"/>
              <w:ind w:left="75" w:right="7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Болезнь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Бюргера (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облетерирующий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тромбангит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) отличается от облитерирующего эндартериита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дистальным поражением артериального русла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1530"/>
              </w:tabs>
              <w:spacing w:line="270" w:lineRule="exact"/>
              <w:ind w:left="120" w:right="12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преимущественным поражением проксимального сегмента артерий нижних конечностей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диффузным поражением всего артериального русла нижних конечностей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дистальным поражением артерий нижних конечностей в сочетании с мигрирующим тромбофлебитом в поверхностных венах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ничем принципиальным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840"/>
              </w:tabs>
              <w:spacing w:line="270" w:lineRule="exact"/>
              <w:ind w:left="60" w:right="6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В комплекс консервативного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лечения при болезни Бюргера, как и при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облитериющем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эндартериите, должно входить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гипербарическая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оксигенация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1530"/>
              </w:tabs>
              <w:spacing w:line="270" w:lineRule="exact"/>
              <w:ind w:left="60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гемосорбция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лазерное облучение крови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плазмоферез</w:t>
            </w:r>
            <w:proofErr w:type="spellEnd"/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95"/>
              </w:tabs>
              <w:spacing w:line="270" w:lineRule="exact"/>
              <w:ind w:left="780" w:right="780" w:hanging="67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Повышение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давления в воротной вене ведет к развитию коллатерального кровообращения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 системе вен желудка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 венозном сплетении пищевода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 прямокишечных венах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 системе подкожных вен передней брюшной стенки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во всех перечисленных системах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№103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95"/>
              </w:tabs>
              <w:spacing w:line="270" w:lineRule="exact"/>
              <w:ind w:left="60" w:right="60" w:hanging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Срочное вмешательство на фоне желудочно-кишечного кровотечения при портальной гипертензии должно начинаться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с наложения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портокавального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анастомоза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с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прошивания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варикозно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расширенных вен пищевода и желудка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с установки зонда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Блекмора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с экстренной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эзофагогастродуоденоскопии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ни с чего </w:t>
            </w:r>
            <w:proofErr w:type="gramStart"/>
            <w:r w:rsidRPr="00AA6DF2">
              <w:rPr>
                <w:rFonts w:asciiTheme="minorHAnsi" w:hAnsiTheme="minorHAnsi"/>
                <w:sz w:val="24"/>
                <w:szCs w:val="24"/>
              </w:rPr>
              <w:t>из</w:t>
            </w:r>
            <w:proofErr w:type="gram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перечисленного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При преобладании портальной гипертензии в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гастролиенальной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зоне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показано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спленоренальный анастомоз с удалением селезенки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портокавальный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анастомоз в сочетании с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артериализацией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печени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мезентериокавальный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анастомоз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810"/>
              </w:tabs>
              <w:spacing w:line="270" w:lineRule="exact"/>
              <w:ind w:left="780" w:hanging="67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К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разновидностям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ангиодисплазий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относят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артериальную форму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венозную форму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AA6DF2">
              <w:rPr>
                <w:rFonts w:asciiTheme="minorHAnsi" w:hAnsiTheme="minorHAnsi"/>
                <w:sz w:val="24"/>
                <w:szCs w:val="24"/>
              </w:rPr>
              <w:t>артерио-венозные</w:t>
            </w:r>
            <w:proofErr w:type="gram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свищи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лимфатическую форму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810"/>
              </w:tabs>
              <w:spacing w:line="270" w:lineRule="exact"/>
              <w:ind w:left="780" w:hanging="67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По локализации и клинической картине различают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гемангиомы</w:t>
            </w:r>
            <w:proofErr w:type="spellEnd"/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кожи и подкожной клетчатки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слизистых оболочек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мышц, сухожилий и костей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паренхиматозных органов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Среди методов лечения дисплазий подкожной венозной системы ведущую роль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занимает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электрокоагуляция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склерозирующая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терапия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лучевое лечение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эластическое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бинтование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хирургическое лечение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80"/>
              </w:tabs>
              <w:spacing w:line="270" w:lineRule="exact"/>
              <w:ind w:left="705" w:hanging="66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Возможны следующие типы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лимфадемы</w:t>
            </w:r>
            <w:proofErr w:type="spellEnd"/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первичная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1425"/>
              </w:tabs>
              <w:spacing w:line="270" w:lineRule="exact"/>
              <w:ind w:left="60" w:hanging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вторичная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смешанная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все перечисленные типы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Среди первичных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лимфадем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выделяют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аплазию лимфатических сосудов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гипоплазию лимфатических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сосудов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гиперплазию лимфатических сосудов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65"/>
              </w:tabs>
              <w:spacing w:line="270" w:lineRule="exact"/>
              <w:ind w:left="705" w:hanging="66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Консервативное лечение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лимфадемии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в легких случаях включает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тщательную гигиену конечности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возвышенное положение конечности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периодическую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компрессию конечности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прием диуретиков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все перечисленные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65"/>
              </w:tabs>
              <w:spacing w:line="270" w:lineRule="exact"/>
              <w:ind w:left="705" w:hanging="66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При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лимфадеме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наиболее часто применяют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операцию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абластики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дренирование поверхностной и глубокой систем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лимфооттока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транспозицию большого сальника на конечность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наложение лимфовенозных анастомозов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20"/>
              </w:tabs>
              <w:spacing w:line="270" w:lineRule="exact"/>
              <w:ind w:left="705" w:hanging="66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В патогенезе варикозной болезни ведущую роль играет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врожденная слабость соединительной ткани венозной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системы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нарушение функции клапанного аппарата глубокой венозной системы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нарушение функции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коммуникантных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вен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развитие венозной гипертензии в нижних конечностях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645"/>
              </w:tabs>
              <w:spacing w:line="270" w:lineRule="exact"/>
              <w:ind w:left="45" w:right="4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В диагностике посттромбофлебитической </w:t>
            </w: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болезни для решения вопроса о хирургическом лечении определяющим методом диагностики является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функциональные пробы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радионуклидная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флебография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ультразвуковая допплерография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контрастная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флебография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компьютерная томография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20"/>
              </w:tabs>
              <w:spacing w:line="270" w:lineRule="exact"/>
              <w:ind w:left="705" w:hanging="66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При циррозе печени чаще развивается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внутрипеченочная форма портального блока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надпеченочная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форма портального блока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подпеченочная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форма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портального блока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смешенная форма портального блока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Наиболее частым источником тромбоэмболии легочной артерии является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бассейн верхней полой вены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правые отделы сердца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бассейн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нижней полой вены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вены малого таза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все перечисленное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 профилактике тромбоэмболии легочной артерии преобладает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оперативные методы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антикоагулянтная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терапия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антиагрегантная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терапия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сочетание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антикоагулянтной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терапии и оперативных методов по показаниям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05"/>
              </w:tabs>
              <w:spacing w:line="270" w:lineRule="exact"/>
              <w:ind w:left="765" w:right="765" w:hanging="72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При эмболии легочной артерии используются следующие методы диагностики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рентгенография грудной клетки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электрокардиография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1440"/>
              </w:tabs>
              <w:spacing w:line="270" w:lineRule="exact"/>
              <w:ind w:left="45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реопульмонография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ангиопульмонография</w:t>
            </w:r>
            <w:proofErr w:type="spellEnd"/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Внезапная ишемия </w:t>
            </w:r>
            <w:proofErr w:type="spellStart"/>
            <w:proofErr w:type="gramStart"/>
            <w:r w:rsidRPr="00AA6DF2">
              <w:rPr>
                <w:rFonts w:asciiTheme="minorHAnsi" w:hAnsiTheme="minorHAnsi"/>
                <w:sz w:val="24"/>
                <w:szCs w:val="24"/>
              </w:rPr>
              <w:t>вертебро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>-базилярного</w:t>
            </w:r>
            <w:proofErr w:type="gram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бассейна проявляется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головной болью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системным головокружением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нарушением походки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бульварными нарушениями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645"/>
              </w:tabs>
              <w:spacing w:line="270" w:lineRule="exact"/>
              <w:ind w:left="60" w:right="6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Реконструкцию каротидного бассейна у больных, перенесших острый ишемический инсульт, целесообразно выполнять </w:t>
            </w:r>
            <w:proofErr w:type="gram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через</w:t>
            </w:r>
            <w:proofErr w:type="gramEnd"/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1545"/>
              </w:tabs>
              <w:spacing w:line="270" w:lineRule="exact"/>
              <w:ind w:left="4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1 неделю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3-4 недели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6-8 недель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6 месяцев 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1 год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20"/>
              </w:tabs>
              <w:spacing w:line="270" w:lineRule="exact"/>
              <w:ind w:left="780" w:right="780" w:hanging="66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Среди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окклюзионных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нарушений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мезентериального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кровообращения выделяют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эмболию и тромбоз артерий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тромбоз вен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расслоение аорты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сдавление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сосудов опухолями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все перечисленные нарушения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35"/>
              </w:tabs>
              <w:spacing w:line="270" w:lineRule="exact"/>
              <w:ind w:left="780" w:right="780" w:hanging="66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При остром нарушении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мезентериального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кровообращения различают стадии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ишемии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инфаркта кишечника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гангрены кишечника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перитонита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95"/>
              </w:tabs>
              <w:spacing w:line="270" w:lineRule="exact"/>
              <w:ind w:left="75" w:right="75" w:hanging="1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При эмболии верхней брыжеечной артерии с клиникой острого нарушения </w:t>
            </w: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lastRenderedPageBreak/>
              <w:t>мезентериального</w:t>
            </w:r>
            <w:proofErr w:type="spellEnd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кровообращения операцией выбора является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протезирование артерии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шунтирование артерии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эндартерэктомия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1830"/>
              </w:tabs>
              <w:spacing w:line="270" w:lineRule="exact"/>
              <w:ind w:left="75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тромбоэмболэктомия</w:t>
            </w:r>
            <w:proofErr w:type="spellEnd"/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645"/>
              </w:tabs>
              <w:spacing w:line="270" w:lineRule="exact"/>
              <w:ind w:left="75" w:right="7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Абсолютными противопоказаниями к операции при острой артериальной непроходимости являются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агональное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состояние больного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тотальная ишемическая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контрактура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ишемия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III</w:t>
            </w:r>
            <w:proofErr w:type="gramStart"/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а</w:t>
            </w:r>
            <w:proofErr w:type="spellEnd"/>
            <w:proofErr w:type="gram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степени, обусловленная тромбозом подколенной артерии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все перечисленные состояния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795"/>
              </w:tabs>
              <w:spacing w:after="225" w:line="210" w:lineRule="exact"/>
              <w:ind w:left="780" w:hanging="66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Разрыв аневризмы брюшной аорты возможен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 забрюшинное пространство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брюшную полость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 двенадцатиперстную кишку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 нижнюю полую вену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Для диагностики разрыва аневризмы брюшной аорты первоначально наиболее целесообразно использовать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аортографию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эхолокацию</w:t>
            </w:r>
            <w:proofErr w:type="spellEnd"/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компьютерную томографию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рентгенографию брюшной полости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tabs>
                <w:tab w:val="left" w:pos="1965"/>
              </w:tabs>
              <w:spacing w:line="270" w:lineRule="exact"/>
              <w:ind w:left="60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лапароскопию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spacing w:line="270" w:lineRule="exact"/>
              <w:ind w:left="105" w:right="10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К особенностям хирургического вмешательства при разрыве аневризмы брюшной аорты относятся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большая кровопотеря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гипотония у больного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необходимость быстро закончить операцию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быстрое пережатие аорты выше аневризмы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spacing w:line="270" w:lineRule="exact"/>
              <w:ind w:left="105" w:right="10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Тяжесть состояния больного при ранении сосудов определяется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острой кровопотерей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сопутствующими повреждениями (мягкие ткани, кости)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острой ишемией конечности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травматическим шоком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spacing w:line="270" w:lineRule="exact"/>
              <w:ind w:left="10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Сочетанное ранение артерии и вены приводит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к тромбозу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глубоких вен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к артериальному тромбозу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к венозному тромбозу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к дистальной артериальной эмболии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к </w:t>
            </w:r>
            <w:proofErr w:type="gramStart"/>
            <w:r w:rsidRPr="00AA6DF2">
              <w:rPr>
                <w:rFonts w:asciiTheme="minorHAnsi" w:hAnsiTheme="minorHAnsi"/>
                <w:sz w:val="24"/>
                <w:szCs w:val="24"/>
              </w:rPr>
              <w:t>артерио-венозному</w:t>
            </w:r>
            <w:proofErr w:type="gram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свищу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Основным принципом лечения ятрогенных повреждений артерий является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</w:t>
            </w: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протезирование артерий эксплантатом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аутовенозное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протезирование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восстановление магистрального кровотока путем </w:t>
            </w:r>
            <w:proofErr w:type="spellStart"/>
            <w:r w:rsidRPr="00AA6DF2">
              <w:rPr>
                <w:rFonts w:asciiTheme="minorHAnsi" w:hAnsiTheme="minorHAnsi"/>
                <w:sz w:val="24"/>
                <w:szCs w:val="24"/>
              </w:rPr>
              <w:t>тромэктомии</w:t>
            </w:r>
            <w:proofErr w:type="spellEnd"/>
            <w:r w:rsidRPr="00AA6DF2">
              <w:rPr>
                <w:rFonts w:asciiTheme="minorHAnsi" w:hAnsiTheme="minorHAnsi"/>
                <w:sz w:val="24"/>
                <w:szCs w:val="24"/>
              </w:rPr>
              <w:t xml:space="preserve"> или реконструкции сосуда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пластика артерий заплатой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 xml:space="preserve">резекция поврежденной артерии с анастомозом </w:t>
            </w:r>
            <w:r w:rsidRPr="00AA6DF2">
              <w:rPr>
                <w:rFonts w:asciiTheme="minorHAnsi" w:hAnsiTheme="minorHAnsi"/>
                <w:sz w:val="24"/>
                <w:szCs w:val="24"/>
              </w:rPr>
              <w:t>или пластикой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все перечисленное по ситуации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spacing w:line="270" w:lineRule="exact"/>
              <w:ind w:left="105" w:right="105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pacing w:val="1"/>
                <w:sz w:val="24"/>
                <w:szCs w:val="24"/>
              </w:rPr>
              <w:t>Тромбоз магистральной вены после установки катетера в ней проявляется</w:t>
            </w:r>
          </w:p>
        </w:tc>
      </w:tr>
      <w:tr w:rsidR="009A43EE" w:rsidRPr="00AA6DF2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отеком конечности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появлением развитой сети подкожных вен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гипотермией конечности</w:t>
            </w:r>
          </w:p>
        </w:tc>
      </w:tr>
      <w:tr w:rsidR="009A43EE" w:rsidRPr="00AA6DF2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9A43EE" w:rsidRPr="00AA6DF2" w:rsidRDefault="00AA6DF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9A43EE" w:rsidRPr="00AA6DF2" w:rsidRDefault="00AA6DF2">
            <w:pPr>
              <w:rPr>
                <w:rFonts w:asciiTheme="minorHAnsi" w:hAnsiTheme="minorHAnsi"/>
                <w:sz w:val="24"/>
                <w:szCs w:val="24"/>
              </w:rPr>
            </w:pPr>
            <w:r w:rsidRPr="00AA6DF2">
              <w:rPr>
                <w:rFonts w:asciiTheme="minorHAnsi" w:hAnsiTheme="minorHAnsi"/>
                <w:sz w:val="24"/>
                <w:szCs w:val="24"/>
              </w:rPr>
              <w:t>цианозом конечности</w:t>
            </w:r>
          </w:p>
        </w:tc>
      </w:tr>
    </w:tbl>
    <w:p w:rsidR="009A43EE" w:rsidRPr="00AA6DF2" w:rsidRDefault="009A43EE">
      <w:pPr>
        <w:rPr>
          <w:rFonts w:asciiTheme="minorHAnsi" w:hAnsiTheme="minorHAnsi"/>
          <w:sz w:val="24"/>
          <w:szCs w:val="24"/>
        </w:rPr>
      </w:pPr>
    </w:p>
    <w:sectPr w:rsidR="009A43EE" w:rsidRPr="00AA6DF2" w:rsidSect="00AA6DF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A43EE"/>
    <w:rsid w:val="009A43EE"/>
    <w:rsid w:val="00AA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5665</Words>
  <Characters>32292</Characters>
  <Application>Microsoft Office Word</Application>
  <DocSecurity>0</DocSecurity>
  <Lines>269</Lines>
  <Paragraphs>75</Paragraphs>
  <ScaleCrop>false</ScaleCrop>
  <Company>Медицинский информационно-аналитический центр КО</Company>
  <LinksUpToDate>false</LinksUpToDate>
  <CharactersWithSpaces>37882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2014-11-05T15:47:00Z</dcterms:created>
  <dcterms:modified xsi:type="dcterms:W3CDTF">2014-11-05T15:48:00Z</dcterms:modified>
</cp:coreProperties>
</file>