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E5D8" w14:textId="77777777" w:rsidR="003827E6" w:rsidRDefault="003827E6" w:rsidP="003827E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</w:t>
      </w:r>
    </w:p>
    <w:p w14:paraId="214D560E" w14:textId="3AD5F939" w:rsidR="003827E6" w:rsidRDefault="003827E6" w:rsidP="008223BC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 в министерство 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Калининградской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 xml:space="preserve"> области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120F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58650FCC" w14:textId="77777777" w:rsidR="003827E6" w:rsidRDefault="003827E6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6C59B" w14:textId="48C7670C" w:rsidR="00DF448A" w:rsidRPr="00870982" w:rsidRDefault="00DF448A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982">
        <w:rPr>
          <w:rFonts w:ascii="Times New Roman" w:eastAsia="Times New Roman" w:hAnsi="Times New Roman" w:cs="Times New Roman"/>
          <w:sz w:val="28"/>
          <w:szCs w:val="28"/>
        </w:rPr>
        <w:t>Всего в 202</w:t>
      </w:r>
      <w:r w:rsidR="00EA41DC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в адрес Министерства 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>здравоохранения Калининградской области поступило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1DC">
        <w:rPr>
          <w:rFonts w:ascii="Times New Roman" w:eastAsia="Times New Roman" w:hAnsi="Times New Roman" w:cs="Times New Roman"/>
          <w:sz w:val="28"/>
          <w:szCs w:val="28"/>
        </w:rPr>
        <w:t>4797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EA41D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7859A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  <w:r w:rsidRPr="00870982">
        <w:rPr>
          <w:spacing w:val="10"/>
          <w:sz w:val="28"/>
          <w:szCs w:val="28"/>
          <w:shd w:val="clear" w:color="auto" w:fill="FFFFFF"/>
        </w:rPr>
        <w:t>Распределение обращений по направлениям деятельности следующее.</w:t>
      </w:r>
    </w:p>
    <w:p w14:paraId="203D4AED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</w:p>
    <w:p w14:paraId="6A7038BE" w14:textId="4F1842D6" w:rsidR="00DF448A" w:rsidRPr="00E42F13" w:rsidRDefault="008223BC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F13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 и качество</w:t>
      </w:r>
      <w:r w:rsidRPr="00E42F13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</w:t>
      </w:r>
      <w:r w:rsidR="00DF448A" w:rsidRPr="00E42F1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12A92">
        <w:rPr>
          <w:rFonts w:ascii="Times New Roman" w:hAnsi="Times New Roman" w:cs="Times New Roman"/>
          <w:b/>
          <w:sz w:val="28"/>
          <w:szCs w:val="28"/>
        </w:rPr>
        <w:t xml:space="preserve">3310 </w:t>
      </w:r>
      <w:r w:rsidR="00A12A92" w:rsidRPr="00E42F13">
        <w:rPr>
          <w:rFonts w:ascii="Times New Roman" w:hAnsi="Times New Roman" w:cs="Times New Roman"/>
          <w:b/>
          <w:sz w:val="28"/>
          <w:szCs w:val="28"/>
        </w:rPr>
        <w:t>обращений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A12A92">
        <w:rPr>
          <w:rFonts w:ascii="Times New Roman" w:hAnsi="Times New Roman" w:cs="Times New Roman"/>
          <w:b/>
          <w:sz w:val="28"/>
          <w:szCs w:val="28"/>
        </w:rPr>
        <w:t>69</w:t>
      </w:r>
      <w:r w:rsidR="00A12A92" w:rsidRPr="00E42F13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114007" w:rsidRPr="00E42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007" w:rsidRPr="00E42F13">
        <w:rPr>
          <w:rFonts w:ascii="Times New Roman" w:hAnsi="Times New Roman" w:cs="Times New Roman"/>
          <w:sz w:val="28"/>
          <w:szCs w:val="28"/>
        </w:rPr>
        <w:t xml:space="preserve">Включают в себя </w:t>
      </w:r>
      <w:r w:rsidR="00E42F13" w:rsidRPr="00E42F13">
        <w:rPr>
          <w:rFonts w:ascii="Times New Roman" w:hAnsi="Times New Roman" w:cs="Times New Roman"/>
          <w:sz w:val="28"/>
          <w:szCs w:val="28"/>
        </w:rPr>
        <w:t>качество оказания медицинской помощи,</w:t>
      </w:r>
      <w:r w:rsidR="00EA41DC">
        <w:rPr>
          <w:rFonts w:ascii="Times New Roman" w:hAnsi="Times New Roman" w:cs="Times New Roman"/>
          <w:sz w:val="28"/>
          <w:szCs w:val="28"/>
        </w:rPr>
        <w:t xml:space="preserve"> работа скорой медицинской помощи,</w:t>
      </w:r>
      <w:r w:rsidR="00E42F13" w:rsidRPr="00E42F13">
        <w:rPr>
          <w:rFonts w:ascii="Times New Roman" w:hAnsi="Times New Roman" w:cs="Times New Roman"/>
          <w:sz w:val="28"/>
          <w:szCs w:val="28"/>
        </w:rPr>
        <w:t xml:space="preserve"> нарушение этики и деонтологии, лекарственное обеспече</w:t>
      </w:r>
      <w:r w:rsidR="00402521">
        <w:rPr>
          <w:rFonts w:ascii="Times New Roman" w:hAnsi="Times New Roman" w:cs="Times New Roman"/>
          <w:sz w:val="28"/>
          <w:szCs w:val="28"/>
        </w:rPr>
        <w:t>ние.</w:t>
      </w:r>
    </w:p>
    <w:p w14:paraId="14109D58" w14:textId="1BE675FC" w:rsidR="00E42F13" w:rsidRDefault="00E42F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F13">
        <w:rPr>
          <w:rFonts w:ascii="Times New Roman" w:hAnsi="Times New Roman" w:cs="Times New Roman"/>
          <w:b/>
          <w:sz w:val="28"/>
          <w:szCs w:val="28"/>
        </w:rPr>
        <w:t>Запись на прием к врачу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12A92">
        <w:rPr>
          <w:rFonts w:ascii="Times New Roman" w:hAnsi="Times New Roman" w:cs="Times New Roman"/>
          <w:b/>
          <w:sz w:val="28"/>
          <w:szCs w:val="28"/>
        </w:rPr>
        <w:t>1103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обращений, что составляет </w:t>
      </w:r>
      <w:r w:rsidR="00A12A92">
        <w:rPr>
          <w:rFonts w:ascii="Times New Roman" w:hAnsi="Times New Roman" w:cs="Times New Roman"/>
          <w:b/>
          <w:sz w:val="28"/>
          <w:szCs w:val="28"/>
        </w:rPr>
        <w:t>23%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008E" w:rsidRPr="00FB008E">
        <w:rPr>
          <w:rFonts w:ascii="Times New Roman" w:hAnsi="Times New Roman" w:cs="Times New Roman"/>
          <w:sz w:val="28"/>
          <w:szCs w:val="28"/>
        </w:rPr>
        <w:t>Данные обращения включают в себя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2023B8">
        <w:rPr>
          <w:rFonts w:ascii="Times New Roman" w:hAnsi="Times New Roman" w:cs="Times New Roman"/>
          <w:sz w:val="28"/>
          <w:szCs w:val="28"/>
        </w:rPr>
        <w:t>вопросы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FB008E">
        <w:rPr>
          <w:rFonts w:ascii="Times New Roman" w:hAnsi="Times New Roman" w:cs="Times New Roman"/>
          <w:sz w:val="28"/>
          <w:szCs w:val="28"/>
        </w:rPr>
        <w:t>по прикре</w:t>
      </w:r>
      <w:r w:rsidR="00FB008E">
        <w:rPr>
          <w:rFonts w:ascii="Times New Roman" w:hAnsi="Times New Roman" w:cs="Times New Roman"/>
          <w:sz w:val="28"/>
          <w:szCs w:val="28"/>
        </w:rPr>
        <w:t>плению в Медицинские учреждения, подведомственным Министерству здравоохранения Калининградской области, запись на прием к узким специалистам, ожидание записи на прием и услуги.</w:t>
      </w:r>
    </w:p>
    <w:p w14:paraId="43E657D3" w14:textId="62E93879" w:rsidR="00FB008E" w:rsidRDefault="002849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913">
        <w:rPr>
          <w:rFonts w:ascii="Times New Roman" w:hAnsi="Times New Roman" w:cs="Times New Roman"/>
          <w:b/>
          <w:sz w:val="28"/>
          <w:szCs w:val="28"/>
        </w:rPr>
        <w:t>Капитальное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913">
        <w:rPr>
          <w:rFonts w:ascii="Times New Roman" w:hAnsi="Times New Roman" w:cs="Times New Roman"/>
          <w:b/>
          <w:sz w:val="28"/>
          <w:szCs w:val="28"/>
        </w:rPr>
        <w:t>и ремонт –</w:t>
      </w:r>
      <w:r w:rsidR="002749B0">
        <w:rPr>
          <w:rFonts w:ascii="Times New Roman" w:hAnsi="Times New Roman" w:cs="Times New Roman"/>
          <w:b/>
          <w:sz w:val="28"/>
          <w:szCs w:val="28"/>
        </w:rPr>
        <w:t xml:space="preserve"> 192 обращения</w:t>
      </w:r>
      <w:r w:rsidRPr="00284913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2749B0">
        <w:rPr>
          <w:rFonts w:ascii="Times New Roman" w:hAnsi="Times New Roman" w:cs="Times New Roman"/>
          <w:b/>
          <w:sz w:val="28"/>
          <w:szCs w:val="28"/>
        </w:rPr>
        <w:t>4%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4913">
        <w:rPr>
          <w:rFonts w:ascii="Times New Roman" w:hAnsi="Times New Roman" w:cs="Times New Roman"/>
          <w:sz w:val="28"/>
          <w:szCs w:val="28"/>
        </w:rPr>
        <w:t>Включают в себя возведение новых Медицинских объектов на территор</w:t>
      </w:r>
      <w:r>
        <w:rPr>
          <w:rFonts w:ascii="Times New Roman" w:hAnsi="Times New Roman" w:cs="Times New Roman"/>
          <w:sz w:val="28"/>
          <w:szCs w:val="28"/>
        </w:rPr>
        <w:t>ии Калининградской области, ремо</w:t>
      </w:r>
      <w:r w:rsidRPr="00284913">
        <w:rPr>
          <w:rFonts w:ascii="Times New Roman" w:hAnsi="Times New Roman" w:cs="Times New Roman"/>
          <w:sz w:val="28"/>
          <w:szCs w:val="28"/>
        </w:rPr>
        <w:t>нт действующих сооружений.</w:t>
      </w:r>
    </w:p>
    <w:p w14:paraId="14E610B4" w14:textId="0071387B" w:rsidR="0060577E" w:rsidRDefault="0060577E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77E">
        <w:rPr>
          <w:rFonts w:ascii="Times New Roman" w:hAnsi="Times New Roman" w:cs="Times New Roman"/>
          <w:b/>
          <w:sz w:val="28"/>
          <w:szCs w:val="28"/>
        </w:rPr>
        <w:t>Незначительную долю занимают обращения по вопросам кадрового обеспечения, медико-социальной экспертизы, санаторно-курортного лечения, адаптации инвалидов, вопросы, которые нося</w:t>
      </w:r>
      <w:r w:rsidR="00FC2180">
        <w:rPr>
          <w:rFonts w:ascii="Times New Roman" w:hAnsi="Times New Roman" w:cs="Times New Roman"/>
          <w:b/>
          <w:sz w:val="28"/>
          <w:szCs w:val="28"/>
        </w:rPr>
        <w:t>т разъяснительный характер – 144 обращения</w:t>
      </w:r>
      <w:r w:rsidRPr="0060577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общей сумме составило </w:t>
      </w:r>
      <w:r w:rsidR="00FC2180">
        <w:rPr>
          <w:rFonts w:ascii="Times New Roman" w:hAnsi="Times New Roman" w:cs="Times New Roman"/>
          <w:sz w:val="28"/>
          <w:szCs w:val="28"/>
        </w:rPr>
        <w:t>3%.</w:t>
      </w:r>
    </w:p>
    <w:p w14:paraId="353BE7FC" w14:textId="2E592ACB" w:rsidR="00284913" w:rsidRDefault="002849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 прием Министра здравоохранения Калининградской области –</w:t>
      </w:r>
      <w:r w:rsidR="00782516">
        <w:rPr>
          <w:rFonts w:ascii="Times New Roman" w:hAnsi="Times New Roman" w:cs="Times New Roman"/>
          <w:sz w:val="28"/>
          <w:szCs w:val="28"/>
        </w:rPr>
        <w:t xml:space="preserve"> </w:t>
      </w:r>
      <w:r w:rsidR="0060577E">
        <w:rPr>
          <w:rFonts w:ascii="Times New Roman" w:hAnsi="Times New Roman" w:cs="Times New Roman"/>
          <w:sz w:val="28"/>
          <w:szCs w:val="28"/>
        </w:rPr>
        <w:t>48</w:t>
      </w:r>
      <w:r w:rsidR="00FC2180">
        <w:rPr>
          <w:rFonts w:ascii="Times New Roman" w:hAnsi="Times New Roman" w:cs="Times New Roman"/>
          <w:sz w:val="28"/>
          <w:szCs w:val="28"/>
        </w:rPr>
        <w:t xml:space="preserve"> обращений</w:t>
      </w:r>
      <w:bookmarkStart w:id="0" w:name="_GoBack"/>
      <w:bookmarkEnd w:id="0"/>
      <w:r w:rsidR="00782516">
        <w:rPr>
          <w:rFonts w:ascii="Times New Roman" w:hAnsi="Times New Roman" w:cs="Times New Roman"/>
          <w:sz w:val="28"/>
          <w:szCs w:val="28"/>
        </w:rPr>
        <w:t>, связанных с желанием граждан о личной встрече с руководителем Органа исполнительной власти.</w:t>
      </w:r>
    </w:p>
    <w:p w14:paraId="5332E416" w14:textId="77777777" w:rsidR="00CC194D" w:rsidRPr="00FB008E" w:rsidRDefault="00CC194D" w:rsidP="00CC194D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2111A859" w14:textId="1724AA14" w:rsidR="00DF448A" w:rsidRDefault="00DF448A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 w:rsidRPr="00870982">
        <w:rPr>
          <w:rFonts w:eastAsiaTheme="minorEastAsia"/>
          <w:sz w:val="28"/>
          <w:szCs w:val="28"/>
        </w:rPr>
        <w:t>Все обращения рассматриваются в установленные законом сроки.</w:t>
      </w:r>
      <w:r w:rsidR="00CC194D">
        <w:rPr>
          <w:rFonts w:eastAsiaTheme="minorEastAsia"/>
          <w:sz w:val="28"/>
          <w:szCs w:val="28"/>
        </w:rPr>
        <w:t xml:space="preserve"> Нарушений сроков в рамках 59ФЗ не зафиксировано. Все ответы отправлены в срок, встречи организованны.</w:t>
      </w:r>
    </w:p>
    <w:p w14:paraId="22B94F7D" w14:textId="77777777" w:rsidR="002968B3" w:rsidRDefault="002968B3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</w:p>
    <w:p w14:paraId="3A2B23AF" w14:textId="77777777" w:rsidR="002968B3" w:rsidRDefault="002968B3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</w:p>
    <w:p w14:paraId="2404D009" w14:textId="77777777" w:rsidR="002968B3" w:rsidRPr="00870982" w:rsidRDefault="002968B3" w:rsidP="002968B3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По</w:t>
      </w:r>
      <w:r w:rsidRPr="002B611D">
        <w:rPr>
          <w:sz w:val="28"/>
          <w:szCs w:val="28"/>
        </w:rPr>
        <w:t xml:space="preserve"> результатам рассмотрения данных обращений Министерством приняты организационные меры, направленные на четкое выполнение ведомственных нормативно-правовых актов, проведены совещания с главными врачами медицинских организаций области с инструктажем и методическим разбором порядков организации работы медицинских организаций, направленных на снижение количества обращений граждан</w:t>
      </w:r>
    </w:p>
    <w:p w14:paraId="3D74146F" w14:textId="77777777" w:rsidR="00DF448A" w:rsidRDefault="00DF448A" w:rsidP="00DF448A"/>
    <w:p w14:paraId="2940B659" w14:textId="77777777" w:rsidR="00DF448A" w:rsidRPr="00001C55" w:rsidRDefault="00DF448A" w:rsidP="00DF448A"/>
    <w:p w14:paraId="32A04DDF" w14:textId="77777777" w:rsidR="00171BEC" w:rsidRPr="00D679F3" w:rsidRDefault="00171BEC" w:rsidP="00D679F3"/>
    <w:sectPr w:rsidR="00171BEC" w:rsidRPr="00D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715E"/>
    <w:multiLevelType w:val="hybridMultilevel"/>
    <w:tmpl w:val="4A60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0E41"/>
    <w:multiLevelType w:val="hybridMultilevel"/>
    <w:tmpl w:val="E5C8A77E"/>
    <w:lvl w:ilvl="0" w:tplc="FB2C5FCE">
      <w:start w:val="1"/>
      <w:numFmt w:val="decimal"/>
      <w:lvlText w:val="%1."/>
      <w:lvlJc w:val="left"/>
      <w:pPr>
        <w:ind w:left="1428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5F"/>
    <w:rsid w:val="0007668A"/>
    <w:rsid w:val="00114007"/>
    <w:rsid w:val="00117311"/>
    <w:rsid w:val="00120D9F"/>
    <w:rsid w:val="00171BEC"/>
    <w:rsid w:val="001D5058"/>
    <w:rsid w:val="002023B8"/>
    <w:rsid w:val="002749B0"/>
    <w:rsid w:val="00276C8B"/>
    <w:rsid w:val="00284913"/>
    <w:rsid w:val="0029590E"/>
    <w:rsid w:val="002968B3"/>
    <w:rsid w:val="002975A7"/>
    <w:rsid w:val="003827E6"/>
    <w:rsid w:val="00393D0B"/>
    <w:rsid w:val="00402521"/>
    <w:rsid w:val="005405CF"/>
    <w:rsid w:val="005F5B17"/>
    <w:rsid w:val="0060577E"/>
    <w:rsid w:val="0073775B"/>
    <w:rsid w:val="007717F1"/>
    <w:rsid w:val="00782516"/>
    <w:rsid w:val="008223BC"/>
    <w:rsid w:val="008C3CC7"/>
    <w:rsid w:val="00903CC8"/>
    <w:rsid w:val="0091677D"/>
    <w:rsid w:val="00A12A92"/>
    <w:rsid w:val="00A7386E"/>
    <w:rsid w:val="00AC305F"/>
    <w:rsid w:val="00B67692"/>
    <w:rsid w:val="00CC194D"/>
    <w:rsid w:val="00D120FB"/>
    <w:rsid w:val="00D679F3"/>
    <w:rsid w:val="00DB6055"/>
    <w:rsid w:val="00DF448A"/>
    <w:rsid w:val="00DF5495"/>
    <w:rsid w:val="00E42F13"/>
    <w:rsid w:val="00EA41DC"/>
    <w:rsid w:val="00F73209"/>
    <w:rsid w:val="00FB008E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C1DB"/>
  <w15:docId w15:val="{167A6A31-7FA5-4525-8543-8F9E3260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EC"/>
    <w:pPr>
      <w:ind w:left="720"/>
      <w:contextualSpacing/>
    </w:pPr>
  </w:style>
  <w:style w:type="table" w:styleId="a4">
    <w:name w:val="Table Grid"/>
    <w:basedOn w:val="a1"/>
    <w:uiPriority w:val="59"/>
    <w:rsid w:val="00D6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DF44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DF448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Елена Анатольевна</dc:creator>
  <cp:lastModifiedBy>PC</cp:lastModifiedBy>
  <cp:revision>10</cp:revision>
  <cp:lastPrinted>2023-01-16T12:28:00Z</cp:lastPrinted>
  <dcterms:created xsi:type="dcterms:W3CDTF">2025-02-27T11:09:00Z</dcterms:created>
  <dcterms:modified xsi:type="dcterms:W3CDTF">2025-02-27T15:46:00Z</dcterms:modified>
</cp:coreProperties>
</file>