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10 -->
  <w:body>
    <w:p w:rsidR="00344CE9" w:rsidRPr="00E2119B" w:rsidP="00325D12">
      <w:bookmarkStart w:id="0" w:name="1"/>
    </w:p>
    <w:tbl>
      <w:tblPr>
        <w:tblW w:w="9540" w:type="dxa"/>
        <w:tblInd w:w="567" w:type="dxa"/>
        <w:tblLayout w:type="fixed"/>
        <w:tblLook w:val="0000"/>
      </w:tblPr>
      <w:tblGrid>
        <w:gridCol w:w="4770"/>
        <w:gridCol w:w="4770"/>
      </w:tblGrid>
      <w:tr w:rsidTr="00A41CA6">
        <w:tblPrEx>
          <w:tblW w:w="9540" w:type="dxa"/>
          <w:tblInd w:w="567" w:type="dxa"/>
          <w:tblLayout w:type="fixed"/>
          <w:tblLook w:val="0000"/>
        </w:tblPrEx>
        <w:trPr>
          <w:trHeight w:val="360"/>
        </w:trPr>
        <w:tc>
          <w:tcPr>
            <w:tcW w:w="4770" w:type="dxa"/>
          </w:tcPr>
          <w:p w:rsidR="00A41CA6" w:rsidRPr="001257CA" w:rsidP="00D42A44">
            <w:pPr>
              <w:pStyle w:val="phconfirmstamptitle"/>
            </w:pPr>
            <w:r w:rsidRPr="00B71556">
              <w:t>УТВЕРЖДАЮ</w:t>
            </w:r>
          </w:p>
        </w:tc>
        <w:tc>
          <w:tcPr>
            <w:tcW w:w="4770" w:type="dxa"/>
          </w:tcPr>
          <w:p w:rsidR="00A41CA6" w:rsidRPr="001257CA" w:rsidP="00D42A44">
            <w:pPr>
              <w:pStyle w:val="phconfirmstamptitle"/>
            </w:pPr>
            <w:r w:rsidRPr="001257CA">
              <w:t>УТВЕРЖДАЮ</w:t>
            </w:r>
          </w:p>
        </w:tc>
      </w:tr>
      <w:tr w:rsidTr="00A41CA6">
        <w:tblPrEx>
          <w:tblW w:w="9540" w:type="dxa"/>
          <w:tblInd w:w="567" w:type="dxa"/>
          <w:tblLayout w:type="fixed"/>
          <w:tblLook w:val="0000"/>
        </w:tblPrEx>
        <w:trPr>
          <w:trHeight w:val="501"/>
        </w:trPr>
        <w:tc>
          <w:tcPr>
            <w:tcW w:w="4770" w:type="dxa"/>
          </w:tcPr>
          <w:p w:rsidR="00A41CA6" w:rsidRPr="00697D28" w:rsidP="00D42A44">
            <w:pPr>
              <w:pStyle w:val="phconfirmstampstamp"/>
            </w:pPr>
            <w:r w:rsidRPr="0058329F">
              <w:rPr>
                <w:highlight w:val="yellow"/>
              </w:rPr>
              <w:t>Должность, компания Заказчика</w:t>
            </w:r>
          </w:p>
        </w:tc>
        <w:tc>
          <w:tcPr>
            <w:tcW w:w="4770" w:type="dxa"/>
          </w:tcPr>
          <w:p w:rsidR="00A41CA6" w:rsidRPr="00697D28" w:rsidP="00D42A44">
            <w:pPr>
              <w:pStyle w:val="phconfirmstampstamp"/>
            </w:pPr>
            <w:r w:rsidRPr="0058329F">
              <w:rPr>
                <w:highlight w:val="yellow"/>
              </w:rPr>
              <w:t>Должность, компания Исполнителя</w:t>
            </w:r>
          </w:p>
        </w:tc>
      </w:tr>
      <w:tr w:rsidTr="00A41CA6">
        <w:tblPrEx>
          <w:tblW w:w="9540" w:type="dxa"/>
          <w:tblInd w:w="567" w:type="dxa"/>
          <w:tblLayout w:type="fixed"/>
          <w:tblLook w:val="0000"/>
        </w:tblPrEx>
        <w:trPr>
          <w:trHeight w:val="353"/>
        </w:trPr>
        <w:tc>
          <w:tcPr>
            <w:tcW w:w="4770" w:type="dxa"/>
          </w:tcPr>
          <w:p w:rsidR="00A41CA6" w:rsidP="00D42A44">
            <w:pPr>
              <w:pStyle w:val="phconfirmstampstamp"/>
            </w:pPr>
            <w:r>
              <w:br/>
            </w:r>
            <w:r w:rsidRPr="00697D28">
              <w:t xml:space="preserve">_________________ </w:t>
            </w:r>
            <w:r w:rsidRPr="0058329F">
              <w:rPr>
                <w:highlight w:val="yellow"/>
              </w:rPr>
              <w:t>И.О. Фамилия</w:t>
            </w:r>
          </w:p>
          <w:p w:rsidR="00A41CA6" w:rsidRPr="00697D28" w:rsidP="00D42A44">
            <w:pPr>
              <w:pStyle w:val="phconfirmstampstamp"/>
            </w:pPr>
            <w:r>
              <w:t>«____</w:t>
            </w:r>
            <w:r>
              <w:t>_»</w:t>
            </w:r>
            <w:r w:rsidRPr="00697D28">
              <w:t>_</w:t>
            </w:r>
            <w:r w:rsidRPr="00697D28">
              <w:t>______________</w:t>
            </w:r>
            <w:r w:rsidRPr="00C745BE">
              <w:t>2024</w:t>
            </w:r>
            <w:r>
              <w:t> </w:t>
            </w:r>
            <w:r w:rsidRPr="00697D28">
              <w:t>г.</w:t>
            </w:r>
          </w:p>
        </w:tc>
        <w:tc>
          <w:tcPr>
            <w:tcW w:w="4770" w:type="dxa"/>
          </w:tcPr>
          <w:p w:rsidR="00A41CA6" w:rsidP="00D42A44">
            <w:pPr>
              <w:pStyle w:val="phconfirmstampstamp"/>
            </w:pPr>
            <w:r>
              <w:br/>
            </w:r>
            <w:r w:rsidRPr="00697D28">
              <w:t xml:space="preserve">_________________ </w:t>
            </w:r>
            <w:r w:rsidRPr="0058329F">
              <w:rPr>
                <w:highlight w:val="yellow"/>
              </w:rPr>
              <w:t>И.О. Фамилия</w:t>
            </w:r>
          </w:p>
          <w:p w:rsidR="00A41CA6" w:rsidRPr="00697D28" w:rsidP="00A41CA6">
            <w:pPr>
              <w:pStyle w:val="phconfirmstampstamp"/>
            </w:pPr>
            <w:r>
              <w:t>«____</w:t>
            </w:r>
            <w:r>
              <w:t>_»</w:t>
            </w:r>
            <w:r w:rsidRPr="00697D28">
              <w:t>_</w:t>
            </w:r>
            <w:r w:rsidRPr="00697D28">
              <w:t>______________</w:t>
            </w:r>
            <w:r w:rsidRPr="00C745BE">
              <w:t>2024</w:t>
            </w:r>
            <w:r>
              <w:t> </w:t>
            </w:r>
            <w:r w:rsidRPr="00697D28">
              <w:t>г.</w:t>
            </w:r>
          </w:p>
        </w:tc>
      </w:tr>
    </w:tbl>
    <w:p w:rsidR="009176F2" w:rsidRPr="00854449" w:rsidP="00325D12"/>
    <w:p w:rsidR="00CF0B4F" w:rsidRPr="00854449" w:rsidP="00325D12"/>
    <w:p w:rsidR="008710A3" w:rsidP="00325D12"/>
    <w:p w:rsidR="00E33F00" w:rsidP="00325D12"/>
    <w:p w:rsidR="00E33F00" w:rsidP="00325D12"/>
    <w:p w:rsidR="007F3C14" w:rsidRPr="00982ADA" w:rsidP="00C745BE">
      <w:pPr>
        <w:pStyle w:val="phtitlepagesystemfull"/>
        <w:rPr>
          <w:lang w:val="en-US"/>
        </w:rPr>
      </w:pPr>
    </w:p>
    <w:p w:rsidR="00E56C6C" w:rsidP="00C745BE">
      <w:pPr>
        <w:pStyle w:val="phtitlepagesystemfull"/>
        <w:rPr>
          <w:lang w:val="en-US"/>
        </w:rPr>
      </w:pPr>
      <w:r w:rsidRPr="00982ADA">
        <w:rPr>
          <w:lang w:val="en-US"/>
        </w:rPr>
        <w:t>Руководство пользователя. Интеграция с РЭМД. СЭМД "Программа дополнительного обследования гражданина (в рамках МСЭ)"</w:t>
      </w:r>
      <w:bookmarkEnd w:id="0"/>
    </w:p>
    <w:p w:rsidR="00001B6E" w:rsidRPr="00143B4B" w:rsidP="00001B6E">
      <w:pPr>
        <w:pStyle w:val="phtitlepagesystemshort"/>
        <w:rPr>
          <w:b w:val="0"/>
          <w:sz w:val="24"/>
          <w:szCs w:val="24"/>
          <w:lang w:val="en-US"/>
        </w:rPr>
      </w:pPr>
      <w:r w:rsidRPr="00001B6E">
        <w:rPr>
          <w:b w:val="0"/>
          <w:sz w:val="24"/>
          <w:szCs w:val="24"/>
        </w:rPr>
        <w:t>Версия</w:t>
      </w:r>
      <w:r w:rsidRPr="00001B6E">
        <w:rPr>
          <w:b w:val="0"/>
          <w:sz w:val="24"/>
          <w:szCs w:val="24"/>
          <w:lang w:val="en-US"/>
        </w:rPr>
        <w:t xml:space="preserve"> </w:t>
      </w:r>
      <w:r w:rsidRPr="00001B6E">
        <w:rPr>
          <w:b w:val="0"/>
          <w:sz w:val="24"/>
          <w:szCs w:val="24"/>
        </w:rPr>
        <w:t>от</w:t>
      </w:r>
      <w:r w:rsidRPr="00001B6E">
        <w:rPr>
          <w:b w:val="0"/>
          <w:sz w:val="24"/>
          <w:szCs w:val="24"/>
          <w:lang w:val="en-US"/>
        </w:rPr>
        <w:t xml:space="preserve"> 24.01.2024</w:t>
      </w:r>
      <w:r w:rsidRPr="00143B4B" w:rsidR="00143B4B">
        <w:rPr>
          <w:b w:val="0"/>
          <w:sz w:val="24"/>
          <w:szCs w:val="24"/>
          <w:lang w:val="en-US"/>
        </w:rPr>
        <w:t> </w:t>
      </w:r>
      <w:r w:rsidR="00143B4B">
        <w:rPr>
          <w:b w:val="0"/>
          <w:sz w:val="24"/>
          <w:szCs w:val="24"/>
        </w:rPr>
        <w:t>г</w:t>
      </w:r>
      <w:r w:rsidRPr="00143B4B" w:rsidR="00143B4B">
        <w:rPr>
          <w:b w:val="0"/>
          <w:sz w:val="24"/>
          <w:szCs w:val="24"/>
          <w:lang w:val="en-US"/>
        </w:rPr>
        <w:t>.</w:t>
      </w:r>
    </w:p>
    <w:p w:rsidR="0058329F" w:rsidRPr="00001B6E" w:rsidP="00325D12">
      <w:pPr>
        <w:rPr>
          <w:lang w:val="en-US"/>
        </w:rPr>
      </w:pPr>
    </w:p>
    <w:p w:rsidR="00D841F2" w:rsidRPr="0018068C" w:rsidP="00487784">
      <w:pPr>
        <w:pStyle w:val="phtitlepageother"/>
        <w:rPr>
          <w:lang w:val="en-US"/>
        </w:rPr>
      </w:pPr>
      <w:r w:rsidRPr="00225535">
        <w:t>На</w:t>
      </w:r>
      <w:r w:rsidRPr="00982ADA">
        <w:rPr>
          <w:lang w:val="en-US"/>
        </w:rPr>
        <w:t xml:space="preserve"> </w:t>
      </w:r>
      <w:r w:rsidRPr="00225535">
        <w:rPr>
          <w:b/>
          <w:noProof/>
        </w:rPr>
        <w:fldChar w:fldCharType="begin"/>
      </w:r>
      <w:r w:rsidRPr="00982ADA">
        <w:rPr>
          <w:noProof/>
          <w:lang w:val="en-US"/>
        </w:rPr>
        <w:instrText xml:space="preserve"> NUMPAGES  \* Arabic  \* MERGEFORMAT </w:instrText>
      </w:r>
      <w:r w:rsidRPr="00225535">
        <w:rPr>
          <w:b/>
          <w:noProof/>
        </w:rPr>
        <w:fldChar w:fldCharType="separate"/>
      </w:r>
      <w:r w:rsidR="00115E3A">
        <w:rPr>
          <w:noProof/>
          <w:lang w:val="en-US"/>
        </w:rPr>
        <w:t>20</w:t>
      </w:r>
      <w:r w:rsidRPr="00225535">
        <w:rPr>
          <w:b/>
          <w:noProof/>
        </w:rPr>
        <w:fldChar w:fldCharType="end"/>
      </w:r>
      <w:r w:rsidRPr="00982ADA">
        <w:rPr>
          <w:lang w:val="en-US"/>
        </w:rPr>
        <w:t xml:space="preserve"> </w:t>
      </w:r>
      <w:r w:rsidRPr="00225535">
        <w:t>листах</w:t>
      </w:r>
      <w:r w:rsidRPr="0018068C">
        <w:rPr>
          <w:lang w:val="en-US"/>
        </w:rPr>
        <w:br w:type="page"/>
      </w:r>
    </w:p>
    <w:p w:rsidR="000D499C" w:rsidRPr="0018068C" w:rsidP="00325D12">
      <w:pPr>
        <w:pStyle w:val="TOC1"/>
        <w:rPr>
          <w:noProof/>
          <w:lang w:val="en-US"/>
        </w:rPr>
        <w:sectPr w:rsidSect="004C6B4F">
          <w:headerReference w:type="default" r:id="rId5"/>
          <w:footerReference w:type="even" r:id="rId6"/>
          <w:footerReference w:type="default" r:id="rId7"/>
          <w:footerReference w:type="first" r:id="rId8"/>
          <w:pgSz w:w="11899" w:h="16838"/>
          <w:pgMar w:top="1134" w:right="567" w:bottom="1134" w:left="1276" w:header="568" w:footer="709" w:gutter="0"/>
          <w:cols w:space="708"/>
          <w:titlePg/>
          <w:docGrid w:linePitch="360"/>
        </w:sectPr>
      </w:pPr>
    </w:p>
    <w:sdt>
      <w:sdtPr>
        <w:rPr>
          <w:rFonts w:ascii="Verdana" w:eastAsia="Times New Roman" w:hAnsi="Verdana" w:cs="Times New Roman"/>
          <w:b w:val="0"/>
          <w:bCs/>
          <w:color w:val="404040" w:themeColor="text1" w:themeTint="BF"/>
          <w:kern w:val="0"/>
          <w:sz w:val="20"/>
          <w:szCs w:val="24"/>
          <w:lang w:eastAsia="ru-RU"/>
        </w:rPr>
        <w:id w:val="2041236847"/>
        <w:docPartObj>
          <w:docPartGallery w:val="Table of Contents"/>
          <w:docPartUnique/>
        </w:docPartObj>
      </w:sdtPr>
      <w:sdtEndPr>
        <w:rPr>
          <w:rFonts w:ascii="Times New Roman" w:hAnsi="Times New Roman"/>
          <w:bCs w:val="0"/>
          <w:color w:val="000000" w:themeColor="text1"/>
          <w:sz w:val="24"/>
        </w:rPr>
      </w:sdtEndPr>
      <w:sdtContent>
        <w:p w:rsidR="000D6D79" w:rsidRPr="0018068C" w:rsidP="00C745BE">
          <w:pPr>
            <w:pStyle w:val="TOCHeading"/>
            <w:rPr>
              <w:rFonts w:hint="eastAsia"/>
              <w:lang w:val="en-US"/>
            </w:rPr>
          </w:pPr>
          <w:r w:rsidRPr="00C745BE">
            <w:t>Содержание</w:t>
          </w:r>
        </w:p>
        <w:p>
          <w:pPr>
            <w:pStyle w:val="TOC1"/>
            <w:tabs>
              <w:tab w:val="left" w:pos="425"/>
            </w:tabs>
            <w:rPr>
              <w:rFonts w:asciiTheme="minorHAnsi" w:hAnsiTheme="minorHAnsi"/>
              <w:noProof/>
              <w:sz w:val="22"/>
            </w:rPr>
          </w:pPr>
          <w:r>
            <w:rPr>
              <w:iCs/>
              <w:szCs w:val="22"/>
            </w:rPr>
            <w:fldChar w:fldCharType="begin"/>
          </w:r>
          <w:r w:rsidRPr="0018068C">
            <w:rPr>
              <w:lang w:val="en-US"/>
            </w:rPr>
            <w:instrText xml:space="preserve"> TOC \o "1-3" \h \z \u </w:instrText>
          </w:r>
          <w:r>
            <w:rPr>
              <w:iCs/>
              <w:szCs w:val="22"/>
            </w:rPr>
            <w:fldChar w:fldCharType="separate"/>
          </w:r>
          <w:hyperlink w:anchor="_Toc256000000" w:history="1">
            <w:r>
              <w:rPr>
                <w:rStyle w:val="Hyperlink"/>
              </w:rPr>
              <w:t>1</w:t>
            </w:r>
            <w:r>
              <w:rPr>
                <w:rFonts w:asciiTheme="minorHAnsi" w:hAnsiTheme="minorHAnsi"/>
                <w:noProof/>
                <w:sz w:val="22"/>
              </w:rPr>
              <w:tab/>
            </w:r>
            <w:r w:rsidRPr="00E16162">
              <w:rPr>
                <w:rStyle w:val="Hyperlink"/>
              </w:rPr>
              <w:t>Термины и сокращения</w:t>
            </w:r>
            <w:r>
              <w:tab/>
            </w:r>
            <w:r>
              <w:fldChar w:fldCharType="begin"/>
            </w:r>
            <w:r>
              <w:instrText xml:space="preserve"> PAGEREF _Toc256000000 \h </w:instrText>
            </w:r>
            <w:r>
              <w:fldChar w:fldCharType="separate"/>
            </w:r>
            <w:r>
              <w:t>3</w:t>
            </w:r>
            <w:r>
              <w:fldChar w:fldCharType="end"/>
            </w:r>
          </w:hyperlink>
        </w:p>
        <w:p>
          <w:pPr>
            <w:pStyle w:val="TOC1"/>
            <w:tabs>
              <w:tab w:val="left" w:pos="425"/>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E16162">
              <w:rPr>
                <w:rStyle w:val="Hyperlink"/>
              </w:rPr>
              <w:t>Введение</w:t>
            </w:r>
            <w:r>
              <w:tab/>
            </w:r>
            <w:r>
              <w:fldChar w:fldCharType="begin"/>
            </w:r>
            <w:r>
              <w:instrText xml:space="preserve"> PAGEREF _Toc256000001 \h </w:instrText>
            </w:r>
            <w:r>
              <w:fldChar w:fldCharType="separate"/>
            </w:r>
            <w:r>
              <w:t>4</w:t>
            </w:r>
            <w:r>
              <w:fldChar w:fldCharType="end"/>
            </w:r>
          </w:hyperlink>
        </w:p>
        <w:p>
          <w:pPr>
            <w:pStyle w:val="TOC1"/>
            <w:tabs>
              <w:tab w:val="left" w:pos="425"/>
            </w:tabs>
            <w:rPr>
              <w:rFonts w:asciiTheme="minorHAnsi" w:hAnsiTheme="minorHAnsi"/>
              <w:noProof/>
              <w:sz w:val="22"/>
            </w:rPr>
          </w:pPr>
          <w:hyperlink w:anchor="_Toc256000002" w:history="1">
            <w:r>
              <w:rPr>
                <w:rStyle w:val="Hyperlink"/>
              </w:rPr>
              <w:t>3</w:t>
            </w:r>
            <w:r>
              <w:rPr>
                <w:rFonts w:asciiTheme="minorHAnsi" w:hAnsiTheme="minorHAnsi"/>
                <w:noProof/>
                <w:sz w:val="22"/>
              </w:rPr>
              <w:tab/>
            </w:r>
            <w:r>
              <w:rPr>
                <w:rStyle w:val="Hyperlink"/>
              </w:rPr>
              <w:t>Загрузка документа. Интеграция с РЭМД. СЭМД "Программа дополнительного обследования гражданина (в рамках МСЭ)"</w:t>
            </w:r>
            <w:r>
              <w:tab/>
            </w:r>
            <w:r>
              <w:fldChar w:fldCharType="begin"/>
            </w:r>
            <w:r>
              <w:instrText xml:space="preserve"> PAGEREF _Toc256000002 \h </w:instrText>
            </w:r>
            <w:r>
              <w:fldChar w:fldCharType="separate"/>
            </w:r>
            <w:r>
              <w:t>5</w:t>
            </w:r>
            <w:r>
              <w:fldChar w:fldCharType="end"/>
            </w:r>
          </w:hyperlink>
        </w:p>
        <w:p>
          <w:pPr>
            <w:pStyle w:val="TOC2"/>
            <w:rPr>
              <w:rFonts w:asciiTheme="minorHAnsi" w:hAnsiTheme="minorHAnsi"/>
              <w:noProof/>
              <w:sz w:val="22"/>
            </w:rPr>
          </w:pPr>
          <w:hyperlink w:anchor="_Toc256000003" w:history="1">
            <w:r>
              <w:rPr>
                <w:rStyle w:val="Hyperlink"/>
              </w:rPr>
              <w:t>3.1</w:t>
            </w:r>
            <w:r>
              <w:rPr>
                <w:rFonts w:asciiTheme="minorHAnsi" w:hAnsiTheme="minorHAnsi"/>
                <w:noProof/>
                <w:sz w:val="22"/>
              </w:rPr>
              <w:tab/>
            </w:r>
            <w:r>
              <w:rPr>
                <w:rStyle w:val="Hyperlink"/>
              </w:rPr>
              <w:t>Просмотр информации о состоянии СЭМД</w:t>
            </w:r>
            <w:r>
              <w:tab/>
            </w:r>
            <w:r>
              <w:fldChar w:fldCharType="begin"/>
            </w:r>
            <w:r>
              <w:instrText xml:space="preserve"> PAGEREF _Toc256000003 \h </w:instrText>
            </w:r>
            <w:r>
              <w:fldChar w:fldCharType="separate"/>
            </w:r>
            <w:r>
              <w:t>5</w:t>
            </w:r>
            <w:r>
              <w:fldChar w:fldCharType="end"/>
            </w:r>
          </w:hyperlink>
        </w:p>
        <w:p>
          <w:pPr>
            <w:pStyle w:val="TOC3"/>
            <w:rPr>
              <w:rFonts w:asciiTheme="minorHAnsi" w:hAnsiTheme="minorHAnsi"/>
              <w:noProof/>
              <w:sz w:val="22"/>
            </w:rPr>
          </w:pPr>
          <w:hyperlink w:anchor="_Toc256000004" w:history="1">
            <w:r>
              <w:rPr>
                <w:rStyle w:val="Hyperlink"/>
              </w:rPr>
              <w:t>3.1.1</w:t>
            </w:r>
            <w:r>
              <w:rPr>
                <w:rFonts w:asciiTheme="minorHAnsi" w:hAnsiTheme="minorHAnsi"/>
                <w:noProof/>
                <w:sz w:val="22"/>
              </w:rPr>
              <w:tab/>
            </w:r>
            <w:r>
              <w:rPr>
                <w:rStyle w:val="Hyperlink"/>
              </w:rPr>
              <w:t>Просмотр информации о состоянии СЭМД на форме работы с картами медосмотров</w:t>
            </w:r>
            <w:r>
              <w:tab/>
            </w:r>
            <w:r>
              <w:fldChar w:fldCharType="begin"/>
            </w:r>
            <w:r>
              <w:instrText xml:space="preserve"> PAGEREF _Toc256000004 \h </w:instrText>
            </w:r>
            <w:r>
              <w:fldChar w:fldCharType="separate"/>
            </w:r>
            <w:r>
              <w:t>5</w:t>
            </w:r>
            <w:r>
              <w:fldChar w:fldCharType="end"/>
            </w:r>
          </w:hyperlink>
        </w:p>
        <w:p>
          <w:pPr>
            <w:pStyle w:val="TOC3"/>
            <w:rPr>
              <w:rFonts w:asciiTheme="minorHAnsi" w:hAnsiTheme="minorHAnsi"/>
              <w:noProof/>
              <w:sz w:val="22"/>
            </w:rPr>
          </w:pPr>
          <w:hyperlink w:anchor="_Toc256000005" w:history="1">
            <w:r>
              <w:rPr>
                <w:rStyle w:val="Hyperlink"/>
              </w:rPr>
              <w:t>3.1.2</w:t>
            </w:r>
            <w:r>
              <w:rPr>
                <w:rFonts w:asciiTheme="minorHAnsi" w:hAnsiTheme="minorHAnsi"/>
                <w:noProof/>
                <w:sz w:val="22"/>
              </w:rPr>
              <w:tab/>
            </w:r>
            <w:r w:rsidRPr="00E16162">
              <w:rPr>
                <w:rStyle w:val="Hyperlink"/>
              </w:rPr>
              <w:t>Просмотр информации о состоянии СЭМД в дневнике врача</w:t>
            </w:r>
            <w:r>
              <w:tab/>
            </w:r>
            <w:r>
              <w:fldChar w:fldCharType="begin"/>
            </w:r>
            <w:r>
              <w:instrText xml:space="preserve"> PAGEREF _Toc256000005 \h </w:instrText>
            </w:r>
            <w:r>
              <w:fldChar w:fldCharType="separate"/>
            </w:r>
            <w:r>
              <w:t>7</w:t>
            </w:r>
            <w:r>
              <w:fldChar w:fldCharType="end"/>
            </w:r>
          </w:hyperlink>
        </w:p>
        <w:p>
          <w:pPr>
            <w:pStyle w:val="TOC2"/>
            <w:rPr>
              <w:rFonts w:asciiTheme="minorHAnsi" w:hAnsiTheme="minorHAnsi"/>
              <w:noProof/>
              <w:sz w:val="22"/>
            </w:rPr>
          </w:pPr>
          <w:hyperlink w:anchor="_Toc256000006" w:history="1">
            <w:r>
              <w:rPr>
                <w:rStyle w:val="Hyperlink"/>
              </w:rPr>
              <w:t>3.2</w:t>
            </w:r>
            <w:r>
              <w:rPr>
                <w:rFonts w:asciiTheme="minorHAnsi" w:hAnsiTheme="minorHAnsi"/>
                <w:noProof/>
                <w:sz w:val="22"/>
              </w:rPr>
              <w:tab/>
            </w:r>
            <w:r w:rsidRPr="00E16162">
              <w:rPr>
                <w:rStyle w:val="Hyperlink"/>
              </w:rPr>
              <w:t>Загрузка СЭМД</w:t>
            </w:r>
            <w:r>
              <w:tab/>
            </w:r>
            <w:r>
              <w:fldChar w:fldCharType="begin"/>
            </w:r>
            <w:r>
              <w:instrText xml:space="preserve"> PAGEREF _Toc256000006 \h </w:instrText>
            </w:r>
            <w:r>
              <w:fldChar w:fldCharType="separate"/>
            </w:r>
            <w:r>
              <w:t>9</w:t>
            </w:r>
            <w:r>
              <w:fldChar w:fldCharType="end"/>
            </w:r>
          </w:hyperlink>
        </w:p>
        <w:p>
          <w:pPr>
            <w:pStyle w:val="TOC1"/>
            <w:tabs>
              <w:tab w:val="left" w:pos="425"/>
            </w:tabs>
            <w:rPr>
              <w:rFonts w:asciiTheme="minorHAnsi" w:hAnsiTheme="minorHAnsi"/>
              <w:noProof/>
              <w:sz w:val="22"/>
            </w:rPr>
          </w:pPr>
          <w:hyperlink w:anchor="_Toc256000007" w:history="1">
            <w:r>
              <w:rPr>
                <w:rStyle w:val="Hyperlink"/>
              </w:rPr>
              <w:t>4</w:t>
            </w:r>
            <w:r>
              <w:rPr>
                <w:rFonts w:asciiTheme="minorHAnsi" w:hAnsiTheme="minorHAnsi"/>
                <w:noProof/>
                <w:sz w:val="22"/>
              </w:rPr>
              <w:tab/>
            </w:r>
            <w:r>
              <w:rPr>
                <w:rStyle w:val="Hyperlink"/>
              </w:rPr>
              <w:t>Просмотр и печать отчета. Интеграция с РЭМД. СЭМД "Программа дополнительного обследования гражданина (в рамках МСЭ)"</w:t>
            </w:r>
            <w:r>
              <w:tab/>
            </w:r>
            <w:r>
              <w:fldChar w:fldCharType="begin"/>
            </w:r>
            <w:r>
              <w:instrText xml:space="preserve"> PAGEREF _Toc256000007 \h </w:instrText>
            </w:r>
            <w:r>
              <w:fldChar w:fldCharType="separate"/>
            </w:r>
            <w:r>
              <w:t>10</w:t>
            </w:r>
            <w:r>
              <w:fldChar w:fldCharType="end"/>
            </w:r>
          </w:hyperlink>
        </w:p>
        <w:p>
          <w:pPr>
            <w:pStyle w:val="TOC1"/>
            <w:tabs>
              <w:tab w:val="left" w:pos="425"/>
            </w:tabs>
            <w:rPr>
              <w:rFonts w:asciiTheme="minorHAnsi" w:hAnsiTheme="minorHAnsi"/>
              <w:noProof/>
              <w:sz w:val="22"/>
            </w:rPr>
          </w:pPr>
          <w:hyperlink w:anchor="_Toc256000008" w:history="1">
            <w:r>
              <w:rPr>
                <w:rStyle w:val="Hyperlink"/>
              </w:rPr>
              <w:t>5</w:t>
            </w:r>
            <w:r>
              <w:rPr>
                <w:rFonts w:asciiTheme="minorHAnsi" w:hAnsiTheme="minorHAnsi"/>
                <w:noProof/>
                <w:sz w:val="22"/>
              </w:rPr>
              <w:tab/>
            </w:r>
            <w:r>
              <w:rPr>
                <w:rStyle w:val="Hyperlink"/>
              </w:rPr>
              <w:t>Учет направлений на МСЭ и ответов от Бюро. Интеграция с РЭМД. СЭМД "Программа дополнительного обследования гражданина (в рамках МСЭ)"</w:t>
            </w:r>
            <w:r>
              <w:tab/>
            </w:r>
            <w:r>
              <w:fldChar w:fldCharType="begin"/>
            </w:r>
            <w:r>
              <w:instrText xml:space="preserve"> PAGEREF _Toc256000008 \h </w:instrText>
            </w:r>
            <w:r>
              <w:fldChar w:fldCharType="separate"/>
            </w:r>
            <w:r>
              <w:t>13</w:t>
            </w:r>
            <w:r>
              <w:fldChar w:fldCharType="end"/>
            </w:r>
          </w:hyperlink>
        </w:p>
        <w:p w:rsidP="00325D12">
          <w:pPr>
            <w:rPr>
              <w:b/>
              <w:bCs/>
            </w:rPr>
          </w:pPr>
          <w:r>
            <w:rPr>
              <w:b/>
              <w:bCs/>
            </w:rPr>
            <w:fldChar w:fldCharType="end"/>
          </w:r>
        </w:p>
      </w:sdtContent>
    </w:sdt>
    <w:p w:rsidR="006F03C0" w:rsidP="00325D12"/>
    <w:p w:rsidR="003C4459" w:rsidRPr="00957B57" w:rsidP="00325D12">
      <w:pPr>
        <w:rPr>
          <w:lang w:val="en-US"/>
        </w:rPr>
        <w:sectPr w:rsidSect="004C6B4F">
          <w:headerReference w:type="default" r:id="rId9"/>
          <w:type w:val="continuous"/>
          <w:pgSz w:w="11899" w:h="16838"/>
          <w:pgMar w:top="1134" w:right="567" w:bottom="1134" w:left="1418" w:header="709" w:footer="471" w:gutter="0"/>
          <w:cols w:space="708"/>
          <w:docGrid w:linePitch="360"/>
        </w:sectPr>
      </w:pPr>
    </w:p>
    <w:p w:rsidR="00DC0166">
      <w:pPr>
        <w:pStyle w:val="Heading1"/>
        <w:ind w:left="851"/>
      </w:pPr>
      <w:bookmarkStart w:id="1" w:name="scroll-bookmark-1"/>
      <w:bookmarkEnd w:id="1"/>
      <w:bookmarkStart w:id="2" w:name="scroll-bookmark-2"/>
      <w:bookmarkStart w:id="3" w:name="_Toc256000000"/>
      <w:r w:rsidRPr="00E16162">
        <w:t>Термины и сокращения</w:t>
      </w:r>
      <w:bookmarkEnd w:id="3"/>
      <w:bookmarkEnd w:id="2"/>
    </w:p>
    <w:p w:rsidRPr="00E16162">
      <w:pPr>
        <w:pStyle w:val="ScrollExpandMacroText"/>
      </w:pPr>
      <w:r w:rsidRPr="00E16162">
        <w:t>Термины и сокращения</w:t>
      </w:r>
    </w:p>
    <w:tbl>
      <w:tblPr>
        <w:tblStyle w:val="ScrollTableNormal"/>
        <w:tblW w:w="5000" w:type="pct"/>
        <w:tblLook w:val="0020"/>
      </w:tblPr>
      <w:tblGrid>
        <w:gridCol w:w="2096"/>
        <w:gridCol w:w="7798"/>
      </w:tblGrid>
      <w:tr>
        <w:tblPrEx>
          <w:tblW w:w="5000" w:type="pct"/>
          <w:tblLook w:val="0020"/>
        </w:tblPrEx>
        <w:tc>
          <w:tcPr>
            <w:tcMar>
              <w:top w:w="30" w:type="dxa"/>
              <w:left w:w="30" w:type="dxa"/>
              <w:bottom w:w="20" w:type="dxa"/>
              <w:right w:w="30" w:type="dxa"/>
            </w:tcMar>
          </w:tcPr>
          <w:p>
            <w:pPr>
              <w:ind w:left="108"/>
              <w:jc w:val="center"/>
            </w:pPr>
            <w:r w:rsidRPr="00E16162">
              <w:rPr>
                <w:rFonts w:ascii="Times New Roman" w:eastAsia="Times New Roman" w:hAnsi="Times New Roman" w:cs="Times New Roman"/>
                <w:b/>
                <w:sz w:val="20"/>
                <w:szCs w:val="24"/>
              </w:rPr>
              <w:t>Термин, сокращение</w:t>
            </w:r>
          </w:p>
        </w:tc>
        <w:tc>
          <w:tcPr>
            <w:tcMar>
              <w:top w:w="30" w:type="dxa"/>
              <w:left w:w="30" w:type="dxa"/>
              <w:bottom w:w="20" w:type="dxa"/>
              <w:right w:w="30" w:type="dxa"/>
            </w:tcMar>
          </w:tcPr>
          <w:p>
            <w:pPr>
              <w:ind w:left="108"/>
              <w:jc w:val="center"/>
            </w:pPr>
            <w:r>
              <w:rPr>
                <w:rFonts w:ascii="Times New Roman" w:eastAsia="Times New Roman" w:hAnsi="Times New Roman" w:cs="Times New Roman"/>
                <w:b/>
                <w:sz w:val="20"/>
                <w:szCs w:val="24"/>
              </w:rPr>
              <w:t>Определение</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PDF</w:t>
            </w:r>
          </w:p>
        </w:tc>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Portable Document Format – межплатформенный открытый формат электронных документов</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ИПРА</w:t>
            </w:r>
          </w:p>
        </w:tc>
        <w:tc>
          <w:tcPr>
            <w:tcMar>
              <w:top w:w="30" w:type="dxa"/>
              <w:left w:w="30" w:type="dxa"/>
              <w:bottom w:w="20" w:type="dxa"/>
              <w:right w:w="30" w:type="dxa"/>
            </w:tcMar>
          </w:tcPr>
          <w:p>
            <w:pPr>
              <w:ind w:left="108"/>
              <w:jc w:val="both"/>
            </w:pPr>
            <w:r>
              <w:rPr>
                <w:rFonts w:ascii="Times New Roman" w:eastAsia="Times New Roman" w:hAnsi="Times New Roman" w:cs="Times New Roman"/>
                <w:color w:val="172B4D"/>
                <w:sz w:val="20"/>
                <w:szCs w:val="24"/>
              </w:rPr>
              <w:t>Индивидуальная программа реабилитации и абилитации инвалида (ребенка-инвалида)</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ЛПУ</w:t>
            </w:r>
          </w:p>
        </w:tc>
        <w:tc>
          <w:tcPr>
            <w:tcMar>
              <w:top w:w="30" w:type="dxa"/>
              <w:left w:w="30" w:type="dxa"/>
              <w:bottom w:w="20" w:type="dxa"/>
              <w:right w:w="30" w:type="dxa"/>
            </w:tcMar>
          </w:tcPr>
          <w:p>
            <w:pPr>
              <w:ind w:left="108"/>
              <w:jc w:val="both"/>
            </w:pPr>
            <w:r>
              <w:rPr>
                <w:rFonts w:ascii="Times New Roman" w:eastAsia="Times New Roman" w:hAnsi="Times New Roman" w:cs="Times New Roman"/>
                <w:color w:val="172B4D"/>
                <w:sz w:val="20"/>
                <w:szCs w:val="24"/>
              </w:rPr>
              <w:t>Лечебно-профилактическое учреждение</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МИС, Система</w:t>
            </w:r>
          </w:p>
        </w:tc>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Медицинская информационная система "БАРС.Здравоохранение-МИС"</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МКБ-10</w:t>
            </w:r>
          </w:p>
        </w:tc>
        <w:tc>
          <w:tcPr>
            <w:tcMar>
              <w:top w:w="30" w:type="dxa"/>
              <w:left w:w="30" w:type="dxa"/>
              <w:bottom w:w="20" w:type="dxa"/>
              <w:right w:w="30" w:type="dxa"/>
            </w:tcMar>
          </w:tcPr>
          <w:p>
            <w:pPr>
              <w:ind w:left="108"/>
              <w:jc w:val="both"/>
            </w:pPr>
            <w:r>
              <w:rPr>
                <w:rFonts w:ascii="Times New Roman" w:eastAsia="Times New Roman" w:hAnsi="Times New Roman" w:cs="Times New Roman"/>
                <w:color w:val="172B4D"/>
                <w:sz w:val="20"/>
                <w:szCs w:val="24"/>
              </w:rPr>
              <w:t>Международная классификация болезней 10-го пересмотра</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МО</w:t>
            </w:r>
          </w:p>
        </w:tc>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Медицинская организация</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МСЭ</w:t>
            </w:r>
          </w:p>
        </w:tc>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Медико-социальная экспертиза</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МСЭК</w:t>
            </w:r>
          </w:p>
        </w:tc>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Медико-социальная экспертная комиссия</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РЭМД</w:t>
            </w:r>
          </w:p>
        </w:tc>
        <w:tc>
          <w:tcPr>
            <w:tcMar>
              <w:top w:w="30" w:type="dxa"/>
              <w:left w:w="30" w:type="dxa"/>
              <w:bottom w:w="20" w:type="dxa"/>
              <w:right w:w="30" w:type="dxa"/>
            </w:tcMar>
          </w:tcPr>
          <w:p>
            <w:pPr>
              <w:ind w:left="108"/>
              <w:jc w:val="both"/>
            </w:pPr>
            <w:r>
              <w:rPr>
                <w:rFonts w:ascii="Times New Roman" w:eastAsia="Times New Roman" w:hAnsi="Times New Roman" w:cs="Times New Roman"/>
                <w:color w:val="172B4D"/>
                <w:sz w:val="20"/>
                <w:szCs w:val="24"/>
              </w:rPr>
              <w:t>Реестр электронных медицинских документов</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СЭМД</w:t>
            </w:r>
          </w:p>
        </w:tc>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Структурированный электронный медицинский документ</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ФИО</w:t>
            </w:r>
          </w:p>
        </w:tc>
        <w:tc>
          <w:tcPr>
            <w:tcMar>
              <w:top w:w="30" w:type="dxa"/>
              <w:left w:w="30" w:type="dxa"/>
              <w:bottom w:w="20" w:type="dxa"/>
              <w:right w:w="30" w:type="dxa"/>
            </w:tcMar>
          </w:tcPr>
          <w:p>
            <w:pPr>
              <w:ind w:left="108"/>
              <w:jc w:val="both"/>
            </w:pPr>
            <w:r>
              <w:rPr>
                <w:rFonts w:ascii="Times New Roman" w:eastAsia="Times New Roman" w:hAnsi="Times New Roman" w:cs="Times New Roman"/>
                <w:color w:val="172B4D"/>
                <w:sz w:val="20"/>
                <w:szCs w:val="24"/>
              </w:rPr>
              <w:t>Фамилия, имя, отчество</w:t>
            </w:r>
          </w:p>
        </w:tc>
      </w:tr>
    </w:tbl>
    <w:p w:rsidRPr="00E16162">
      <w:pPr>
        <w:pStyle w:val="Heading1"/>
        <w:ind w:left="851"/>
      </w:pPr>
      <w:bookmarkStart w:id="4" w:name="scroll-bookmark-3"/>
      <w:bookmarkStart w:id="5" w:name="_Toc256000001"/>
      <w:r w:rsidRPr="00E16162">
        <w:t>Введение</w:t>
      </w:r>
      <w:bookmarkEnd w:id="5"/>
      <w:bookmarkEnd w:id="4"/>
    </w:p>
    <w:p w:rsidRPr="00E16162">
      <w:r w:rsidRPr="00E16162">
        <w:t>Данный документ представляет собой руководство пользователя компонента "Интеграция с РЭМД. СЭМД "Программа дополнительного обследования гражданина (в рамках МСЭ)" (далее – Компонент).</w:t>
      </w:r>
    </w:p>
    <w:p w:rsidRPr="00E16162">
      <w:r w:rsidRPr="00E16162">
        <w:t>Структурированный электронный медицинский документ (СЭМД) "Программа дополнительного обследования гражданина" предназначен для передачи данных, необходимых к проведению специальных видов обследования гражданина для получения дополнительных сведений при проведении медико-социальной экспертизы. Он оформляется в бюро МСЭ, затем регистрируется в РЭМД и передается в МИС. </w:t>
      </w:r>
    </w:p>
    <w:p w:rsidRPr="00E16162">
      <w:pPr>
        <w:jc w:val="left"/>
      </w:pPr>
      <w:r w:rsidRPr="00E16162">
        <w:rPr>
          <w:color w:val="172B4D"/>
        </w:rPr>
        <w:t>В этом</w:t>
      </w:r>
      <w:r>
        <w:rPr>
          <w:color w:val="172B4D"/>
        </w:rPr>
        <w:t> руководстве представлено описание действий пользователей при работе с Компонентом.</w:t>
      </w:r>
    </w:p>
    <w:p>
      <w:pPr>
        <w:pStyle w:val="Heading1"/>
        <w:ind w:left="851"/>
      </w:pPr>
      <w:bookmarkStart w:id="6" w:name="scroll-bookmark-4"/>
      <w:bookmarkStart w:id="7" w:name="_Toc256000002"/>
      <w:r>
        <w:t>Загрузка документа. Интеграция с РЭМД. СЭМД "Программа дополнительного обследования гражданина (в рамках МСЭ)"</w:t>
      </w:r>
      <w:bookmarkEnd w:id="7"/>
      <w:bookmarkEnd w:id="6"/>
    </w:p>
    <w:p>
      <w:pPr>
        <w:pStyle w:val="Heading2"/>
        <w:ind w:left="851"/>
      </w:pPr>
      <w:bookmarkStart w:id="8" w:name="scroll-bookmark-5"/>
      <w:bookmarkStart w:id="9" w:name="_Toc256000003"/>
      <w:r>
        <w:t>Просмотр информации о состоянии СЭМД</w:t>
      </w:r>
      <w:bookmarkEnd w:id="9"/>
      <w:bookmarkEnd w:id="8"/>
    </w:p>
    <w:p>
      <w:pPr>
        <w:pStyle w:val="Heading3"/>
        <w:ind w:left="851"/>
      </w:pPr>
      <w:bookmarkStart w:id="10" w:name="scroll-bookmark-6"/>
      <w:bookmarkStart w:id="11" w:name="_Toc256000004"/>
      <w:r>
        <w:t>Просмотр информации о состоянии СЭМД на форме работы с картами медосмотров</w:t>
      </w:r>
      <w:bookmarkEnd w:id="11"/>
      <w:bookmarkEnd w:id="10"/>
    </w:p>
    <w:p>
      <w:r>
        <w:t>Чтобы просмотреть информацию о возможности получения из РЭМД СЭМД "Программа дополнительного обследования гражданина", выполните следующие действия:</w:t>
      </w:r>
    </w:p>
    <w:p>
      <w:pPr>
        <w:pStyle w:val="ScrollListBullet"/>
        <w:numPr>
          <w:ilvl w:val="0"/>
          <w:numId w:val="29"/>
        </w:numPr>
        <w:ind w:left="1780"/>
      </w:pPr>
      <w:r>
        <w:t>выберите пункт главного меню "Учет" → "Медосмотры" → "Карты медосмотров". Откроется список карт медосмотров;</w:t>
      </w:r>
    </w:p>
    <w:p>
      <w:pPr>
        <w:jc w:val="center"/>
      </w:pPr>
      <w:r>
        <w:rPr>
          <w:color w:val="172B4D"/>
        </w:rPr>
        <w:drawing>
          <wp:inline>
            <wp:extent cx="6295390" cy="2593869"/>
            <wp:docPr id="100003" name="" descr="_scroll_external/attachments/image2022-11-16_13-33-12-f8e905f3d369f26053c2df754789a4b273116d3ce038627f7902cb5e8e5f7a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409597" name=""/>
                    <pic:cNvPicPr>
                      <a:picLocks noChangeAspect="1"/>
                    </pic:cNvPicPr>
                  </pic:nvPicPr>
                  <pic:blipFill>
                    <a:blip xmlns:r="http://schemas.openxmlformats.org/officeDocument/2006/relationships" r:embed="rId10"/>
                    <a:stretch>
                      <a:fillRect/>
                    </a:stretch>
                  </pic:blipFill>
                  <pic:spPr>
                    <a:xfrm>
                      <a:off x="0" y="0"/>
                      <a:ext cx="6295390" cy="2593869"/>
                    </a:xfrm>
                    <a:prstGeom prst="rect">
                      <a:avLst/>
                    </a:prstGeom>
                    <a:ln w="9525">
                      <a:solidFill>
                        <a:srgbClr val="000000"/>
                      </a:solidFill>
                    </a:ln>
                  </pic:spPr>
                </pic:pic>
              </a:graphicData>
            </a:graphic>
          </wp:inline>
        </w:drawing>
      </w:r>
    </w:p>
    <w:p>
      <w:pPr>
        <w:pStyle w:val="ScrollListBullet"/>
        <w:numPr>
          <w:ilvl w:val="0"/>
          <w:numId w:val="30"/>
        </w:numPr>
        <w:ind w:left="1780"/>
      </w:pPr>
      <w:r>
        <w:t>сформируйте список карт медосмотров с типом "Направление на МСЭК", используя панель фильтрации. В списке карт медосмотров может отображаться сигнальная информация, описанная в таблице ниже</w:t>
      </w:r>
      <w:r>
        <w:t>;</w:t>
      </w:r>
      <w:r>
        <w:br/>
      </w:r>
      <w:r>
        <w:t>Виды сигнальной информации</w:t>
      </w:r>
    </w:p>
    <w:p>
      <w:pPr>
        <w:pStyle w:val="Caption"/>
        <w:keepNext/>
        <w:numPr>
          <w:ilvl w:val="0"/>
          <w:numId w:val="0"/>
        </w:numPr>
        <w:ind w:left="1316"/>
      </w:pPr>
      <w:r>
        <w:t xml:space="preserve">Таблица </w:t>
      </w:r>
      <w:r>
        <w:fldChar w:fldCharType="begin"/>
      </w:r>
      <w:r>
        <w:instrText>SEQ Таблица \* ARABIC</w:instrText>
      </w:r>
      <w:r>
        <w:fldChar w:fldCharType="separate"/>
      </w:r>
      <w:r>
        <w:t>1</w:t>
      </w:r>
      <w:r>
        <w:fldChar w:fldCharType="end"/>
      </w:r>
      <w:r>
        <w:t xml:space="preserve"> Виды сигнальной информации</w:t>
      </w:r>
    </w:p>
    <w:tbl>
      <w:tblPr>
        <w:tblStyle w:val="ScrollTableNormal"/>
        <w:tblW w:w="0" w:type="auto"/>
        <w:tblInd w:w="1316" w:type="dxa"/>
        <w:tblLayout w:type="fixed"/>
        <w:tblLook w:val="0020"/>
      </w:tblPr>
      <w:tblGrid>
        <w:gridCol w:w="2493"/>
        <w:gridCol w:w="2493"/>
        <w:gridCol w:w="3439"/>
      </w:tblGrid>
      <w:tr>
        <w:tblPrEx>
          <w:tblW w:w="0" w:type="auto"/>
          <w:tblInd w:w="1316" w:type="dxa"/>
          <w:tblLayout w:type="fixed"/>
          <w:tblLook w:val="0020"/>
        </w:tblPrEx>
        <w:tc>
          <w:tcPr>
            <w:tcW w:w="2493" w:type="dxa"/>
            <w:tcMar>
              <w:top w:w="30" w:type="dxa"/>
              <w:left w:w="30" w:type="dxa"/>
              <w:bottom w:w="20" w:type="dxa"/>
              <w:right w:w="30" w:type="dxa"/>
            </w:tcMar>
          </w:tcPr>
          <w:p>
            <w:pPr>
              <w:ind w:left="108"/>
              <w:jc w:val="center"/>
            </w:pPr>
            <w:bookmarkStart w:id="12" w:name="scroll-bookmark-7"/>
            <w:r>
              <w:rPr>
                <w:rFonts w:ascii="Times New Roman" w:eastAsia="Times New Roman" w:hAnsi="Times New Roman" w:cs="Times New Roman"/>
                <w:b/>
                <w:sz w:val="20"/>
                <w:szCs w:val="24"/>
              </w:rPr>
              <w:t>Графическое изображение</w:t>
            </w:r>
            <w:bookmarkEnd w:id="12"/>
          </w:p>
        </w:tc>
        <w:tc>
          <w:tcPr>
            <w:tcW w:w="2493" w:type="dxa"/>
            <w:tcMar>
              <w:top w:w="30" w:type="dxa"/>
              <w:left w:w="30" w:type="dxa"/>
              <w:bottom w:w="20" w:type="dxa"/>
              <w:right w:w="30" w:type="dxa"/>
            </w:tcMar>
          </w:tcPr>
          <w:p>
            <w:pPr>
              <w:ind w:left="108"/>
              <w:jc w:val="center"/>
            </w:pPr>
            <w:r>
              <w:rPr>
                <w:rFonts w:ascii="Times New Roman" w:eastAsia="Times New Roman" w:hAnsi="Times New Roman" w:cs="Times New Roman"/>
                <w:b/>
                <w:sz w:val="20"/>
                <w:szCs w:val="24"/>
              </w:rPr>
              <w:t>Всплывающая подсказка</w:t>
            </w:r>
          </w:p>
        </w:tc>
        <w:tc>
          <w:tcPr>
            <w:tcW w:w="3439" w:type="dxa"/>
            <w:tcMar>
              <w:top w:w="30" w:type="dxa"/>
              <w:left w:w="30" w:type="dxa"/>
              <w:bottom w:w="20" w:type="dxa"/>
              <w:right w:w="30" w:type="dxa"/>
            </w:tcMar>
          </w:tcPr>
          <w:p>
            <w:pPr>
              <w:ind w:left="108"/>
              <w:jc w:val="center"/>
            </w:pPr>
            <w:r>
              <w:rPr>
                <w:rFonts w:ascii="Times New Roman" w:eastAsia="Times New Roman" w:hAnsi="Times New Roman" w:cs="Times New Roman"/>
                <w:b/>
                <w:sz w:val="20"/>
                <w:szCs w:val="24"/>
              </w:rPr>
              <w:t>Пояснение</w:t>
            </w:r>
          </w:p>
        </w:tc>
      </w:tr>
      <w:tr>
        <w:tblPrEx>
          <w:tblW w:w="0" w:type="auto"/>
          <w:tblInd w:w="1316" w:type="dxa"/>
          <w:tblLayout w:type="fixed"/>
          <w:tblLook w:val="0020"/>
        </w:tblPrEx>
        <w:tc>
          <w:tcPr>
            <w:tcW w:w="2493" w:type="dxa"/>
            <w:tcMar>
              <w:top w:w="30" w:type="dxa"/>
              <w:left w:w="30" w:type="dxa"/>
              <w:bottom w:w="20" w:type="dxa"/>
              <w:right w:w="30" w:type="dxa"/>
            </w:tcMar>
          </w:tcPr>
          <w:p>
            <w:pPr>
              <w:keepNext/>
              <w:spacing w:beforeAutospacing="1"/>
              <w:ind w:left="108"/>
              <w:jc w:val="center"/>
            </w:pPr>
            <w:r>
              <w:rPr>
                <w:rFonts w:ascii="Times New Roman" w:eastAsia="Times New Roman" w:hAnsi="Times New Roman" w:cs="Times New Roman"/>
                <w:sz w:val="20"/>
                <w:szCs w:val="24"/>
              </w:rPr>
              <w:drawing>
                <wp:inline>
                  <wp:extent cx="152400" cy="171450"/>
                  <wp:docPr id="100004" name="" descr="image2023-7-13_12-17-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051253" name=""/>
                          <pic:cNvPicPr>
                            <a:picLocks noChangeAspect="1"/>
                          </pic:cNvPicPr>
                        </pic:nvPicPr>
                        <pic:blipFill>
                          <a:blip xmlns:r="http://schemas.openxmlformats.org/officeDocument/2006/relationships" r:embed="rId11"/>
                          <a:stretch>
                            <a:fillRect/>
                          </a:stretch>
                        </pic:blipFill>
                        <pic:spPr>
                          <a:xfrm>
                            <a:off x="0" y="0"/>
                            <a:ext cx="152400" cy="171450"/>
                          </a:xfrm>
                          <a:prstGeom prst="rect">
                            <a:avLst/>
                          </a:prstGeom>
                          <a:ln w="9525">
                            <a:solidFill>
                              <a:srgbClr val="000000"/>
                            </a:solidFill>
                          </a:ln>
                        </pic:spPr>
                      </pic:pic>
                    </a:graphicData>
                  </a:graphic>
                </wp:inline>
              </w:drawing>
            </w:r>
          </w:p>
          <w:p>
            <w:pPr>
              <w:pStyle w:val="Caption"/>
              <w:keepNext/>
              <w:spacing w:beforeAutospacing="1"/>
              <w:ind w:left="108"/>
              <w:jc w:val="both"/>
            </w:pPr>
            <w:r>
              <w:rPr>
                <w:rFonts w:ascii="Times New Roman" w:eastAsia="Times New Roman" w:hAnsi="Times New Roman" w:cs="Times New Roman"/>
                <w:sz w:val="20"/>
                <w:szCs w:val="24"/>
              </w:rPr>
              <w:t xml:space="preserve">Рисунок </w:t>
            </w:r>
            <w:r>
              <w:rPr>
                <w:rFonts w:ascii="Times New Roman" w:eastAsia="Times New Roman" w:hAnsi="Times New Roman" w:cs="Times New Roman"/>
                <w:sz w:val="20"/>
                <w:szCs w:val="24"/>
              </w:rPr>
              <w:fldChar w:fldCharType="begin"/>
            </w:r>
            <w:r>
              <w:rPr>
                <w:rFonts w:ascii="Times New Roman" w:eastAsia="Times New Roman" w:hAnsi="Times New Roman" w:cs="Times New Roman"/>
                <w:sz w:val="20"/>
                <w:szCs w:val="24"/>
              </w:rPr>
              <w:instrText>SEQ Рисунок \* ARABIC</w:instrText>
            </w:r>
            <w:r>
              <w:rPr>
                <w:rFonts w:ascii="Times New Roman" w:eastAsia="Times New Roman" w:hAnsi="Times New Roman" w:cs="Times New Roman"/>
                <w:sz w:val="20"/>
                <w:szCs w:val="24"/>
              </w:rPr>
              <w:fldChar w:fldCharType="separate"/>
            </w:r>
            <w:r>
              <w:rPr>
                <w:rFonts w:ascii="Times New Roman" w:eastAsia="Times New Roman" w:hAnsi="Times New Roman" w:cs="Times New Roman"/>
                <w:sz w:val="20"/>
                <w:szCs w:val="24"/>
              </w:rPr>
              <w:t>1</w:t>
            </w:r>
            <w:r>
              <w:rPr>
                <w:rFonts w:ascii="Times New Roman" w:eastAsia="Times New Roman" w:hAnsi="Times New Roman" w:cs="Times New Roman"/>
                <w:sz w:val="20"/>
                <w:szCs w:val="24"/>
              </w:rPr>
              <w:fldChar w:fldCharType="end"/>
            </w:r>
            <w:r>
              <w:rPr>
                <w:rFonts w:ascii="Times New Roman" w:eastAsia="Times New Roman" w:hAnsi="Times New Roman" w:cs="Times New Roman"/>
                <w:sz w:val="20"/>
                <w:szCs w:val="24"/>
              </w:rPr>
              <w:t xml:space="preserve"> image2023-7-13_12-17-35.png</w:t>
            </w:r>
          </w:p>
          <w:p/>
        </w:tc>
        <w:tc>
          <w:tcPr>
            <w:tcW w:w="249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ПДО доступна для загрузки</w:t>
            </w:r>
          </w:p>
        </w:tc>
        <w:tc>
          <w:tcPr>
            <w:tcW w:w="343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Сигнализирует о доступности загрузки программы дополнительного обследования</w:t>
            </w:r>
          </w:p>
        </w:tc>
      </w:tr>
      <w:tr>
        <w:tblPrEx>
          <w:tblW w:w="0" w:type="auto"/>
          <w:tblInd w:w="1316" w:type="dxa"/>
          <w:tblLayout w:type="fixed"/>
          <w:tblLook w:val="0020"/>
        </w:tblPrEx>
        <w:tc>
          <w:tcPr>
            <w:tcW w:w="2493" w:type="dxa"/>
            <w:tcMar>
              <w:top w:w="30" w:type="dxa"/>
              <w:left w:w="30" w:type="dxa"/>
              <w:bottom w:w="20" w:type="dxa"/>
              <w:right w:w="30" w:type="dxa"/>
            </w:tcMar>
          </w:tcPr>
          <w:p>
            <w:pPr>
              <w:keepNext/>
              <w:spacing w:beforeAutospacing="1"/>
              <w:ind w:left="108"/>
              <w:jc w:val="center"/>
            </w:pPr>
            <w:r>
              <w:rPr>
                <w:rFonts w:ascii="Times New Roman" w:eastAsia="Times New Roman" w:hAnsi="Times New Roman" w:cs="Times New Roman"/>
                <w:sz w:val="20"/>
                <w:szCs w:val="24"/>
              </w:rPr>
              <w:drawing>
                <wp:inline>
                  <wp:extent cx="180975" cy="161925"/>
                  <wp:docPr id="100005" name="" descr="image2023-7-13_12-5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22211" name=""/>
                          <pic:cNvPicPr>
                            <a:picLocks noChangeAspect="1"/>
                          </pic:cNvPicPr>
                        </pic:nvPicPr>
                        <pic:blipFill>
                          <a:blip xmlns:r="http://schemas.openxmlformats.org/officeDocument/2006/relationships" r:embed="rId12"/>
                          <a:stretch>
                            <a:fillRect/>
                          </a:stretch>
                        </pic:blipFill>
                        <pic:spPr>
                          <a:xfrm>
                            <a:off x="0" y="0"/>
                            <a:ext cx="180975" cy="161925"/>
                          </a:xfrm>
                          <a:prstGeom prst="rect">
                            <a:avLst/>
                          </a:prstGeom>
                          <a:ln w="9525">
                            <a:solidFill>
                              <a:srgbClr val="000000"/>
                            </a:solidFill>
                          </a:ln>
                        </pic:spPr>
                      </pic:pic>
                    </a:graphicData>
                  </a:graphic>
                </wp:inline>
              </w:drawing>
            </w:r>
          </w:p>
          <w:p>
            <w:pPr>
              <w:pStyle w:val="Caption"/>
              <w:keepNext/>
              <w:spacing w:beforeAutospacing="1"/>
              <w:ind w:left="108"/>
              <w:jc w:val="both"/>
            </w:pPr>
            <w:r>
              <w:rPr>
                <w:rFonts w:ascii="Times New Roman" w:eastAsia="Times New Roman" w:hAnsi="Times New Roman" w:cs="Times New Roman"/>
                <w:sz w:val="20"/>
                <w:szCs w:val="24"/>
              </w:rPr>
              <w:t xml:space="preserve">Рисунок </w:t>
            </w:r>
            <w:r>
              <w:rPr>
                <w:rFonts w:ascii="Times New Roman" w:eastAsia="Times New Roman" w:hAnsi="Times New Roman" w:cs="Times New Roman"/>
                <w:sz w:val="20"/>
                <w:szCs w:val="24"/>
              </w:rPr>
              <w:fldChar w:fldCharType="begin"/>
            </w:r>
            <w:r>
              <w:rPr>
                <w:rFonts w:ascii="Times New Roman" w:eastAsia="Times New Roman" w:hAnsi="Times New Roman" w:cs="Times New Roman"/>
                <w:sz w:val="20"/>
                <w:szCs w:val="24"/>
              </w:rPr>
              <w:instrText>SEQ Рисунок \* ARABIC</w:instrText>
            </w:r>
            <w:r>
              <w:rPr>
                <w:rFonts w:ascii="Times New Roman" w:eastAsia="Times New Roman" w:hAnsi="Times New Roman" w:cs="Times New Roman"/>
                <w:sz w:val="20"/>
                <w:szCs w:val="24"/>
              </w:rPr>
              <w:fldChar w:fldCharType="separate"/>
            </w:r>
            <w:r>
              <w:rPr>
                <w:rFonts w:ascii="Times New Roman" w:eastAsia="Times New Roman" w:hAnsi="Times New Roman" w:cs="Times New Roman"/>
                <w:sz w:val="20"/>
                <w:szCs w:val="24"/>
              </w:rPr>
              <w:t>2</w:t>
            </w:r>
            <w:r>
              <w:rPr>
                <w:rFonts w:ascii="Times New Roman" w:eastAsia="Times New Roman" w:hAnsi="Times New Roman" w:cs="Times New Roman"/>
                <w:sz w:val="20"/>
                <w:szCs w:val="24"/>
              </w:rPr>
              <w:fldChar w:fldCharType="end"/>
            </w:r>
            <w:r>
              <w:rPr>
                <w:rFonts w:ascii="Times New Roman" w:eastAsia="Times New Roman" w:hAnsi="Times New Roman" w:cs="Times New Roman"/>
                <w:sz w:val="20"/>
                <w:szCs w:val="24"/>
              </w:rPr>
              <w:t xml:space="preserve"> image2023-7-13_12-50-15.png</w:t>
            </w:r>
          </w:p>
          <w:p/>
        </w:tc>
        <w:tc>
          <w:tcPr>
            <w:tcW w:w="249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ПДО получена</w:t>
            </w:r>
          </w:p>
        </w:tc>
        <w:tc>
          <w:tcPr>
            <w:tcW w:w="343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Сигнализирует об успешном получении программы дополнительного обследования</w:t>
            </w:r>
          </w:p>
        </w:tc>
      </w:tr>
    </w:tbl>
    <w:p>
      <w:pPr>
        <w:pStyle w:val="ScrollListBullet"/>
        <w:numPr>
          <w:ilvl w:val="0"/>
          <w:numId w:val="30"/>
        </w:numPr>
        <w:ind w:left="1780"/>
      </w:pPr>
      <w:r w:rsidRPr="00E16162">
        <w:t>выберите в списке карту медосмотра и нажмите на её номер. Откроется окно редактирования выбранной карты медосмотра;</w:t>
      </w:r>
    </w:p>
    <w:p w:rsidRPr="00E16162">
      <w:pPr>
        <w:spacing w:beforeAutospacing="1"/>
        <w:jc w:val="center"/>
      </w:pPr>
      <w:r w:rsidRPr="00E16162">
        <w:drawing>
          <wp:inline>
            <wp:extent cx="6295390" cy="3790304"/>
            <wp:docPr id="100006" name="" descr="_scroll_external/attachments/image2023-6-21_18-4-53-fc2edb643c0c8f208fe2dcf3efaeb788632ed9128e71ec0f9029bc78b2bcd7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259141" name=""/>
                    <pic:cNvPicPr>
                      <a:picLocks noChangeAspect="1"/>
                    </pic:cNvPicPr>
                  </pic:nvPicPr>
                  <pic:blipFill>
                    <a:blip xmlns:r="http://schemas.openxmlformats.org/officeDocument/2006/relationships" r:embed="rId13"/>
                    <a:stretch>
                      <a:fillRect/>
                    </a:stretch>
                  </pic:blipFill>
                  <pic:spPr>
                    <a:xfrm>
                      <a:off x="0" y="0"/>
                      <a:ext cx="6295390" cy="3790304"/>
                    </a:xfrm>
                    <a:prstGeom prst="rect">
                      <a:avLst/>
                    </a:prstGeom>
                    <a:ln w="9525">
                      <a:solidFill>
                        <a:srgbClr val="000000"/>
                      </a:solidFill>
                    </a:ln>
                  </pic:spPr>
                </pic:pic>
              </a:graphicData>
            </a:graphic>
          </wp:inline>
        </w:drawing>
      </w:r>
    </w:p>
    <w:p w:rsidRPr="00E16162">
      <w:pPr>
        <w:pStyle w:val="ScrollListBullet"/>
        <w:numPr>
          <w:ilvl w:val="0"/>
          <w:numId w:val="32"/>
        </w:numPr>
        <w:ind w:left="1780"/>
      </w:pPr>
      <w:r w:rsidRPr="00E16162">
        <w:t>перейдите на вкладку "Услуги медосмотра". В нижней части вкладки отображается информация о состоянии СЭМД "Программа дополнительного обследования гражданина". Возможные состояния представлены в таблице ниже.</w:t>
      </w:r>
      <w:r w:rsidRPr="00E16162">
        <w:t>Описание состояний СЭМД</w:t>
      </w:r>
    </w:p>
    <w:p w:rsidRPr="00E16162">
      <w:pPr>
        <w:pStyle w:val="Caption"/>
        <w:keepNext/>
        <w:numPr>
          <w:ilvl w:val="0"/>
          <w:numId w:val="0"/>
        </w:numPr>
        <w:ind w:left="1316"/>
      </w:pPr>
      <w:r w:rsidRPr="00E16162">
        <w:t xml:space="preserve">Таблица </w:t>
      </w:r>
      <w:r w:rsidRPr="00E16162">
        <w:fldChar w:fldCharType="begin"/>
      </w:r>
      <w:r w:rsidRPr="00E16162">
        <w:instrText>SEQ Таблица \* ARABIC</w:instrText>
      </w:r>
      <w:r w:rsidRPr="00E16162">
        <w:fldChar w:fldCharType="separate"/>
      </w:r>
      <w:r w:rsidRPr="00E16162">
        <w:t>2</w:t>
      </w:r>
      <w:r w:rsidRPr="00E16162">
        <w:fldChar w:fldCharType="end"/>
      </w:r>
      <w:r w:rsidRPr="00E16162">
        <w:t xml:space="preserve"> Описание состояний СЭМД</w:t>
      </w:r>
    </w:p>
    <w:tbl>
      <w:tblPr>
        <w:tblStyle w:val="ScrollTableNormal"/>
        <w:tblW w:w="0" w:type="auto"/>
        <w:tblInd w:w="1316" w:type="dxa"/>
        <w:tblLayout w:type="fixed"/>
        <w:tblLook w:val="0020"/>
      </w:tblPr>
      <w:tblGrid>
        <w:gridCol w:w="3869"/>
        <w:gridCol w:w="4643"/>
      </w:tblGrid>
      <w:tr>
        <w:tblPrEx>
          <w:tblW w:w="0" w:type="auto"/>
          <w:tblInd w:w="1316" w:type="dxa"/>
          <w:tblLayout w:type="fixed"/>
          <w:tblLook w:val="0020"/>
        </w:tblPrEx>
        <w:tc>
          <w:tcPr>
            <w:tcW w:w="3869" w:type="dxa"/>
            <w:tcMar>
              <w:top w:w="30" w:type="dxa"/>
              <w:left w:w="30" w:type="dxa"/>
              <w:bottom w:w="20" w:type="dxa"/>
              <w:right w:w="30" w:type="dxa"/>
            </w:tcMar>
          </w:tcPr>
          <w:p>
            <w:pPr>
              <w:ind w:left="108"/>
              <w:jc w:val="center"/>
            </w:pPr>
            <w:bookmarkStart w:id="13" w:name="scroll-bookmark-8"/>
            <w:r w:rsidRPr="00E16162">
              <w:rPr>
                <w:rFonts w:ascii="Times New Roman" w:eastAsia="Times New Roman" w:hAnsi="Times New Roman" w:cs="Times New Roman"/>
                <w:b/>
                <w:sz w:val="20"/>
                <w:szCs w:val="24"/>
              </w:rPr>
              <w:t>Состояние</w:t>
            </w:r>
            <w:bookmarkEnd w:id="13"/>
          </w:p>
        </w:tc>
        <w:tc>
          <w:tcPr>
            <w:tcW w:w="4643" w:type="dxa"/>
            <w:tcMar>
              <w:top w:w="30" w:type="dxa"/>
              <w:left w:w="30" w:type="dxa"/>
              <w:bottom w:w="20" w:type="dxa"/>
              <w:right w:w="30" w:type="dxa"/>
            </w:tcMar>
          </w:tcPr>
          <w:p>
            <w:pPr>
              <w:ind w:left="108"/>
              <w:jc w:val="center"/>
            </w:pPr>
            <w:r>
              <w:rPr>
                <w:rFonts w:ascii="Times New Roman" w:eastAsia="Times New Roman" w:hAnsi="Times New Roman" w:cs="Times New Roman"/>
                <w:b/>
                <w:sz w:val="20"/>
                <w:szCs w:val="24"/>
              </w:rPr>
              <w:t>Описание</w:t>
            </w:r>
          </w:p>
        </w:tc>
      </w:tr>
      <w:tr>
        <w:tblPrEx>
          <w:tblW w:w="0" w:type="auto"/>
          <w:tblInd w:w="1316" w:type="dxa"/>
          <w:tblLayout w:type="fixed"/>
          <w:tblLook w:val="0020"/>
        </w:tblPrEx>
        <w:tc>
          <w:tcPr>
            <w:tcW w:w="386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Сведения о результатах проведенной МСЭ недоступны</w:t>
            </w:r>
          </w:p>
        </w:tc>
        <w:tc>
          <w:tcPr>
            <w:tcW w:w="464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Направление на МСЭ отправлено в РЭМД, и ожидается получение сведений от РЭМД о доступности загрузки СЭМД "Программа дополнительного обследования гражданина". СЭМД еще не доступен для загрузки из РЭМД</w:t>
            </w:r>
          </w:p>
        </w:tc>
      </w:tr>
      <w:tr>
        <w:tblPrEx>
          <w:tblW w:w="0" w:type="auto"/>
          <w:tblInd w:w="1316" w:type="dxa"/>
          <w:tblLayout w:type="fixed"/>
          <w:tblLook w:val="0020"/>
        </w:tblPrEx>
        <w:tc>
          <w:tcPr>
            <w:tcW w:w="386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ПДО доступна для загрузки</w:t>
            </w:r>
          </w:p>
        </w:tc>
        <w:tc>
          <w:tcPr>
            <w:tcW w:w="464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СЭМД доступен для загрузки из РЭМД. При нажатии на ссылку происходит отправка запроса в РЭМД на получение СЭМД "Программа дополнительного обследования гражданина". ПДО загружается после ответа от РЭМД на запрос получения файла</w:t>
            </w:r>
          </w:p>
        </w:tc>
      </w:tr>
      <w:tr>
        <w:tblPrEx>
          <w:tblW w:w="0" w:type="auto"/>
          <w:tblInd w:w="1316" w:type="dxa"/>
          <w:tblLayout w:type="fixed"/>
          <w:tblLook w:val="0020"/>
        </w:tblPrEx>
        <w:tc>
          <w:tcPr>
            <w:tcW w:w="386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ПДО ожидается от РЭМД</w:t>
            </w:r>
          </w:p>
        </w:tc>
        <w:tc>
          <w:tcPr>
            <w:tcW w:w="464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ПДО запрошена. Это состояние отображается, если выполнены настройки автоматической отправки запроса на получение СЭМД из РЭМД. Данные настройки выполняет сотрудник внедрения. Это состояние сохраняется до тех пор, пока ПДО не будет загружена, проверка доступности загрузки и дальнейшая загрузка осуществляются автоматически</w:t>
            </w:r>
          </w:p>
        </w:tc>
      </w:tr>
      <w:tr>
        <w:tblPrEx>
          <w:tblW w:w="0" w:type="auto"/>
          <w:tblInd w:w="1316" w:type="dxa"/>
          <w:tblLayout w:type="fixed"/>
          <w:tblLook w:val="0020"/>
        </w:tblPrEx>
        <w:tc>
          <w:tcPr>
            <w:tcW w:w="386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Получена ПДО, ожидается Сведения о результатах проведенной МСЭ или Уведомление о причинах возврата направления на МСЭ</w:t>
            </w:r>
          </w:p>
        </w:tc>
        <w:tc>
          <w:tcPr>
            <w:tcW w:w="464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ПДО загружена</w:t>
            </w:r>
          </w:p>
        </w:tc>
      </w:tr>
    </w:tbl>
    <w:p w:rsidRPr="00E16162">
      <w:pPr>
        <w:pStyle w:val="Heading3"/>
        <w:ind w:left="851"/>
      </w:pPr>
      <w:bookmarkStart w:id="14" w:name="scroll-bookmark-9"/>
      <w:bookmarkStart w:id="15" w:name="_Toc256000005"/>
      <w:r w:rsidRPr="00E16162">
        <w:t>Просмотр информации о состоянии СЭМД в дневнике врача</w:t>
      </w:r>
      <w:bookmarkEnd w:id="15"/>
      <w:bookmarkEnd w:id="14"/>
    </w:p>
    <w:p w:rsidRPr="00E16162">
      <w:r w:rsidRPr="00E16162">
        <w:t>Для просмотра информации о СЭМД "Программа дополнительного обследования гражданина" в дневнике врача выполните следующие действия:</w:t>
      </w:r>
    </w:p>
    <w:p w:rsidRPr="00E16162">
      <w:pPr>
        <w:pStyle w:val="ScrollListBullet"/>
        <w:numPr>
          <w:ilvl w:val="0"/>
          <w:numId w:val="34"/>
        </w:numPr>
        <w:ind w:left="1780"/>
      </w:pPr>
      <w:r w:rsidRPr="00E16162">
        <w:t>выберите пункт главного меню "Рабочие места" → "Дневник". Откроется форма дневника врача;</w:t>
      </w:r>
    </w:p>
    <w:p w:rsidRPr="00E16162">
      <w:pPr>
        <w:keepNext/>
        <w:spacing w:beforeAutospacing="1"/>
        <w:jc w:val="center"/>
      </w:pPr>
      <w:r w:rsidRPr="00E16162">
        <w:drawing>
          <wp:inline>
            <wp:extent cx="6295390" cy="2681653"/>
            <wp:docPr id="100007" name="" descr="Форма дневника вр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38251" name=""/>
                    <pic:cNvPicPr>
                      <a:picLocks noChangeAspect="1"/>
                    </pic:cNvPicPr>
                  </pic:nvPicPr>
                  <pic:blipFill>
                    <a:blip xmlns:r="http://schemas.openxmlformats.org/officeDocument/2006/relationships" r:embed="rId14"/>
                    <a:stretch>
                      <a:fillRect/>
                    </a:stretch>
                  </pic:blipFill>
                  <pic:spPr>
                    <a:xfrm>
                      <a:off x="0" y="0"/>
                      <a:ext cx="6295390" cy="2681653"/>
                    </a:xfrm>
                    <a:prstGeom prst="rect">
                      <a:avLst/>
                    </a:prstGeom>
                    <a:ln w="9525">
                      <a:solidFill>
                        <a:srgbClr val="000000"/>
                      </a:solidFill>
                    </a:ln>
                  </pic:spPr>
                </pic:pic>
              </a:graphicData>
            </a:graphic>
          </wp:inline>
        </w:drawing>
      </w:r>
    </w:p>
    <w:p w:rsidRPr="00E16162">
      <w:pPr>
        <w:pStyle w:val="Caption"/>
      </w:pPr>
      <w:r w:rsidRPr="00E16162">
        <w:t xml:space="preserve">Рисунок </w:t>
      </w:r>
      <w:r w:rsidRPr="00E16162">
        <w:fldChar w:fldCharType="begin"/>
      </w:r>
      <w:r w:rsidRPr="00E16162">
        <w:instrText>SEQ Рисунок \* ARABIC</w:instrText>
      </w:r>
      <w:r w:rsidRPr="00E16162">
        <w:fldChar w:fldCharType="separate"/>
      </w:r>
      <w:r w:rsidRPr="00E16162">
        <w:t>3</w:t>
      </w:r>
      <w:r w:rsidRPr="00E16162">
        <w:fldChar w:fldCharType="end"/>
      </w:r>
      <w:r w:rsidRPr="00E16162">
        <w:t xml:space="preserve"> Форма дневника врача</w:t>
      </w:r>
    </w:p>
    <w:p w:rsidRPr="00E16162"/>
    <w:p w:rsidRPr="00E16162">
      <w:pPr>
        <w:pStyle w:val="ScrollListBullet"/>
        <w:numPr>
          <w:ilvl w:val="0"/>
          <w:numId w:val="35"/>
        </w:numPr>
        <w:ind w:left="1780"/>
      </w:pPr>
      <w:r w:rsidRPr="00E16162">
        <w:t>выберите дату и нажмите на кнопку "Перейти к дате";</w:t>
      </w:r>
    </w:p>
    <w:p w:rsidRPr="00E16162">
      <w:pPr>
        <w:pStyle w:val="ScrollListBullet"/>
        <w:numPr>
          <w:ilvl w:val="0"/>
          <w:numId w:val="35"/>
        </w:numPr>
        <w:ind w:left="1780"/>
      </w:pPr>
      <w:r w:rsidRPr="00E16162">
        <w:t>посмотрите сигнальную информацию в столбце "Сигнальная информация". В дневнике врача может отображаться сигнальная информация, описанная в таблице ниже;</w:t>
      </w:r>
      <w:r w:rsidRPr="00E16162">
        <w:br/>
      </w:r>
      <w:r w:rsidRPr="00E16162">
        <w:t>Сигнальная информация в дневнике врача</w:t>
      </w:r>
    </w:p>
    <w:p w:rsidRPr="00E16162">
      <w:pPr>
        <w:pStyle w:val="Caption"/>
        <w:keepNext/>
        <w:numPr>
          <w:ilvl w:val="0"/>
          <w:numId w:val="0"/>
        </w:numPr>
        <w:ind w:left="1316"/>
      </w:pPr>
      <w:r w:rsidRPr="00E16162">
        <w:t xml:space="preserve">Таблица </w:t>
      </w:r>
      <w:r w:rsidRPr="00E16162">
        <w:fldChar w:fldCharType="begin"/>
      </w:r>
      <w:r w:rsidRPr="00E16162">
        <w:instrText>SEQ Таблица \* ARABIC</w:instrText>
      </w:r>
      <w:r w:rsidRPr="00E16162">
        <w:fldChar w:fldCharType="separate"/>
      </w:r>
      <w:r w:rsidRPr="00E16162">
        <w:t>3</w:t>
      </w:r>
      <w:r w:rsidRPr="00E16162">
        <w:fldChar w:fldCharType="end"/>
      </w:r>
      <w:r w:rsidRPr="00E16162">
        <w:t xml:space="preserve"> Сигнальная информация в дневнике врача</w:t>
      </w:r>
    </w:p>
    <w:tbl>
      <w:tblPr>
        <w:tblStyle w:val="ScrollTableNormal"/>
        <w:tblW w:w="0" w:type="auto"/>
        <w:tblInd w:w="1316" w:type="dxa"/>
        <w:tblLayout w:type="fixed"/>
        <w:tblLook w:val="0020"/>
      </w:tblPr>
      <w:tblGrid>
        <w:gridCol w:w="2064"/>
        <w:gridCol w:w="3095"/>
        <w:gridCol w:w="3353"/>
      </w:tblGrid>
      <w:tr>
        <w:tblPrEx>
          <w:tblW w:w="0" w:type="auto"/>
          <w:tblInd w:w="1316" w:type="dxa"/>
          <w:tblLayout w:type="fixed"/>
          <w:tblLook w:val="0020"/>
        </w:tblPrEx>
        <w:tc>
          <w:tcPr>
            <w:tcW w:w="2064" w:type="dxa"/>
            <w:tcMar>
              <w:top w:w="30" w:type="dxa"/>
              <w:left w:w="30" w:type="dxa"/>
              <w:bottom w:w="20" w:type="dxa"/>
              <w:right w:w="30" w:type="dxa"/>
            </w:tcMar>
          </w:tcPr>
          <w:p>
            <w:pPr>
              <w:ind w:left="108"/>
              <w:jc w:val="center"/>
            </w:pPr>
            <w:bookmarkStart w:id="16" w:name="scroll-bookmark-10"/>
            <w:r w:rsidRPr="00E16162">
              <w:rPr>
                <w:rFonts w:ascii="Times New Roman" w:eastAsia="Times New Roman" w:hAnsi="Times New Roman" w:cs="Times New Roman"/>
                <w:b/>
                <w:sz w:val="20"/>
                <w:szCs w:val="24"/>
              </w:rPr>
              <w:t>Графическое изображение</w:t>
            </w:r>
            <w:bookmarkEnd w:id="16"/>
          </w:p>
        </w:tc>
        <w:tc>
          <w:tcPr>
            <w:tcW w:w="3095" w:type="dxa"/>
            <w:tcMar>
              <w:top w:w="30" w:type="dxa"/>
              <w:left w:w="30" w:type="dxa"/>
              <w:bottom w:w="20" w:type="dxa"/>
              <w:right w:w="30" w:type="dxa"/>
            </w:tcMar>
          </w:tcPr>
          <w:p>
            <w:pPr>
              <w:ind w:left="108"/>
              <w:jc w:val="center"/>
            </w:pPr>
            <w:r>
              <w:rPr>
                <w:rFonts w:ascii="Times New Roman" w:eastAsia="Times New Roman" w:hAnsi="Times New Roman" w:cs="Times New Roman"/>
                <w:b/>
                <w:sz w:val="20"/>
                <w:szCs w:val="24"/>
              </w:rPr>
              <w:t>Всплывающая подсказка</w:t>
            </w:r>
          </w:p>
        </w:tc>
        <w:tc>
          <w:tcPr>
            <w:tcW w:w="3353" w:type="dxa"/>
            <w:tcMar>
              <w:top w:w="30" w:type="dxa"/>
              <w:left w:w="30" w:type="dxa"/>
              <w:bottom w:w="20" w:type="dxa"/>
              <w:right w:w="30" w:type="dxa"/>
            </w:tcMar>
          </w:tcPr>
          <w:p>
            <w:pPr>
              <w:ind w:left="108"/>
              <w:jc w:val="center"/>
            </w:pPr>
            <w:r>
              <w:rPr>
                <w:rFonts w:ascii="Times New Roman" w:eastAsia="Times New Roman" w:hAnsi="Times New Roman" w:cs="Times New Roman"/>
                <w:b/>
                <w:sz w:val="20"/>
                <w:szCs w:val="24"/>
              </w:rPr>
              <w:t>Пояснение</w:t>
            </w:r>
          </w:p>
        </w:tc>
      </w:tr>
      <w:tr>
        <w:tblPrEx>
          <w:tblW w:w="0" w:type="auto"/>
          <w:tblInd w:w="1316" w:type="dxa"/>
          <w:tblLayout w:type="fixed"/>
          <w:tblLook w:val="0020"/>
        </w:tblPrEx>
        <w:tc>
          <w:tcPr>
            <w:tcW w:w="2064" w:type="dxa"/>
            <w:tcMar>
              <w:top w:w="30" w:type="dxa"/>
              <w:left w:w="30" w:type="dxa"/>
              <w:bottom w:w="20" w:type="dxa"/>
              <w:right w:w="30" w:type="dxa"/>
            </w:tcMar>
          </w:tcPr>
          <w:p>
            <w:pPr>
              <w:spacing w:beforeAutospacing="1"/>
              <w:ind w:left="108"/>
              <w:jc w:val="center"/>
            </w:pPr>
            <w:r>
              <w:rPr>
                <w:rFonts w:ascii="Times New Roman" w:eastAsia="Times New Roman" w:hAnsi="Times New Roman" w:cs="Times New Roman"/>
                <w:sz w:val="20"/>
                <w:szCs w:val="24"/>
              </w:rPr>
              <w:drawing>
                <wp:inline>
                  <wp:extent cx="152400" cy="152400"/>
                  <wp:docPr id="100008" name="" descr="_scroll_external/attachments/image2023-9-25_11-18-8-cb887b1f0c49ee6da8ee0d47c6aa70ef4b7951ff7d5deca4e88ed694191a11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06567" name=""/>
                          <pic:cNvPicPr>
                            <a:picLocks noChangeAspect="1"/>
                          </pic:cNvPicPr>
                        </pic:nvPicPr>
                        <pic:blipFill>
                          <a:blip xmlns:r="http://schemas.openxmlformats.org/officeDocument/2006/relationships" r:embed="rId15"/>
                          <a:stretch>
                            <a:fillRect/>
                          </a:stretch>
                        </pic:blipFill>
                        <pic:spPr>
                          <a:xfrm>
                            <a:off x="0" y="0"/>
                            <a:ext cx="152400" cy="152400"/>
                          </a:xfrm>
                          <a:prstGeom prst="rect">
                            <a:avLst/>
                          </a:prstGeom>
                          <a:ln w="9525">
                            <a:solidFill>
                              <a:srgbClr val="000000"/>
                            </a:solidFill>
                          </a:ln>
                        </pic:spPr>
                      </pic:pic>
                    </a:graphicData>
                  </a:graphic>
                </wp:inline>
              </w:drawing>
            </w:r>
          </w:p>
        </w:tc>
        <w:tc>
          <w:tcPr>
            <w:tcW w:w="3095" w:type="dxa"/>
            <w:tcMar>
              <w:top w:w="30" w:type="dxa"/>
              <w:left w:w="30" w:type="dxa"/>
              <w:bottom w:w="20" w:type="dxa"/>
              <w:right w:w="30" w:type="dxa"/>
            </w:tcMar>
          </w:tcPr>
          <w:p>
            <w:pPr>
              <w:spacing w:beforeAutospacing="1"/>
              <w:ind w:left="108"/>
              <w:jc w:val="both"/>
            </w:pPr>
            <w:r>
              <w:rPr>
                <w:rFonts w:ascii="Times New Roman" w:eastAsia="Times New Roman" w:hAnsi="Times New Roman" w:cs="Times New Roman"/>
                <w:sz w:val="20"/>
                <w:szCs w:val="24"/>
              </w:rPr>
              <w:t>Сведения о результатах проведенной МСЭ недоступны</w:t>
            </w:r>
          </w:p>
        </w:tc>
        <w:tc>
          <w:tcPr>
            <w:tcW w:w="3353" w:type="dxa"/>
            <w:tcMar>
              <w:top w:w="30" w:type="dxa"/>
              <w:left w:w="30" w:type="dxa"/>
              <w:bottom w:w="20" w:type="dxa"/>
              <w:right w:w="30" w:type="dxa"/>
            </w:tcMar>
          </w:tcPr>
          <w:p>
            <w:pPr>
              <w:spacing w:beforeAutospacing="1"/>
              <w:ind w:left="108"/>
              <w:jc w:val="both"/>
            </w:pPr>
            <w:r>
              <w:rPr>
                <w:rFonts w:ascii="Times New Roman" w:eastAsia="Times New Roman" w:hAnsi="Times New Roman" w:cs="Times New Roman"/>
                <w:sz w:val="20"/>
                <w:szCs w:val="24"/>
              </w:rPr>
              <w:t>Сигнализирует о недоступности загрузки программы дополнительного обследования</w:t>
            </w:r>
          </w:p>
        </w:tc>
      </w:tr>
      <w:tr>
        <w:tblPrEx>
          <w:tblW w:w="0" w:type="auto"/>
          <w:tblInd w:w="1316" w:type="dxa"/>
          <w:tblLayout w:type="fixed"/>
          <w:tblLook w:val="0020"/>
        </w:tblPrEx>
        <w:tc>
          <w:tcPr>
            <w:tcW w:w="2064" w:type="dxa"/>
            <w:tcMar>
              <w:top w:w="30" w:type="dxa"/>
              <w:left w:w="30" w:type="dxa"/>
              <w:bottom w:w="20" w:type="dxa"/>
              <w:right w:w="30" w:type="dxa"/>
            </w:tcMar>
          </w:tcPr>
          <w:p>
            <w:pPr>
              <w:spacing w:beforeAutospacing="1"/>
              <w:ind w:left="108"/>
              <w:jc w:val="center"/>
            </w:pPr>
            <w:r>
              <w:rPr>
                <w:rFonts w:ascii="Times New Roman" w:eastAsia="Times New Roman" w:hAnsi="Times New Roman" w:cs="Times New Roman"/>
                <w:sz w:val="20"/>
                <w:szCs w:val="24"/>
              </w:rPr>
              <w:drawing>
                <wp:inline>
                  <wp:extent cx="152400" cy="152400"/>
                  <wp:docPr id="100009" name="" descr="_scroll_external/attachments/image2023-9-25_11-18-8-cb887b1f0c49ee6da8ee0d47c6aa70ef4b7951ff7d5deca4e88ed694191a11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342001" name=""/>
                          <pic:cNvPicPr>
                            <a:picLocks noChangeAspect="1"/>
                          </pic:cNvPicPr>
                        </pic:nvPicPr>
                        <pic:blipFill>
                          <a:blip xmlns:r="http://schemas.openxmlformats.org/officeDocument/2006/relationships" r:embed="rId15"/>
                          <a:stretch>
                            <a:fillRect/>
                          </a:stretch>
                        </pic:blipFill>
                        <pic:spPr>
                          <a:xfrm>
                            <a:off x="0" y="0"/>
                            <a:ext cx="152400" cy="152400"/>
                          </a:xfrm>
                          <a:prstGeom prst="rect">
                            <a:avLst/>
                          </a:prstGeom>
                          <a:ln w="9525">
                            <a:solidFill>
                              <a:srgbClr val="000000"/>
                            </a:solidFill>
                          </a:ln>
                        </pic:spPr>
                      </pic:pic>
                    </a:graphicData>
                  </a:graphic>
                </wp:inline>
              </w:drawing>
            </w:r>
          </w:p>
        </w:tc>
        <w:tc>
          <w:tcPr>
            <w:tcW w:w="3095" w:type="dxa"/>
            <w:tcMar>
              <w:top w:w="30" w:type="dxa"/>
              <w:left w:w="30" w:type="dxa"/>
              <w:bottom w:w="20" w:type="dxa"/>
              <w:right w:w="30" w:type="dxa"/>
            </w:tcMar>
          </w:tcPr>
          <w:p>
            <w:pPr>
              <w:spacing w:beforeAutospacing="1"/>
              <w:ind w:left="108"/>
              <w:jc w:val="both"/>
            </w:pPr>
            <w:r>
              <w:rPr>
                <w:rFonts w:ascii="Times New Roman" w:eastAsia="Times New Roman" w:hAnsi="Times New Roman" w:cs="Times New Roman"/>
                <w:sz w:val="20"/>
                <w:szCs w:val="24"/>
              </w:rPr>
              <w:t>ПДО доступна для загрузки</w:t>
            </w:r>
          </w:p>
        </w:tc>
        <w:tc>
          <w:tcPr>
            <w:tcW w:w="3353" w:type="dxa"/>
            <w:tcMar>
              <w:top w:w="30" w:type="dxa"/>
              <w:left w:w="30" w:type="dxa"/>
              <w:bottom w:w="20" w:type="dxa"/>
              <w:right w:w="30" w:type="dxa"/>
            </w:tcMar>
          </w:tcPr>
          <w:p>
            <w:pPr>
              <w:spacing w:beforeAutospacing="1"/>
              <w:ind w:left="108"/>
              <w:jc w:val="both"/>
            </w:pPr>
            <w:r>
              <w:rPr>
                <w:rFonts w:ascii="Times New Roman" w:eastAsia="Times New Roman" w:hAnsi="Times New Roman" w:cs="Times New Roman"/>
                <w:sz w:val="20"/>
                <w:szCs w:val="24"/>
              </w:rPr>
              <w:t>Сигнализирует о доступности загрузки программы дополнительного обследования</w:t>
            </w:r>
          </w:p>
        </w:tc>
      </w:tr>
      <w:tr>
        <w:tblPrEx>
          <w:tblW w:w="0" w:type="auto"/>
          <w:tblInd w:w="1316" w:type="dxa"/>
          <w:tblLayout w:type="fixed"/>
          <w:tblLook w:val="0020"/>
        </w:tblPrEx>
        <w:tc>
          <w:tcPr>
            <w:tcW w:w="2064" w:type="dxa"/>
            <w:tcMar>
              <w:top w:w="30" w:type="dxa"/>
              <w:left w:w="30" w:type="dxa"/>
              <w:bottom w:w="20" w:type="dxa"/>
              <w:right w:w="30" w:type="dxa"/>
            </w:tcMar>
          </w:tcPr>
          <w:p>
            <w:pPr>
              <w:spacing w:beforeAutospacing="1"/>
              <w:ind w:left="108"/>
              <w:jc w:val="center"/>
            </w:pPr>
            <w:r>
              <w:rPr>
                <w:rFonts w:ascii="Times New Roman" w:eastAsia="Times New Roman" w:hAnsi="Times New Roman" w:cs="Times New Roman"/>
                <w:sz w:val="20"/>
                <w:szCs w:val="24"/>
              </w:rPr>
              <w:drawing>
                <wp:inline>
                  <wp:extent cx="152400" cy="152400"/>
                  <wp:docPr id="100010" name="" descr="_scroll_external/attachments/image2023-9-25_11-18-8-cb887b1f0c49ee6da8ee0d47c6aa70ef4b7951ff7d5deca4e88ed694191a11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604909" name=""/>
                          <pic:cNvPicPr>
                            <a:picLocks noChangeAspect="1"/>
                          </pic:cNvPicPr>
                        </pic:nvPicPr>
                        <pic:blipFill>
                          <a:blip xmlns:r="http://schemas.openxmlformats.org/officeDocument/2006/relationships" r:embed="rId15"/>
                          <a:stretch>
                            <a:fillRect/>
                          </a:stretch>
                        </pic:blipFill>
                        <pic:spPr>
                          <a:xfrm>
                            <a:off x="0" y="0"/>
                            <a:ext cx="152400" cy="152400"/>
                          </a:xfrm>
                          <a:prstGeom prst="rect">
                            <a:avLst/>
                          </a:prstGeom>
                          <a:ln w="9525">
                            <a:solidFill>
                              <a:srgbClr val="000000"/>
                            </a:solidFill>
                          </a:ln>
                        </pic:spPr>
                      </pic:pic>
                    </a:graphicData>
                  </a:graphic>
                </wp:inline>
              </w:drawing>
            </w:r>
          </w:p>
        </w:tc>
        <w:tc>
          <w:tcPr>
            <w:tcW w:w="3095" w:type="dxa"/>
            <w:tcMar>
              <w:top w:w="30" w:type="dxa"/>
              <w:left w:w="30" w:type="dxa"/>
              <w:bottom w:w="20" w:type="dxa"/>
              <w:right w:w="30" w:type="dxa"/>
            </w:tcMar>
          </w:tcPr>
          <w:p>
            <w:pPr>
              <w:spacing w:beforeAutospacing="1"/>
              <w:ind w:left="108"/>
              <w:jc w:val="both"/>
            </w:pPr>
            <w:r>
              <w:rPr>
                <w:rFonts w:ascii="Times New Roman" w:eastAsia="Times New Roman" w:hAnsi="Times New Roman" w:cs="Times New Roman"/>
                <w:sz w:val="20"/>
                <w:szCs w:val="24"/>
              </w:rPr>
              <w:t>ПДО ожидается от РЭМД</w:t>
            </w:r>
          </w:p>
        </w:tc>
        <w:tc>
          <w:tcPr>
            <w:tcW w:w="3353" w:type="dxa"/>
            <w:tcMar>
              <w:top w:w="30" w:type="dxa"/>
              <w:left w:w="30" w:type="dxa"/>
              <w:bottom w:w="20" w:type="dxa"/>
              <w:right w:w="30" w:type="dxa"/>
            </w:tcMar>
          </w:tcPr>
          <w:p>
            <w:pPr>
              <w:spacing w:beforeAutospacing="1"/>
              <w:ind w:left="108"/>
              <w:jc w:val="both"/>
            </w:pPr>
            <w:r>
              <w:rPr>
                <w:rFonts w:ascii="Times New Roman" w:eastAsia="Times New Roman" w:hAnsi="Times New Roman" w:cs="Times New Roman"/>
                <w:sz w:val="20"/>
                <w:szCs w:val="24"/>
              </w:rPr>
              <w:t>Сигнализирует о том, что программа дополнительного обследования запрошена. Данная сигнальная информация отображается до тех пор, пока ПДО не будет загружена</w:t>
            </w:r>
          </w:p>
        </w:tc>
      </w:tr>
      <w:tr>
        <w:tblPrEx>
          <w:tblW w:w="0" w:type="auto"/>
          <w:tblInd w:w="1316" w:type="dxa"/>
          <w:tblLayout w:type="fixed"/>
          <w:tblLook w:val="0020"/>
        </w:tblPrEx>
        <w:tc>
          <w:tcPr>
            <w:tcW w:w="2064" w:type="dxa"/>
            <w:tcMar>
              <w:top w:w="30" w:type="dxa"/>
              <w:left w:w="30" w:type="dxa"/>
              <w:bottom w:w="20" w:type="dxa"/>
              <w:right w:w="30" w:type="dxa"/>
            </w:tcMar>
          </w:tcPr>
          <w:p>
            <w:pPr>
              <w:spacing w:beforeAutospacing="1"/>
              <w:ind w:left="108"/>
              <w:jc w:val="center"/>
            </w:pPr>
            <w:r>
              <w:rPr>
                <w:rFonts w:ascii="Times New Roman" w:eastAsia="Times New Roman" w:hAnsi="Times New Roman" w:cs="Times New Roman"/>
                <w:sz w:val="20"/>
                <w:szCs w:val="24"/>
              </w:rPr>
              <w:drawing>
                <wp:inline>
                  <wp:extent cx="152400" cy="152400"/>
                  <wp:docPr id="100011" name="" descr="_scroll_external/attachments/image2023-9-25_11-18-8-cb887b1f0c49ee6da8ee0d47c6aa70ef4b7951ff7d5deca4e88ed694191a11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297738" name=""/>
                          <pic:cNvPicPr>
                            <a:picLocks noChangeAspect="1"/>
                          </pic:cNvPicPr>
                        </pic:nvPicPr>
                        <pic:blipFill>
                          <a:blip xmlns:r="http://schemas.openxmlformats.org/officeDocument/2006/relationships" r:embed="rId15"/>
                          <a:stretch>
                            <a:fillRect/>
                          </a:stretch>
                        </pic:blipFill>
                        <pic:spPr>
                          <a:xfrm>
                            <a:off x="0" y="0"/>
                            <a:ext cx="152400" cy="152400"/>
                          </a:xfrm>
                          <a:prstGeom prst="rect">
                            <a:avLst/>
                          </a:prstGeom>
                          <a:ln w="9525">
                            <a:solidFill>
                              <a:srgbClr val="000000"/>
                            </a:solidFill>
                          </a:ln>
                        </pic:spPr>
                      </pic:pic>
                    </a:graphicData>
                  </a:graphic>
                </wp:inline>
              </w:drawing>
            </w:r>
          </w:p>
        </w:tc>
        <w:tc>
          <w:tcPr>
            <w:tcW w:w="3095" w:type="dxa"/>
            <w:tcMar>
              <w:top w:w="30" w:type="dxa"/>
              <w:left w:w="30" w:type="dxa"/>
              <w:bottom w:w="20" w:type="dxa"/>
              <w:right w:w="30" w:type="dxa"/>
            </w:tcMar>
          </w:tcPr>
          <w:p>
            <w:pPr>
              <w:spacing w:beforeAutospacing="1"/>
              <w:ind w:left="108"/>
              <w:jc w:val="both"/>
            </w:pPr>
            <w:r>
              <w:rPr>
                <w:rFonts w:ascii="Times New Roman" w:eastAsia="Times New Roman" w:hAnsi="Times New Roman" w:cs="Times New Roman"/>
                <w:sz w:val="20"/>
                <w:szCs w:val="24"/>
              </w:rPr>
              <w:t>Получена ПДО, ожидается Сведения о результатах проведенной МСЭ или Уведомление о причинах возврата направления на МСЭ</w:t>
            </w:r>
          </w:p>
        </w:tc>
        <w:tc>
          <w:tcPr>
            <w:tcW w:w="3353" w:type="dxa"/>
            <w:tcMar>
              <w:top w:w="30" w:type="dxa"/>
              <w:left w:w="30" w:type="dxa"/>
              <w:bottom w:w="20" w:type="dxa"/>
              <w:right w:w="30" w:type="dxa"/>
            </w:tcMar>
          </w:tcPr>
          <w:p>
            <w:pPr>
              <w:spacing w:beforeAutospacing="1"/>
              <w:ind w:left="108"/>
              <w:jc w:val="both"/>
            </w:pPr>
            <w:r>
              <w:rPr>
                <w:rFonts w:ascii="Times New Roman" w:eastAsia="Times New Roman" w:hAnsi="Times New Roman" w:cs="Times New Roman"/>
                <w:sz w:val="20"/>
                <w:szCs w:val="24"/>
              </w:rPr>
              <w:t>Сигнализирует об успешном получении программы дополнительного обследования</w:t>
            </w:r>
          </w:p>
        </w:tc>
      </w:tr>
    </w:tbl>
    <w:tbl>
      <w:tblPr>
        <w:tblStyle w:val="ScrollNote"/>
        <w:tblW w:w="0" w:type="auto"/>
        <w:tblInd w:w="1316" w:type="dxa"/>
        <w:tblLayout w:type="fixed"/>
        <w:tblLook w:val="0180"/>
      </w:tblPr>
      <w:tblGrid>
        <w:gridCol w:w="8518"/>
      </w:tblGrid>
      <w:tr>
        <w:tblPrEx>
          <w:tblW w:w="0" w:type="auto"/>
          <w:tblInd w:w="1316" w:type="dxa"/>
          <w:tblLayout w:type="fixed"/>
          <w:tblLook w:val="0180"/>
        </w:tblPrEx>
        <w:tc>
          <w:tcPr>
            <w:tcW w:w="8518" w:type="dxa"/>
          </w:tcPr>
          <w:p>
            <w:pPr>
              <w:ind w:left="0"/>
              <w:jc w:val="both"/>
            </w:pPr>
            <w:r w:rsidRPr="00E16162">
              <w:rPr>
                <w:rFonts w:ascii="Times New Roman" w:eastAsia="Times New Roman" w:hAnsi="Times New Roman" w:cs="Times New Roman"/>
                <w:b/>
                <w:sz w:val="24"/>
                <w:szCs w:val="24"/>
              </w:rPr>
              <w:t>Примечание</w:t>
            </w:r>
            <w:r>
              <w:rPr>
                <w:rFonts w:ascii="Times New Roman" w:eastAsia="Times New Roman" w:hAnsi="Times New Roman" w:cs="Times New Roman"/>
                <w:sz w:val="24"/>
                <w:szCs w:val="24"/>
              </w:rPr>
              <w:t> – Данная сигнальная информация отображается также в боковом меню окна оказания приема врача в блоке "Сигнальная информация".</w:t>
            </w:r>
          </w:p>
        </w:tc>
      </w:tr>
    </w:tbl>
    <w:p w:rsidRPr="00E16162">
      <w:pPr>
        <w:pStyle w:val="Heading2"/>
        <w:ind w:left="851"/>
      </w:pPr>
      <w:bookmarkStart w:id="17" w:name="scroll-bookmark-11"/>
      <w:bookmarkStart w:id="18" w:name="_Toc256000006"/>
      <w:r w:rsidRPr="00E16162">
        <w:t>Загрузка СЭМД</w:t>
      </w:r>
      <w:bookmarkEnd w:id="18"/>
      <w:bookmarkEnd w:id="17"/>
    </w:p>
    <w:p w:rsidRPr="00E16162">
      <w:r w:rsidRPr="00E16162">
        <w:t>Чтобы загрузить СЭМД, в карте медосмотра на вкладке "Услуги медосмотра" в нижней части окна </w:t>
      </w:r>
      <w:r w:rsidRPr="00E16162">
        <w:t>нажмите на ссылку "ПДО доступна для загрузки". </w:t>
      </w:r>
      <w:r w:rsidRPr="00E16162">
        <w:rPr>
          <w:color w:val="172B4D"/>
        </w:rPr>
        <w:t>ПДО загрузится в МИС. После успешной загрузки СЭМД отобразится информационное сообщение: "Программа дополнительного обследования гражданина загружена. Подробности можно посмотреть на вкладке "Печатные формы" в отчете с кодом "msek_PDO".</w:t>
      </w:r>
    </w:p>
    <w:p>
      <w:r>
        <w:rPr>
          <w:color w:val="172B4D"/>
        </w:rPr>
        <w:t>Если настроена автоматическая отправка запроса в РЭМД на получение СЭМД, дождитесь изменения состояния СЭМД с "ПДО ожидается от РЭМД" на "Получена ПДО, ожидается Сведения о результатах проведенной МСЭ или Уведомление о причинах возврата направления на МСЭ".</w:t>
      </w:r>
    </w:p>
    <w:p>
      <w:pPr>
        <w:pStyle w:val="Heading1"/>
        <w:ind w:left="851"/>
      </w:pPr>
      <w:bookmarkStart w:id="19" w:name="scroll-bookmark-12"/>
      <w:bookmarkStart w:id="20" w:name="_Toc256000007"/>
      <w:r>
        <w:t>Просмотр и печать отчета. Интеграция с РЭМД. СЭМД "Программа дополнительного обследования гражданина (в рамках МСЭ)"</w:t>
      </w:r>
      <w:bookmarkEnd w:id="20"/>
      <w:bookmarkEnd w:id="19"/>
    </w:p>
    <w:p>
      <w:r>
        <w:t>После загрузки СЭМД в Систему можно просмотреть отчет "Программа дополнительного обследования гражданина".</w:t>
      </w:r>
    </w:p>
    <w:p>
      <w:r>
        <w:t>Для просмотра отчета выполните следующие действия:</w:t>
      </w:r>
    </w:p>
    <w:p>
      <w:pPr>
        <w:pStyle w:val="ScrollListBullet"/>
        <w:numPr>
          <w:ilvl w:val="0"/>
          <w:numId w:val="37"/>
        </w:numPr>
        <w:ind w:left="1780"/>
      </w:pPr>
      <w:r>
        <w:t>выберите пункт главного меню "Учет" → "Медосмотры" → "Карты медосмотров". Откроется список карт медосмотров;</w:t>
      </w:r>
    </w:p>
    <w:p>
      <w:pPr>
        <w:jc w:val="center"/>
      </w:pPr>
      <w:r>
        <w:rPr>
          <w:color w:val="172B4D"/>
        </w:rPr>
        <w:drawing>
          <wp:inline>
            <wp:extent cx="6295390" cy="2593869"/>
            <wp:docPr id="100012" name="" descr="_scroll_external/attachments/image2022-11-16_13-33-12-a3296af279267111bb95b167eab61dac5f2de3919471fc1555a93260e6d290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70899" name=""/>
                    <pic:cNvPicPr>
                      <a:picLocks noChangeAspect="1"/>
                    </pic:cNvPicPr>
                  </pic:nvPicPr>
                  <pic:blipFill>
                    <a:blip xmlns:r="http://schemas.openxmlformats.org/officeDocument/2006/relationships" r:embed="rId10"/>
                    <a:stretch>
                      <a:fillRect/>
                    </a:stretch>
                  </pic:blipFill>
                  <pic:spPr>
                    <a:xfrm>
                      <a:off x="0" y="0"/>
                      <a:ext cx="6295390" cy="2593869"/>
                    </a:xfrm>
                    <a:prstGeom prst="rect">
                      <a:avLst/>
                    </a:prstGeom>
                    <a:ln w="9525">
                      <a:solidFill>
                        <a:srgbClr val="000000"/>
                      </a:solidFill>
                    </a:ln>
                  </pic:spPr>
                </pic:pic>
              </a:graphicData>
            </a:graphic>
          </wp:inline>
        </w:drawing>
      </w:r>
    </w:p>
    <w:p>
      <w:pPr>
        <w:pStyle w:val="ScrollListBullet"/>
        <w:numPr>
          <w:ilvl w:val="0"/>
          <w:numId w:val="38"/>
        </w:numPr>
        <w:ind w:left="1780"/>
      </w:pPr>
      <w:r>
        <w:t>сформируйте список карт медосмотров с типом "Направление на МСЭК", используя панель фильтрации;</w:t>
      </w:r>
    </w:p>
    <w:p>
      <w:pPr>
        <w:pStyle w:val="ScrollListBullet"/>
        <w:numPr>
          <w:ilvl w:val="0"/>
          <w:numId w:val="38"/>
        </w:numPr>
        <w:ind w:left="1780"/>
      </w:pPr>
      <w:r>
        <w:t>выберите в списке карту медосмотра и нажмите на её номер. Откроется окно редактирования выбра</w:t>
      </w:r>
      <w:r>
        <w:t>нной карты медосмотра;</w:t>
      </w:r>
    </w:p>
    <w:p>
      <w:pPr>
        <w:keepNext/>
        <w:spacing w:beforeAutospacing="1"/>
        <w:jc w:val="center"/>
      </w:pPr>
      <w:r>
        <w:drawing>
          <wp:inline>
            <wp:extent cx="6295390" cy="2692318"/>
            <wp:docPr id="100013" name="" descr="Вкладка со списком печатных фо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85890" name=""/>
                    <pic:cNvPicPr>
                      <a:picLocks noChangeAspect="1"/>
                    </pic:cNvPicPr>
                  </pic:nvPicPr>
                  <pic:blipFill>
                    <a:blip xmlns:r="http://schemas.openxmlformats.org/officeDocument/2006/relationships" r:embed="rId16"/>
                    <a:stretch>
                      <a:fillRect/>
                    </a:stretch>
                  </pic:blipFill>
                  <pic:spPr>
                    <a:xfrm>
                      <a:off x="0" y="0"/>
                      <a:ext cx="6295390" cy="2692318"/>
                    </a:xfrm>
                    <a:prstGeom prst="rect">
                      <a:avLst/>
                    </a:prstGeom>
                    <a:ln w="9525">
                      <a:solidFill>
                        <a:srgbClr val="000000"/>
                      </a:solidFill>
                    </a:ln>
                  </pic:spPr>
                </pic:pic>
              </a:graphicData>
            </a:graphic>
          </wp:inline>
        </w:drawing>
      </w:r>
    </w:p>
    <w:p>
      <w:pPr>
        <w:pStyle w:val="Caption"/>
      </w:pPr>
      <w:r>
        <w:t xml:space="preserve">Рисунок </w:t>
      </w:r>
      <w:r>
        <w:fldChar w:fldCharType="begin"/>
      </w:r>
      <w:r>
        <w:instrText>SEQ Рисунок \* ARABIC</w:instrText>
      </w:r>
      <w:r>
        <w:fldChar w:fldCharType="separate"/>
      </w:r>
      <w:r>
        <w:t>4</w:t>
      </w:r>
      <w:r>
        <w:fldChar w:fldCharType="end"/>
      </w:r>
      <w:r>
        <w:t xml:space="preserve"> Вкладка со списком печатных форм</w:t>
      </w:r>
    </w:p>
    <w:p/>
    <w:p>
      <w:pPr>
        <w:pStyle w:val="ScrollListBullet"/>
        <w:numPr>
          <w:ilvl w:val="0"/>
          <w:numId w:val="39"/>
        </w:numPr>
        <w:ind w:left="1780"/>
      </w:pPr>
      <w:r>
        <w:t>перейдите на вкладку "Печатные формы";</w:t>
      </w:r>
    </w:p>
    <w:p>
      <w:pPr>
        <w:pStyle w:val="ScrollListBullet"/>
        <w:numPr>
          <w:ilvl w:val="0"/>
          <w:numId w:val="39"/>
        </w:numPr>
        <w:ind w:left="1780"/>
      </w:pPr>
      <w:r>
        <w:t>установите флажок напротив отчета "Программа дополнительного обследования гражданина" и выберите пункт контекстного меню "Распечатать отмеченные" или нажмите на кнопку </w:t>
      </w:r>
      <w:r>
        <w:drawing>
          <wp:inline>
            <wp:extent cx="190527" cy="152421"/>
            <wp:docPr id="100014" name="" descr="_scroll_external/attachments/image2022-11-16_14-35-35-7096d56418db5e411e265290890f9929f3b34f3dc467c62444a6f5adb87077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69532" name=""/>
                    <pic:cNvPicPr>
                      <a:picLocks noChangeAspect="1"/>
                    </pic:cNvPicPr>
                  </pic:nvPicPr>
                  <pic:blipFill>
                    <a:blip xmlns:r="http://schemas.openxmlformats.org/officeDocument/2006/relationships" r:embed="rId17"/>
                    <a:stretch>
                      <a:fillRect/>
                    </a:stretch>
                  </pic:blipFill>
                  <pic:spPr>
                    <a:xfrm>
                      <a:off x="0" y="0"/>
                      <a:ext cx="190527" cy="152421"/>
                    </a:xfrm>
                    <a:prstGeom prst="rect">
                      <a:avLst/>
                    </a:prstGeom>
                    <a:ln w="9525">
                      <a:solidFill>
                        <a:srgbClr val="000000"/>
                      </a:solidFill>
                    </a:ln>
                  </pic:spPr>
                </pic:pic>
              </a:graphicData>
            </a:graphic>
          </wp:inline>
        </w:drawing>
      </w:r>
      <w:r>
        <w:t xml:space="preserve"> в столбце "Печать". Откроется окно просмотра отчета.</w:t>
      </w:r>
    </w:p>
    <w:p>
      <w:pPr>
        <w:keepNext/>
        <w:spacing w:beforeAutospacing="1"/>
        <w:jc w:val="center"/>
      </w:pPr>
      <w:r>
        <w:drawing>
          <wp:inline>
            <wp:extent cx="6295390" cy="6129306"/>
            <wp:docPr id="100015" name="" descr="Окно просмотра отч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59310" name=""/>
                    <pic:cNvPicPr>
                      <a:picLocks noChangeAspect="1"/>
                    </pic:cNvPicPr>
                  </pic:nvPicPr>
                  <pic:blipFill>
                    <a:blip xmlns:r="http://schemas.openxmlformats.org/officeDocument/2006/relationships" r:embed="rId18"/>
                    <a:stretch>
                      <a:fillRect/>
                    </a:stretch>
                  </pic:blipFill>
                  <pic:spPr>
                    <a:xfrm>
                      <a:off x="0" y="0"/>
                      <a:ext cx="6295390" cy="6129306"/>
                    </a:xfrm>
                    <a:prstGeom prst="rect">
                      <a:avLst/>
                    </a:prstGeom>
                    <a:ln w="9525">
                      <a:solidFill>
                        <a:srgbClr val="000000"/>
                      </a:solidFill>
                    </a:ln>
                  </pic:spPr>
                </pic:pic>
              </a:graphicData>
            </a:graphic>
          </wp:inline>
        </w:drawing>
      </w:r>
    </w:p>
    <w:p>
      <w:pPr>
        <w:pStyle w:val="Caption"/>
      </w:pPr>
      <w:r>
        <w:t xml:space="preserve">Рисунок </w:t>
      </w:r>
      <w:r>
        <w:fldChar w:fldCharType="begin"/>
      </w:r>
      <w:r>
        <w:instrText>SEQ Рисунок \* ARABIC</w:instrText>
      </w:r>
      <w:r>
        <w:fldChar w:fldCharType="separate"/>
      </w:r>
      <w:r>
        <w:t>5</w:t>
      </w:r>
      <w:r>
        <w:fldChar w:fldCharType="end"/>
      </w:r>
      <w:r>
        <w:t xml:space="preserve"> Окно просмотра отчета</w:t>
      </w:r>
    </w:p>
    <w:p/>
    <w:p>
      <w:r>
        <w:t>Для печати отчета нажмите на кнопку "Печать". Для выгрузки отчета выберите нужный формат из списка и нажмите на кнопку "Выгрузить". Чтобы открыть отчет в формате PDF, необходимо нажать на кнопку "PDF".</w:t>
      </w:r>
    </w:p>
    <w:p>
      <w:r>
        <w:t>Для редактирования внешнего вида отчета воспользуйтесь кнопкой </w:t>
      </w:r>
    </w:p>
    <w:p>
      <w:r>
        <w:drawing>
          <wp:inline>
            <wp:extent cx="238125" cy="247650"/>
            <wp:docPr id="100016" name="" descr="_scroll_external/attachments/image2021-10-13_18-2-15-0f63a723292a5048681cd45f6574432110c70ea3233b8b4af671a074dafeaf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84342" name=""/>
                    <pic:cNvPicPr>
                      <a:picLocks noChangeAspect="1"/>
                    </pic:cNvPicPr>
                  </pic:nvPicPr>
                  <pic:blipFill>
                    <a:blip xmlns:r="http://schemas.openxmlformats.org/officeDocument/2006/relationships" r:embed="rId19"/>
                    <a:stretch>
                      <a:fillRect/>
                    </a:stretch>
                  </pic:blipFill>
                  <pic:spPr>
                    <a:xfrm>
                      <a:off x="0" y="0"/>
                      <a:ext cx="238125" cy="247650"/>
                    </a:xfrm>
                    <a:prstGeom prst="rect">
                      <a:avLst/>
                    </a:prstGeom>
                  </pic:spPr>
                </pic:pic>
              </a:graphicData>
            </a:graphic>
          </wp:inline>
        </w:drawing>
      </w:r>
    </w:p>
    <w:p>
      <w:r>
        <w:t>.</w:t>
      </w:r>
    </w:p>
    <w:p>
      <w:pPr>
        <w:pStyle w:val="Heading1"/>
        <w:ind w:left="851"/>
      </w:pPr>
      <w:bookmarkStart w:id="21" w:name="scroll-bookmark-13"/>
      <w:bookmarkStart w:id="22" w:name="_Toc256000008"/>
      <w:r>
        <w:t>Учет направлений на МСЭ и ответов от Бюро. Интеграция с РЭМД. СЭМД "Программа дополнительного обследования гражданина (в рамках МСЭ)"</w:t>
      </w:r>
      <w:bookmarkEnd w:id="22"/>
      <w:bookmarkEnd w:id="21"/>
    </w:p>
    <w:p>
      <w:r>
        <w:t>На форме "Учет направлений на МСЭ и ответов от Бюро" отображается информация о направлениях на МСЭ.</w:t>
      </w:r>
    </w:p>
    <w:p>
      <w:r>
        <w:t>Для просмотра информации выполните следующие действия:</w:t>
      </w:r>
    </w:p>
    <w:p>
      <w:pPr>
        <w:pStyle w:val="ScrollListBullet"/>
        <w:numPr>
          <w:ilvl w:val="0"/>
          <w:numId w:val="40"/>
        </w:numPr>
        <w:ind w:left="1780"/>
      </w:pPr>
      <w:r>
        <w:t>выберите пункт главного меню "Учет" → "Учет направлений на МСЭ и ответов от Бюро". Откроется форма учета направлений на МСЭ;</w:t>
      </w:r>
    </w:p>
    <w:p>
      <w:pPr>
        <w:keepNext/>
        <w:spacing w:beforeAutospacing="1"/>
        <w:jc w:val="center"/>
      </w:pPr>
      <w:r>
        <w:drawing>
          <wp:inline>
            <wp:extent cx="6295390" cy="3398080"/>
            <wp:docPr id="100017" name="" descr="Форма учета направлений на МС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28305" name=""/>
                    <pic:cNvPicPr>
                      <a:picLocks noChangeAspect="1"/>
                    </pic:cNvPicPr>
                  </pic:nvPicPr>
                  <pic:blipFill>
                    <a:blip xmlns:r="http://schemas.openxmlformats.org/officeDocument/2006/relationships" r:embed="rId20"/>
                    <a:stretch>
                      <a:fillRect/>
                    </a:stretch>
                  </pic:blipFill>
                  <pic:spPr>
                    <a:xfrm>
                      <a:off x="0" y="0"/>
                      <a:ext cx="6295390" cy="3398080"/>
                    </a:xfrm>
                    <a:prstGeom prst="rect">
                      <a:avLst/>
                    </a:prstGeom>
                    <a:ln w="9525">
                      <a:solidFill>
                        <a:srgbClr val="000000"/>
                      </a:solidFill>
                    </a:ln>
                  </pic:spPr>
                </pic:pic>
              </a:graphicData>
            </a:graphic>
          </wp:inline>
        </w:drawing>
      </w:r>
    </w:p>
    <w:p>
      <w:pPr>
        <w:pStyle w:val="Caption"/>
      </w:pPr>
      <w:r>
        <w:t xml:space="preserve">Рисунок </w:t>
      </w:r>
      <w:r>
        <w:fldChar w:fldCharType="begin"/>
      </w:r>
      <w:r>
        <w:instrText>SEQ Рисунок \* ARABIC</w:instrText>
      </w:r>
      <w:r>
        <w:fldChar w:fldCharType="separate"/>
      </w:r>
      <w:r>
        <w:t>6</w:t>
      </w:r>
      <w:r>
        <w:fldChar w:fldCharType="end"/>
      </w:r>
      <w:r>
        <w:t xml:space="preserve"> Форма учета направлений на МСЭ</w:t>
      </w:r>
    </w:p>
    <w:p/>
    <w:p>
      <w:pPr>
        <w:pStyle w:val="ScrollListBullet"/>
        <w:numPr>
          <w:ilvl w:val="0"/>
          <w:numId w:val="41"/>
        </w:numPr>
        <w:ind w:left="1780"/>
      </w:pPr>
      <w:r>
        <w:t>заполните поля фильтрации в соответствии с приведенной ниже таблицей и нажмите на кнопку "Найти". В блоке "Учет направлений на МСЭ и ответов от Бюро" отобразятся результаты поиска.</w:t>
      </w:r>
      <w:r>
        <w:t>Описание полей фильтрации</w:t>
      </w:r>
    </w:p>
    <w:p>
      <w:pPr>
        <w:pStyle w:val="Caption"/>
        <w:keepNext/>
        <w:numPr>
          <w:ilvl w:val="0"/>
          <w:numId w:val="0"/>
        </w:numPr>
        <w:ind w:left="1316"/>
      </w:pPr>
      <w:r>
        <w:t xml:space="preserve">Таблица </w:t>
      </w:r>
      <w:r>
        <w:fldChar w:fldCharType="begin"/>
      </w:r>
      <w:r>
        <w:instrText>SEQ Таблица \* ARABIC</w:instrText>
      </w:r>
      <w:r>
        <w:fldChar w:fldCharType="separate"/>
      </w:r>
      <w:r>
        <w:t>4</w:t>
      </w:r>
      <w:r>
        <w:fldChar w:fldCharType="end"/>
      </w:r>
      <w:r>
        <w:t xml:space="preserve"> Описание полей фильтрации</w:t>
      </w:r>
    </w:p>
    <w:tbl>
      <w:tblPr>
        <w:tblStyle w:val="ScrollTableNormal"/>
        <w:tblW w:w="0" w:type="auto"/>
        <w:tblInd w:w="1316" w:type="dxa"/>
        <w:tblLayout w:type="fixed"/>
        <w:tblLook w:val="0020"/>
      </w:tblPr>
      <w:tblGrid>
        <w:gridCol w:w="2751"/>
        <w:gridCol w:w="1892"/>
        <w:gridCol w:w="3869"/>
      </w:tblGrid>
      <w:tr>
        <w:tblPrEx>
          <w:tblW w:w="0" w:type="auto"/>
          <w:tblInd w:w="1316" w:type="dxa"/>
          <w:tblLayout w:type="fixed"/>
          <w:tblLook w:val="0020"/>
        </w:tblPrEx>
        <w:tc>
          <w:tcPr>
            <w:tcW w:w="2751" w:type="dxa"/>
            <w:tcMar>
              <w:top w:w="30" w:type="dxa"/>
              <w:left w:w="30" w:type="dxa"/>
              <w:bottom w:w="20" w:type="dxa"/>
              <w:right w:w="30" w:type="dxa"/>
            </w:tcMar>
          </w:tcPr>
          <w:p>
            <w:pPr>
              <w:ind w:left="108"/>
              <w:jc w:val="center"/>
            </w:pPr>
            <w:bookmarkStart w:id="23" w:name="scroll-bookmark-14"/>
            <w:r>
              <w:rPr>
                <w:rFonts w:ascii="Times New Roman" w:eastAsia="Times New Roman" w:hAnsi="Times New Roman" w:cs="Times New Roman"/>
                <w:b/>
                <w:sz w:val="20"/>
                <w:szCs w:val="24"/>
              </w:rPr>
              <w:t>Наименование</w:t>
            </w:r>
            <w:r>
              <w:rPr>
                <w:rFonts w:ascii="Times New Roman" w:eastAsia="Times New Roman" w:hAnsi="Times New Roman" w:cs="Times New Roman"/>
                <w:sz w:val="20"/>
                <w:szCs w:val="24"/>
              </w:rPr>
              <w:t xml:space="preserve"> </w:t>
            </w:r>
            <w:r>
              <w:rPr>
                <w:rFonts w:ascii="Times New Roman" w:eastAsia="Times New Roman" w:hAnsi="Times New Roman" w:cs="Times New Roman"/>
                <w:b/>
                <w:sz w:val="20"/>
                <w:szCs w:val="24"/>
              </w:rPr>
              <w:t>поля</w:t>
            </w:r>
            <w:bookmarkEnd w:id="23"/>
          </w:p>
        </w:tc>
        <w:tc>
          <w:tcPr>
            <w:tcW w:w="1892" w:type="dxa"/>
            <w:tcMar>
              <w:top w:w="30" w:type="dxa"/>
              <w:left w:w="30" w:type="dxa"/>
              <w:bottom w:w="20" w:type="dxa"/>
              <w:right w:w="30" w:type="dxa"/>
            </w:tcMar>
          </w:tcPr>
          <w:p>
            <w:pPr>
              <w:ind w:left="108"/>
              <w:jc w:val="both"/>
            </w:pPr>
            <w:r>
              <w:rPr>
                <w:rFonts w:ascii="Times New Roman" w:eastAsia="Times New Roman" w:hAnsi="Times New Roman" w:cs="Times New Roman"/>
                <w:b/>
                <w:sz w:val="20"/>
                <w:szCs w:val="24"/>
              </w:rPr>
              <w:t>Обязательность</w:t>
            </w:r>
          </w:p>
        </w:tc>
        <w:tc>
          <w:tcPr>
            <w:tcW w:w="3869" w:type="dxa"/>
            <w:tcMar>
              <w:top w:w="30" w:type="dxa"/>
              <w:left w:w="30" w:type="dxa"/>
              <w:bottom w:w="20" w:type="dxa"/>
              <w:right w:w="30" w:type="dxa"/>
            </w:tcMar>
          </w:tcPr>
          <w:p>
            <w:pPr>
              <w:ind w:left="108"/>
              <w:jc w:val="center"/>
            </w:pPr>
            <w:r>
              <w:rPr>
                <w:rFonts w:ascii="Times New Roman" w:eastAsia="Times New Roman" w:hAnsi="Times New Roman" w:cs="Times New Roman"/>
                <w:b/>
                <w:sz w:val="20"/>
                <w:szCs w:val="24"/>
              </w:rPr>
              <w:t>Пояснение</w:t>
            </w:r>
          </w:p>
        </w:tc>
      </w:tr>
      <w:tr>
        <w:tblPrEx>
          <w:tblW w:w="0" w:type="auto"/>
          <w:tblInd w:w="1316" w:type="dxa"/>
          <w:tblLayout w:type="fixed"/>
          <w:tblLook w:val="0020"/>
        </w:tblPrEx>
        <w:tc>
          <w:tcPr>
            <w:tcW w:w="2751"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Фамилия</w:t>
            </w:r>
          </w:p>
        </w:tc>
        <w:tc>
          <w:tcPr>
            <w:tcW w:w="1892" w:type="dxa"/>
            <w:tcMar>
              <w:top w:w="30" w:type="dxa"/>
              <w:left w:w="30" w:type="dxa"/>
              <w:bottom w:w="20" w:type="dxa"/>
              <w:right w:w="30" w:type="dxa"/>
            </w:tcMar>
          </w:tcPr>
          <w:p>
            <w:pPr>
              <w:ind w:left="108"/>
              <w:jc w:val="both"/>
            </w:pPr>
          </w:p>
        </w:tc>
        <w:tc>
          <w:tcPr>
            <w:tcW w:w="386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Введите фамилию искомого пациента</w:t>
            </w:r>
          </w:p>
        </w:tc>
      </w:tr>
      <w:tr>
        <w:tblPrEx>
          <w:tblW w:w="0" w:type="auto"/>
          <w:tblInd w:w="1316" w:type="dxa"/>
          <w:tblLayout w:type="fixed"/>
          <w:tblLook w:val="0020"/>
        </w:tblPrEx>
        <w:tc>
          <w:tcPr>
            <w:tcW w:w="2751"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Имя</w:t>
            </w:r>
          </w:p>
        </w:tc>
        <w:tc>
          <w:tcPr>
            <w:tcW w:w="1892" w:type="dxa"/>
            <w:tcMar>
              <w:top w:w="30" w:type="dxa"/>
              <w:left w:w="30" w:type="dxa"/>
              <w:bottom w:w="20" w:type="dxa"/>
              <w:right w:w="30" w:type="dxa"/>
            </w:tcMar>
          </w:tcPr>
          <w:p>
            <w:pPr>
              <w:ind w:left="108"/>
              <w:jc w:val="both"/>
            </w:pPr>
          </w:p>
        </w:tc>
        <w:tc>
          <w:tcPr>
            <w:tcW w:w="386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Введите имя искомого пациента</w:t>
            </w:r>
          </w:p>
        </w:tc>
      </w:tr>
      <w:tr>
        <w:tblPrEx>
          <w:tblW w:w="0" w:type="auto"/>
          <w:tblInd w:w="1316" w:type="dxa"/>
          <w:tblLayout w:type="fixed"/>
          <w:tblLook w:val="0020"/>
        </w:tblPrEx>
        <w:tc>
          <w:tcPr>
            <w:tcW w:w="2751"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Отчество</w:t>
            </w:r>
          </w:p>
        </w:tc>
        <w:tc>
          <w:tcPr>
            <w:tcW w:w="1892" w:type="dxa"/>
            <w:tcMar>
              <w:top w:w="30" w:type="dxa"/>
              <w:left w:w="30" w:type="dxa"/>
              <w:bottom w:w="20" w:type="dxa"/>
              <w:right w:w="30" w:type="dxa"/>
            </w:tcMar>
          </w:tcPr>
          <w:p>
            <w:pPr>
              <w:ind w:left="108"/>
              <w:jc w:val="both"/>
            </w:pPr>
          </w:p>
        </w:tc>
        <w:tc>
          <w:tcPr>
            <w:tcW w:w="386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Введите отчество искомого пациента</w:t>
            </w:r>
          </w:p>
        </w:tc>
      </w:tr>
      <w:tr>
        <w:tblPrEx>
          <w:tblW w:w="0" w:type="auto"/>
          <w:tblInd w:w="1316" w:type="dxa"/>
          <w:tblLayout w:type="fixed"/>
          <w:tblLook w:val="0020"/>
        </w:tblPrEx>
        <w:tc>
          <w:tcPr>
            <w:tcW w:w="2751"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Участки</w:t>
            </w:r>
          </w:p>
        </w:tc>
        <w:tc>
          <w:tcPr>
            <w:tcW w:w="1892" w:type="dxa"/>
            <w:tcMar>
              <w:top w:w="30" w:type="dxa"/>
              <w:left w:w="30" w:type="dxa"/>
              <w:bottom w:w="20" w:type="dxa"/>
              <w:right w:w="30" w:type="dxa"/>
            </w:tcMar>
          </w:tcPr>
          <w:p>
            <w:pPr>
              <w:ind w:left="108"/>
              <w:jc w:val="center"/>
            </w:pPr>
            <w:r>
              <w:rPr>
                <w:rFonts w:ascii="Times New Roman" w:eastAsia="Times New Roman" w:hAnsi="Times New Roman" w:cs="Times New Roman"/>
                <w:sz w:val="20"/>
                <w:szCs w:val="24"/>
              </w:rPr>
              <w:t>✅</w:t>
            </w:r>
          </w:p>
        </w:tc>
        <w:tc>
          <w:tcPr>
            <w:tcW w:w="386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Выберите значение из выпадающего списка:</w:t>
            </w:r>
          </w:p>
          <w:p>
            <w:pPr>
              <w:pStyle w:val="ScrollListBullet"/>
              <w:numPr>
                <w:ilvl w:val="0"/>
                <w:numId w:val="43"/>
              </w:numPr>
              <w:ind w:left="1780"/>
              <w:jc w:val="both"/>
            </w:pPr>
            <w:r>
              <w:rPr>
                <w:rFonts w:ascii="Times New Roman" w:eastAsia="Times New Roman" w:hAnsi="Times New Roman" w:cs="Times New Roman"/>
                <w:sz w:val="20"/>
                <w:szCs w:val="24"/>
              </w:rPr>
              <w:t>"Все" – отбираются все направления на МСЭ вне зависимости от участка прикрепления пациента;</w:t>
            </w:r>
          </w:p>
          <w:p>
            <w:pPr>
              <w:pStyle w:val="ScrollListBullet"/>
              <w:numPr>
                <w:ilvl w:val="0"/>
                <w:numId w:val="43"/>
              </w:numPr>
              <w:ind w:left="1780"/>
              <w:jc w:val="both"/>
            </w:pPr>
            <w:r>
              <w:rPr>
                <w:rFonts w:ascii="Times New Roman" w:eastAsia="Times New Roman" w:hAnsi="Times New Roman" w:cs="Times New Roman"/>
                <w:sz w:val="20"/>
                <w:szCs w:val="24"/>
              </w:rPr>
              <w:t>"Выбранные" – отбираются направления на МСЭ пациентов, которые прикреплены к участкам, указанным в поле "Участок";</w:t>
            </w:r>
          </w:p>
          <w:p>
            <w:pPr>
              <w:pStyle w:val="ScrollListBullet"/>
              <w:numPr>
                <w:ilvl w:val="0"/>
                <w:numId w:val="43"/>
              </w:numPr>
              <w:ind w:left="1780"/>
              <w:jc w:val="both"/>
            </w:pPr>
            <w:r>
              <w:rPr>
                <w:rFonts w:ascii="Times New Roman" w:eastAsia="Times New Roman" w:hAnsi="Times New Roman" w:cs="Times New Roman"/>
                <w:sz w:val="20"/>
                <w:szCs w:val="24"/>
              </w:rPr>
              <w:t>"Отсутствует" – отбираются направления на МСЭ пациентов, у которых отсутствует действующее прикрепление</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Участок</w:t>
            </w:r>
          </w:p>
        </w:tc>
        <w:tc>
          <w:tcPr>
            <w:tcW w:w="1892" w:type="dxa"/>
            <w:tcMar>
              <w:top w:w="30" w:type="dxa"/>
              <w:left w:w="30" w:type="dxa"/>
              <w:bottom w:w="20" w:type="dxa"/>
              <w:right w:w="30" w:type="dxa"/>
            </w:tcMar>
          </w:tcPr>
          <w:p>
            <w:pPr>
              <w:numPr>
                <w:ilvl w:val="0"/>
                <w:numId w:val="43"/>
              </w:numPr>
              <w:ind w:left="572"/>
              <w:jc w:val="both"/>
            </w:pPr>
          </w:p>
        </w:tc>
        <w:tc>
          <w:tcPr>
            <w:tcW w:w="3869"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Выберите участок прикрепления пациента из справочника "Участки".</w:t>
            </w:r>
          </w:p>
          <w:p>
            <w:pPr>
              <w:numPr>
                <w:ilvl w:val="0"/>
                <w:numId w:val="43"/>
              </w:numPr>
              <w:ind w:left="572"/>
              <w:jc w:val="both"/>
            </w:pPr>
            <w:r>
              <w:rPr>
                <w:rFonts w:ascii="Times New Roman" w:eastAsia="Times New Roman" w:hAnsi="Times New Roman" w:cs="Times New Roman"/>
                <w:b/>
                <w:sz w:val="20"/>
                <w:szCs w:val="24"/>
              </w:rPr>
              <w:t>Примечание</w:t>
            </w:r>
            <w:r>
              <w:rPr>
                <w:rFonts w:ascii="Times New Roman" w:eastAsia="Times New Roman" w:hAnsi="Times New Roman" w:cs="Times New Roman"/>
                <w:sz w:val="20"/>
                <w:szCs w:val="24"/>
              </w:rPr>
              <w:t xml:space="preserve"> – поле "Участок" доступно для заполнения, если в поле "Участки" указано значение "Выбранные"</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Пол</w:t>
            </w:r>
          </w:p>
        </w:tc>
        <w:tc>
          <w:tcPr>
            <w:tcW w:w="1892" w:type="dxa"/>
            <w:tcMar>
              <w:top w:w="30" w:type="dxa"/>
              <w:left w:w="30" w:type="dxa"/>
              <w:bottom w:w="20" w:type="dxa"/>
              <w:right w:w="30" w:type="dxa"/>
            </w:tcMar>
          </w:tcPr>
          <w:p>
            <w:pPr>
              <w:numPr>
                <w:ilvl w:val="0"/>
                <w:numId w:val="43"/>
              </w:numPr>
              <w:ind w:left="572"/>
              <w:jc w:val="both"/>
            </w:pPr>
          </w:p>
        </w:tc>
        <w:tc>
          <w:tcPr>
            <w:tcW w:w="3869"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Укажите пол искомого пациента</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Возраст с ... по</w:t>
            </w:r>
          </w:p>
        </w:tc>
        <w:tc>
          <w:tcPr>
            <w:tcW w:w="1892" w:type="dxa"/>
            <w:tcMar>
              <w:top w:w="30" w:type="dxa"/>
              <w:left w:w="30" w:type="dxa"/>
              <w:bottom w:w="20" w:type="dxa"/>
              <w:right w:w="30" w:type="dxa"/>
            </w:tcMar>
          </w:tcPr>
          <w:p>
            <w:pPr>
              <w:numPr>
                <w:ilvl w:val="0"/>
                <w:numId w:val="43"/>
              </w:numPr>
              <w:ind w:left="572"/>
              <w:jc w:val="both"/>
            </w:pPr>
          </w:p>
        </w:tc>
        <w:tc>
          <w:tcPr>
            <w:tcW w:w="3869"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Укажите возраст искомого пациента. Для изменения исчисления выберите значение из списка: год, месяц, день</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ФИО представителя</w:t>
            </w:r>
          </w:p>
        </w:tc>
        <w:tc>
          <w:tcPr>
            <w:tcW w:w="1892" w:type="dxa"/>
            <w:tcMar>
              <w:top w:w="30" w:type="dxa"/>
              <w:left w:w="30" w:type="dxa"/>
              <w:bottom w:w="20" w:type="dxa"/>
              <w:right w:w="30" w:type="dxa"/>
            </w:tcMar>
          </w:tcPr>
          <w:p>
            <w:pPr>
              <w:numPr>
                <w:ilvl w:val="0"/>
                <w:numId w:val="43"/>
              </w:numPr>
              <w:ind w:left="572"/>
              <w:jc w:val="both"/>
            </w:pPr>
          </w:p>
        </w:tc>
        <w:tc>
          <w:tcPr>
            <w:tcW w:w="3869"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Введите фамилию, имя или отчество представителя пациента или часть фамилии/ имени/ отчества</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Диагноз</w:t>
            </w:r>
          </w:p>
        </w:tc>
        <w:tc>
          <w:tcPr>
            <w:tcW w:w="1892" w:type="dxa"/>
            <w:tcMar>
              <w:top w:w="30" w:type="dxa"/>
              <w:left w:w="30" w:type="dxa"/>
              <w:bottom w:w="20" w:type="dxa"/>
              <w:right w:w="30" w:type="dxa"/>
            </w:tcMar>
          </w:tcPr>
          <w:p>
            <w:pPr>
              <w:numPr>
                <w:ilvl w:val="0"/>
                <w:numId w:val="43"/>
              </w:numPr>
              <w:ind w:left="572"/>
              <w:jc w:val="both"/>
            </w:pPr>
          </w:p>
        </w:tc>
        <w:tc>
          <w:tcPr>
            <w:tcW w:w="3869"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Выберите диагноз пациента из справочника "МКБ-10"</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Статус направления</w:t>
            </w:r>
          </w:p>
        </w:tc>
        <w:tc>
          <w:tcPr>
            <w:tcW w:w="1892" w:type="dxa"/>
            <w:tcMar>
              <w:top w:w="30" w:type="dxa"/>
              <w:left w:w="30" w:type="dxa"/>
              <w:bottom w:w="20" w:type="dxa"/>
              <w:right w:w="30" w:type="dxa"/>
            </w:tcMar>
          </w:tcPr>
          <w:p>
            <w:pPr>
              <w:numPr>
                <w:ilvl w:val="0"/>
                <w:numId w:val="43"/>
              </w:numPr>
              <w:ind w:left="572"/>
              <w:jc w:val="both"/>
            </w:pPr>
          </w:p>
        </w:tc>
        <w:tc>
          <w:tcPr>
            <w:tcW w:w="3869"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Выберите статус направления на МСЭ из списка ("ПДО получена" для просмотра информации о программе дополнительного обследования)</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Категория льгот</w:t>
            </w:r>
          </w:p>
        </w:tc>
        <w:tc>
          <w:tcPr>
            <w:tcW w:w="1892" w:type="dxa"/>
            <w:tcMar>
              <w:top w:w="30" w:type="dxa"/>
              <w:left w:w="30" w:type="dxa"/>
              <w:bottom w:w="20" w:type="dxa"/>
              <w:right w:w="30" w:type="dxa"/>
            </w:tcMar>
          </w:tcPr>
          <w:p>
            <w:pPr>
              <w:numPr>
                <w:ilvl w:val="0"/>
                <w:numId w:val="43"/>
              </w:numPr>
              <w:ind w:left="572"/>
              <w:jc w:val="both"/>
            </w:pPr>
          </w:p>
        </w:tc>
        <w:tc>
          <w:tcPr>
            <w:tcW w:w="3869"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Укажите категорию льгот искомого пациента</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 направления</w:t>
            </w:r>
          </w:p>
        </w:tc>
        <w:tc>
          <w:tcPr>
            <w:tcW w:w="1892" w:type="dxa"/>
            <w:tcMar>
              <w:top w:w="30" w:type="dxa"/>
              <w:left w:w="30" w:type="dxa"/>
              <w:bottom w:w="20" w:type="dxa"/>
              <w:right w:w="30" w:type="dxa"/>
            </w:tcMar>
          </w:tcPr>
          <w:p>
            <w:pPr>
              <w:numPr>
                <w:ilvl w:val="0"/>
                <w:numId w:val="43"/>
              </w:numPr>
              <w:ind w:left="572"/>
              <w:jc w:val="both"/>
            </w:pPr>
          </w:p>
        </w:tc>
        <w:tc>
          <w:tcPr>
            <w:tcW w:w="3869"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Введите номер направления на МСЭ</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Направившая МО</w:t>
            </w:r>
          </w:p>
        </w:tc>
        <w:tc>
          <w:tcPr>
            <w:tcW w:w="1892" w:type="dxa"/>
            <w:tcMar>
              <w:top w:w="30" w:type="dxa"/>
              <w:left w:w="30" w:type="dxa"/>
              <w:bottom w:w="20" w:type="dxa"/>
              <w:right w:w="30" w:type="dxa"/>
            </w:tcMar>
          </w:tcPr>
          <w:p>
            <w:pPr>
              <w:numPr>
                <w:ilvl w:val="0"/>
                <w:numId w:val="43"/>
              </w:numPr>
              <w:ind w:left="572"/>
              <w:jc w:val="both"/>
            </w:pPr>
          </w:p>
        </w:tc>
        <w:tc>
          <w:tcPr>
            <w:tcW w:w="3869"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Укажите МО, которая отправила направление на МСЭ, из справочника "Таблица МО"</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Подразделение</w:t>
            </w:r>
          </w:p>
        </w:tc>
        <w:tc>
          <w:tcPr>
            <w:tcW w:w="1892" w:type="dxa"/>
            <w:tcMar>
              <w:top w:w="30" w:type="dxa"/>
              <w:left w:w="30" w:type="dxa"/>
              <w:bottom w:w="20" w:type="dxa"/>
              <w:right w:w="30" w:type="dxa"/>
            </w:tcMar>
          </w:tcPr>
          <w:p>
            <w:pPr>
              <w:numPr>
                <w:ilvl w:val="0"/>
                <w:numId w:val="43"/>
              </w:numPr>
              <w:ind w:left="572"/>
              <w:jc w:val="both"/>
            </w:pPr>
          </w:p>
        </w:tc>
        <w:tc>
          <w:tcPr>
            <w:tcW w:w="3869"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Укажите подразделение, которое отправило направление на МСЭ, из справочника "Подразделения ЛПУ"</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Лечащий врач</w:t>
            </w:r>
          </w:p>
        </w:tc>
        <w:tc>
          <w:tcPr>
            <w:tcW w:w="1892" w:type="dxa"/>
            <w:tcMar>
              <w:top w:w="30" w:type="dxa"/>
              <w:left w:w="30" w:type="dxa"/>
              <w:bottom w:w="20" w:type="dxa"/>
              <w:right w:w="30" w:type="dxa"/>
            </w:tcMar>
          </w:tcPr>
          <w:p>
            <w:pPr>
              <w:numPr>
                <w:ilvl w:val="0"/>
                <w:numId w:val="43"/>
              </w:numPr>
              <w:ind w:left="572"/>
              <w:jc w:val="both"/>
            </w:pPr>
          </w:p>
        </w:tc>
        <w:tc>
          <w:tcPr>
            <w:tcW w:w="3869"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Укажите лечащего врача, который отправил направление на МСЭ, из справочника "Персонал"</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Карта пациента</w:t>
            </w:r>
          </w:p>
        </w:tc>
        <w:tc>
          <w:tcPr>
            <w:tcW w:w="1892" w:type="dxa"/>
            <w:tcMar>
              <w:top w:w="30" w:type="dxa"/>
              <w:left w:w="30" w:type="dxa"/>
              <w:bottom w:w="20" w:type="dxa"/>
              <w:right w:w="30" w:type="dxa"/>
            </w:tcMar>
          </w:tcPr>
          <w:p>
            <w:pPr>
              <w:numPr>
                <w:ilvl w:val="0"/>
                <w:numId w:val="43"/>
              </w:numPr>
              <w:ind w:left="572"/>
              <w:jc w:val="both"/>
            </w:pPr>
          </w:p>
        </w:tc>
        <w:tc>
          <w:tcPr>
            <w:tcW w:w="3869"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Укажите номер персональной медицинской карты искомого пациента</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Дата загрузки СЭМД в МИС с ... по</w:t>
            </w:r>
          </w:p>
        </w:tc>
        <w:tc>
          <w:tcPr>
            <w:tcW w:w="1892" w:type="dxa"/>
            <w:tcMar>
              <w:top w:w="30" w:type="dxa"/>
              <w:left w:w="30" w:type="dxa"/>
              <w:bottom w:w="20" w:type="dxa"/>
              <w:right w:w="30" w:type="dxa"/>
            </w:tcMar>
          </w:tcPr>
          <w:p>
            <w:pPr>
              <w:numPr>
                <w:ilvl w:val="0"/>
                <w:numId w:val="43"/>
              </w:numPr>
              <w:ind w:left="572"/>
              <w:jc w:val="both"/>
            </w:pPr>
          </w:p>
        </w:tc>
        <w:tc>
          <w:tcPr>
            <w:tcW w:w="3869"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Укажите период, в который входит дата загрузки СЭМД в МИС, вручную или с помощью системного календаря</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Дата направления на МСЭ с ... по</w:t>
            </w:r>
          </w:p>
        </w:tc>
        <w:tc>
          <w:tcPr>
            <w:tcW w:w="1892" w:type="dxa"/>
            <w:tcMar>
              <w:top w:w="30" w:type="dxa"/>
              <w:left w:w="30" w:type="dxa"/>
              <w:bottom w:w="20" w:type="dxa"/>
              <w:right w:w="30" w:type="dxa"/>
            </w:tcMar>
          </w:tcPr>
          <w:p>
            <w:pPr>
              <w:numPr>
                <w:ilvl w:val="0"/>
                <w:numId w:val="43"/>
              </w:numPr>
              <w:ind w:left="572"/>
              <w:jc w:val="center"/>
            </w:pPr>
          </w:p>
        </w:tc>
        <w:tc>
          <w:tcPr>
            <w:tcW w:w="3869"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Укажите период, в который входит дата формирования СЭМД "Направление на медико-социальную экспертизу", вручную или с помощью системного календаря</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Дата Сведений о результатах проведенной МСЭ с ... по</w:t>
            </w:r>
          </w:p>
        </w:tc>
        <w:tc>
          <w:tcPr>
            <w:tcW w:w="1892" w:type="dxa"/>
            <w:tcMar>
              <w:top w:w="30" w:type="dxa"/>
              <w:left w:w="30" w:type="dxa"/>
              <w:bottom w:w="20" w:type="dxa"/>
              <w:right w:w="30" w:type="dxa"/>
            </w:tcMar>
          </w:tcPr>
          <w:p>
            <w:pPr>
              <w:numPr>
                <w:ilvl w:val="0"/>
                <w:numId w:val="43"/>
              </w:numPr>
              <w:ind w:left="572"/>
              <w:jc w:val="both"/>
            </w:pPr>
          </w:p>
        </w:tc>
        <w:tc>
          <w:tcPr>
            <w:tcW w:w="3869"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b/>
                <w:sz w:val="20"/>
                <w:szCs w:val="24"/>
              </w:rPr>
              <w:t>Примечание</w:t>
            </w:r>
            <w:r>
              <w:rPr>
                <w:rFonts w:ascii="Times New Roman" w:eastAsia="Times New Roman" w:hAnsi="Times New Roman" w:cs="Times New Roman"/>
                <w:sz w:val="20"/>
                <w:szCs w:val="24"/>
              </w:rPr>
              <w:t xml:space="preserve"> – Поле заполняется для просмотра информации о </w:t>
            </w:r>
            <w:r>
              <w:rPr>
                <w:rFonts w:ascii="Times New Roman" w:eastAsia="Times New Roman" w:hAnsi="Times New Roman" w:cs="Times New Roman"/>
                <w:sz w:val="20"/>
                <w:szCs w:val="24"/>
              </w:rPr>
              <w:t>СЭМД "Сведения о результатах проведенной медико-социальной экспертизы". В этом поле указывается</w:t>
            </w:r>
            <w:r>
              <w:rPr>
                <w:rFonts w:ascii="Times New Roman" w:eastAsia="Times New Roman" w:hAnsi="Times New Roman" w:cs="Times New Roman"/>
                <w:sz w:val="20"/>
                <w:szCs w:val="24"/>
              </w:rPr>
              <w:t> период, в который входит дата формирования СЭМД, вручную или с помощью системного календаря</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Дата Уведомления о причинах возврата с ... по</w:t>
            </w:r>
          </w:p>
        </w:tc>
        <w:tc>
          <w:tcPr>
            <w:tcW w:w="1892" w:type="dxa"/>
            <w:tcMar>
              <w:top w:w="30" w:type="dxa"/>
              <w:left w:w="30" w:type="dxa"/>
              <w:bottom w:w="20" w:type="dxa"/>
              <w:right w:w="30" w:type="dxa"/>
            </w:tcMar>
          </w:tcPr>
          <w:p>
            <w:pPr>
              <w:numPr>
                <w:ilvl w:val="0"/>
                <w:numId w:val="43"/>
              </w:numPr>
              <w:ind w:left="572"/>
              <w:jc w:val="both"/>
            </w:pPr>
          </w:p>
        </w:tc>
        <w:tc>
          <w:tcPr>
            <w:tcW w:w="3869"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b/>
                <w:sz w:val="20"/>
                <w:szCs w:val="24"/>
              </w:rPr>
              <w:t>Примечание</w:t>
            </w:r>
            <w:r>
              <w:rPr>
                <w:rFonts w:ascii="Times New Roman" w:eastAsia="Times New Roman" w:hAnsi="Times New Roman" w:cs="Times New Roman"/>
                <w:sz w:val="20"/>
                <w:szCs w:val="24"/>
              </w:rPr>
              <w:t xml:space="preserve"> – Поле заполняется для просмотра информации о СЭМД "Уведомление о причинах возврата направления на медико-социальную экспертизу в медицинскую организацию". В этом поле указывается период, в который входит дата формирования СЭМД, вручную или с помощью системного календаря</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Дата программы дополнительных обследований с ... по</w:t>
            </w:r>
          </w:p>
        </w:tc>
        <w:tc>
          <w:tcPr>
            <w:tcW w:w="1892" w:type="dxa"/>
            <w:tcMar>
              <w:top w:w="30" w:type="dxa"/>
              <w:left w:w="30" w:type="dxa"/>
              <w:bottom w:w="20" w:type="dxa"/>
              <w:right w:w="30" w:type="dxa"/>
            </w:tcMar>
          </w:tcPr>
          <w:p>
            <w:pPr>
              <w:numPr>
                <w:ilvl w:val="0"/>
                <w:numId w:val="43"/>
              </w:numPr>
              <w:ind w:left="572"/>
              <w:jc w:val="both"/>
            </w:pPr>
          </w:p>
        </w:tc>
        <w:tc>
          <w:tcPr>
            <w:tcW w:w="3869" w:type="dxa"/>
            <w:tcMar>
              <w:top w:w="30" w:type="dxa"/>
              <w:left w:w="30" w:type="dxa"/>
              <w:bottom w:w="20" w:type="dxa"/>
              <w:right w:w="30" w:type="dxa"/>
            </w:tcMar>
          </w:tcPr>
          <w:p>
            <w:pPr>
              <w:numPr>
                <w:ilvl w:val="0"/>
                <w:numId w:val="43"/>
              </w:numPr>
              <w:ind w:left="572"/>
              <w:jc w:val="both"/>
            </w:pPr>
            <w:r>
              <w:rPr>
                <w:rFonts w:ascii="Times New Roman" w:eastAsia="Times New Roman" w:hAnsi="Times New Roman" w:cs="Times New Roman"/>
                <w:sz w:val="20"/>
                <w:szCs w:val="24"/>
              </w:rPr>
              <w:t>Введите или укажите с помощью календаря период, в который входит дата формирования СЭМД "Программа дополнительного обследования гражданина"</w:t>
            </w:r>
          </w:p>
        </w:tc>
      </w:tr>
    </w:tbl>
    <w:p>
      <w:pPr>
        <w:pStyle w:val="ScrollListBullet"/>
        <w:ind w:left="1781"/>
      </w:pPr>
      <w:r w:rsidRPr="00E16162">
        <w:t>Данные, отображаемые в блоке "Учет направлений на МСЭ и ответов от Бюро"</w:t>
      </w:r>
    </w:p>
    <w:p w:rsidRPr="00E16162">
      <w:pPr>
        <w:pStyle w:val="Caption"/>
        <w:keepNext/>
        <w:numPr>
          <w:ilvl w:val="0"/>
          <w:numId w:val="0"/>
        </w:numPr>
        <w:ind w:left="1316"/>
      </w:pPr>
      <w:r w:rsidRPr="00E16162">
        <w:t xml:space="preserve">Таблица </w:t>
      </w:r>
      <w:r w:rsidRPr="00E16162">
        <w:fldChar w:fldCharType="begin"/>
      </w:r>
      <w:r w:rsidRPr="00E16162">
        <w:instrText>SEQ Таблица \* ARABIC</w:instrText>
      </w:r>
      <w:r w:rsidRPr="00E16162">
        <w:fldChar w:fldCharType="separate"/>
      </w:r>
      <w:r w:rsidRPr="00E16162">
        <w:t>5</w:t>
      </w:r>
      <w:r w:rsidRPr="00E16162">
        <w:fldChar w:fldCharType="end"/>
      </w:r>
      <w:r w:rsidRPr="00E16162">
        <w:t xml:space="preserve"> Данные, отображаемые в блоке "Учет направлений на МСЭ и ответов от Бюро"</w:t>
      </w:r>
    </w:p>
    <w:tbl>
      <w:tblPr>
        <w:tblStyle w:val="ScrollTableNormal"/>
        <w:tblW w:w="0" w:type="auto"/>
        <w:tblInd w:w="1316" w:type="dxa"/>
        <w:tblLayout w:type="fixed"/>
        <w:tblLook w:val="0020"/>
      </w:tblPr>
      <w:tblGrid>
        <w:gridCol w:w="3783"/>
        <w:gridCol w:w="4729"/>
      </w:tblGrid>
      <w:tr>
        <w:tblPrEx>
          <w:tblW w:w="0" w:type="auto"/>
          <w:tblInd w:w="1316" w:type="dxa"/>
          <w:tblLayout w:type="fixed"/>
          <w:tblLook w:val="0020"/>
        </w:tblPrEx>
        <w:tc>
          <w:tcPr>
            <w:tcW w:w="3783" w:type="dxa"/>
            <w:tcMar>
              <w:top w:w="30" w:type="dxa"/>
              <w:left w:w="30" w:type="dxa"/>
              <w:bottom w:w="20" w:type="dxa"/>
              <w:right w:w="30" w:type="dxa"/>
            </w:tcMar>
          </w:tcPr>
          <w:p>
            <w:pPr>
              <w:ind w:left="108"/>
              <w:jc w:val="center"/>
            </w:pPr>
            <w:bookmarkStart w:id="24" w:name="scroll-bookmark-15"/>
            <w:r w:rsidRPr="00E16162">
              <w:rPr>
                <w:rFonts w:ascii="Times New Roman" w:eastAsia="Times New Roman" w:hAnsi="Times New Roman" w:cs="Times New Roman"/>
                <w:b/>
                <w:sz w:val="20"/>
                <w:szCs w:val="24"/>
              </w:rPr>
              <w:t>Наименование</w:t>
            </w:r>
            <w:r>
              <w:rPr>
                <w:rFonts w:ascii="Times New Roman" w:eastAsia="Times New Roman" w:hAnsi="Times New Roman" w:cs="Times New Roman"/>
                <w:sz w:val="20"/>
                <w:szCs w:val="24"/>
              </w:rPr>
              <w:t xml:space="preserve"> </w:t>
            </w:r>
            <w:r>
              <w:rPr>
                <w:rFonts w:ascii="Times New Roman" w:eastAsia="Times New Roman" w:hAnsi="Times New Roman" w:cs="Times New Roman"/>
                <w:b/>
                <w:sz w:val="20"/>
                <w:szCs w:val="24"/>
              </w:rPr>
              <w:t>столбца</w:t>
            </w:r>
            <w:bookmarkEnd w:id="24"/>
          </w:p>
        </w:tc>
        <w:tc>
          <w:tcPr>
            <w:tcW w:w="4729" w:type="dxa"/>
            <w:tcMar>
              <w:top w:w="30" w:type="dxa"/>
              <w:left w:w="30" w:type="dxa"/>
              <w:bottom w:w="20" w:type="dxa"/>
              <w:right w:w="30" w:type="dxa"/>
            </w:tcMar>
          </w:tcPr>
          <w:p>
            <w:pPr>
              <w:ind w:left="108"/>
              <w:jc w:val="center"/>
            </w:pPr>
            <w:r>
              <w:rPr>
                <w:rFonts w:ascii="Times New Roman" w:eastAsia="Times New Roman" w:hAnsi="Times New Roman" w:cs="Times New Roman"/>
                <w:b/>
                <w:sz w:val="20"/>
                <w:szCs w:val="24"/>
              </w:rPr>
              <w:t>Пояснение</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Пациент</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Полные ФИО пациента. При нажатии на ссылку открывается персональная медицинская карта пациента</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Направление на МСЭ</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Номер карты медосмотра. При нажатии на ссылку открывается карта медосмотра пациента</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Статус</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Статус направления на МСЭ</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Комментарий</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Комментарий лечащего врача, оказавшего услугу "Направление на МСЭ"</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Дата направления</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Дата формирования СЭМД "Направление на медико-социальную экспертизу"</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Диагноз</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Основной диагноз пациента, установленный лечащим врачом, оказавшим услугу "Направление на МСЭ"</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Дата загрузки СЭМД в МИС</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Дата загрузки СЭМД в МИС</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Дата Уведомления о причинах возврата</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Дата формирования СЭМД "Уведомление о причинах возврата направления на медико-социальную экспертизу в медицинскую организацию"</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Дата программы дополнительных обследований</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Дата формирования СЭМД "Программа дополнительного обследования гражданина"</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Дата Сведений о результатах проведенной МСЭ</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 xml:space="preserve">Дата формирования СЭМД </w:t>
            </w:r>
            <w:r>
              <w:rPr>
                <w:rFonts w:ascii="Times New Roman" w:eastAsia="Times New Roman" w:hAnsi="Times New Roman" w:cs="Times New Roman"/>
                <w:sz w:val="20"/>
                <w:szCs w:val="24"/>
              </w:rPr>
              <w:t>"Сведения о результатах проведенной медико-социальной экспертизы</w:t>
            </w:r>
            <w:r>
              <w:rPr>
                <w:rFonts w:ascii="Times New Roman" w:eastAsia="Times New Roman" w:hAnsi="Times New Roman" w:cs="Times New Roman"/>
                <w:sz w:val="20"/>
                <w:szCs w:val="24"/>
              </w:rPr>
              <w:t>"</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Инвалидность</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Данные об инвалидности пациента, указанные лечащим врачом, оказавшим услугу "Направление на МСЭ"</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Направившая МО</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Краткое наименование МО, отправившей СЭМД "Направление на МСЭ" в РЭМД</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Лечащий врач</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Фамилия и инициалы врача, оказавшего услугу "Направление на МСЭ"</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Пропущенное (отмененное) направление</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Номер ИПРА</w:t>
            </w:r>
          </w:p>
        </w:tc>
      </w:tr>
    </w:tbl>
    <w:p w:rsidR="00DC0166" w:rsidP="00325D12">
      <w:pPr>
        <w:rPr>
          <w:noProof/>
        </w:rPr>
        <w:sectPr w:rsidSect="00DC0166">
          <w:headerReference w:type="default" r:id="rId21"/>
          <w:pgSz w:w="11899" w:h="16838"/>
          <w:pgMar w:top="1134" w:right="567" w:bottom="1134" w:left="1418" w:header="709" w:footer="471" w:gutter="0"/>
          <w:cols w:space="708"/>
          <w:docGrid w:linePitch="360"/>
        </w:sectPr>
      </w:pPr>
    </w:p>
    <w:p w:rsidR="00340300" w:rsidRPr="00115BAB" w:rsidP="00340300">
      <w:pPr>
        <w:pStyle w:val="phconfirmlist"/>
      </w:pPr>
      <w:r>
        <w:t>Составили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1"/>
        <w:gridCol w:w="3216"/>
        <w:gridCol w:w="2219"/>
        <w:gridCol w:w="1400"/>
        <w:gridCol w:w="1030"/>
      </w:tblGrid>
      <w:tr w:rsidTr="00D42A4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54"/>
        </w:trPr>
        <w:tc>
          <w:tcPr>
            <w:tcW w:w="1942" w:type="dxa"/>
            <w:shd w:val="clear" w:color="auto" w:fill="auto"/>
            <w:vAlign w:val="center"/>
          </w:tcPr>
          <w:p w:rsidR="00340300" w:rsidRPr="00DB50D3" w:rsidP="00D42A44">
            <w:pPr>
              <w:pStyle w:val="phtablecolcaption"/>
            </w:pPr>
            <w:r w:rsidRPr="00DB50D3">
              <w:t>Наименование организации, предприятия</w:t>
            </w:r>
          </w:p>
        </w:tc>
        <w:tc>
          <w:tcPr>
            <w:tcW w:w="3273" w:type="dxa"/>
            <w:shd w:val="clear" w:color="auto" w:fill="auto"/>
            <w:vAlign w:val="center"/>
          </w:tcPr>
          <w:p w:rsidR="00340300" w:rsidRPr="00DB50D3" w:rsidP="00D42A44">
            <w:pPr>
              <w:pStyle w:val="phtablecolcaption"/>
            </w:pPr>
            <w:r w:rsidRPr="00DB50D3">
              <w:t>Должность исполнителя</w:t>
            </w:r>
          </w:p>
        </w:tc>
        <w:tc>
          <w:tcPr>
            <w:tcW w:w="2253" w:type="dxa"/>
            <w:shd w:val="clear" w:color="auto" w:fill="auto"/>
            <w:vAlign w:val="center"/>
          </w:tcPr>
          <w:p w:rsidR="00340300" w:rsidRPr="00DB50D3" w:rsidP="00D42A44">
            <w:pPr>
              <w:pStyle w:val="phtablecolcaption"/>
            </w:pPr>
            <w:r w:rsidRPr="00DB50D3">
              <w:t>Фамилия, имя, отчество</w:t>
            </w:r>
          </w:p>
        </w:tc>
        <w:tc>
          <w:tcPr>
            <w:tcW w:w="1413" w:type="dxa"/>
            <w:shd w:val="clear" w:color="auto" w:fill="auto"/>
            <w:vAlign w:val="center"/>
          </w:tcPr>
          <w:p w:rsidR="00340300" w:rsidRPr="00DB50D3" w:rsidP="00D42A44">
            <w:pPr>
              <w:pStyle w:val="phtablecolcaption"/>
            </w:pPr>
            <w:r w:rsidRPr="00DB50D3">
              <w:t>Подпись</w:t>
            </w:r>
          </w:p>
        </w:tc>
        <w:tc>
          <w:tcPr>
            <w:tcW w:w="1042" w:type="dxa"/>
            <w:shd w:val="clear" w:color="auto" w:fill="auto"/>
            <w:vAlign w:val="center"/>
          </w:tcPr>
          <w:p w:rsidR="00340300" w:rsidRPr="00DB50D3" w:rsidP="00D42A44">
            <w:pPr>
              <w:pStyle w:val="phtablecolcaption"/>
            </w:pPr>
            <w:r w:rsidRPr="00DB50D3">
              <w:t>Дата</w:t>
            </w: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bl>
    <w:p w:rsidR="00340300" w:rsidP="00340300">
      <w:pPr>
        <w:pStyle w:val="phconfirmlist"/>
      </w:pPr>
    </w:p>
    <w:p w:rsidR="00340300" w:rsidRPr="00115BAB" w:rsidP="00340300">
      <w:pPr>
        <w:pStyle w:val="phconfirmlist"/>
      </w:pPr>
      <w:r>
        <w:t>С</w:t>
      </w:r>
      <w:r w:rsidRPr="00115BAB">
        <w:t>огласовано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1"/>
        <w:gridCol w:w="3216"/>
        <w:gridCol w:w="2219"/>
        <w:gridCol w:w="1400"/>
        <w:gridCol w:w="1030"/>
      </w:tblGrid>
      <w:tr w:rsidTr="00D42A4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54"/>
        </w:trPr>
        <w:tc>
          <w:tcPr>
            <w:tcW w:w="1942" w:type="dxa"/>
            <w:shd w:val="clear" w:color="auto" w:fill="auto"/>
            <w:vAlign w:val="center"/>
          </w:tcPr>
          <w:p w:rsidR="00340300" w:rsidRPr="00DB50D3" w:rsidP="00D42A44">
            <w:pPr>
              <w:pStyle w:val="phtablecolcaption"/>
            </w:pPr>
            <w:r w:rsidRPr="00DB50D3">
              <w:t>Наименование организации, предприятия</w:t>
            </w:r>
          </w:p>
        </w:tc>
        <w:tc>
          <w:tcPr>
            <w:tcW w:w="3273" w:type="dxa"/>
            <w:shd w:val="clear" w:color="auto" w:fill="auto"/>
            <w:vAlign w:val="center"/>
          </w:tcPr>
          <w:p w:rsidR="00340300" w:rsidRPr="00DB50D3" w:rsidP="00D42A44">
            <w:pPr>
              <w:pStyle w:val="phtablecolcaption"/>
            </w:pPr>
            <w:r w:rsidRPr="00DB50D3">
              <w:t>Должность исполнителя</w:t>
            </w:r>
          </w:p>
        </w:tc>
        <w:tc>
          <w:tcPr>
            <w:tcW w:w="2253" w:type="dxa"/>
            <w:shd w:val="clear" w:color="auto" w:fill="auto"/>
            <w:vAlign w:val="center"/>
          </w:tcPr>
          <w:p w:rsidR="00340300" w:rsidRPr="00DB50D3" w:rsidP="00D42A44">
            <w:pPr>
              <w:pStyle w:val="phtablecolcaption"/>
            </w:pPr>
            <w:r w:rsidRPr="00DB50D3">
              <w:t>Фамилия, имя, отчество</w:t>
            </w:r>
          </w:p>
        </w:tc>
        <w:tc>
          <w:tcPr>
            <w:tcW w:w="1413" w:type="dxa"/>
            <w:shd w:val="clear" w:color="auto" w:fill="auto"/>
            <w:vAlign w:val="center"/>
          </w:tcPr>
          <w:p w:rsidR="00340300" w:rsidRPr="00DB50D3" w:rsidP="00D42A44">
            <w:pPr>
              <w:pStyle w:val="phtablecolcaption"/>
            </w:pPr>
            <w:r w:rsidRPr="00DB50D3">
              <w:t>Подпись</w:t>
            </w:r>
          </w:p>
        </w:tc>
        <w:tc>
          <w:tcPr>
            <w:tcW w:w="1042" w:type="dxa"/>
            <w:shd w:val="clear" w:color="auto" w:fill="auto"/>
            <w:vAlign w:val="center"/>
          </w:tcPr>
          <w:p w:rsidR="00340300" w:rsidRPr="00DB50D3" w:rsidP="00D42A44">
            <w:pPr>
              <w:pStyle w:val="phtablecolcaption"/>
            </w:pPr>
            <w:r w:rsidRPr="00DB50D3">
              <w:t>Дата</w:t>
            </w: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2F052C" w:rsidP="002F052C">
            <w:pPr>
              <w:pStyle w:val="phtablecellleft"/>
            </w:pPr>
          </w:p>
        </w:tc>
        <w:tc>
          <w:tcPr>
            <w:tcW w:w="3273" w:type="dxa"/>
            <w:shd w:val="clear" w:color="auto" w:fill="auto"/>
          </w:tcPr>
          <w:p w:rsidR="00340300" w:rsidRPr="002F052C" w:rsidP="002F052C">
            <w:pPr>
              <w:pStyle w:val="phtablecellleft"/>
            </w:pPr>
          </w:p>
        </w:tc>
        <w:tc>
          <w:tcPr>
            <w:tcW w:w="2253" w:type="dxa"/>
            <w:shd w:val="clear" w:color="auto" w:fill="auto"/>
          </w:tcPr>
          <w:p w:rsidR="00340300" w:rsidRPr="002F052C" w:rsidP="002F052C">
            <w:pPr>
              <w:pStyle w:val="phtablecellleft"/>
            </w:pPr>
          </w:p>
        </w:tc>
        <w:tc>
          <w:tcPr>
            <w:tcW w:w="1413" w:type="dxa"/>
            <w:shd w:val="clear" w:color="auto" w:fill="auto"/>
          </w:tcPr>
          <w:p w:rsidR="00340300" w:rsidRPr="002F052C" w:rsidP="002F052C">
            <w:pPr>
              <w:pStyle w:val="phtablecellleft"/>
            </w:pPr>
          </w:p>
        </w:tc>
        <w:tc>
          <w:tcPr>
            <w:tcW w:w="1042" w:type="dxa"/>
            <w:shd w:val="clear" w:color="auto" w:fill="auto"/>
          </w:tcPr>
          <w:p w:rsidR="00340300" w:rsidRPr="002F052C" w:rsidP="002F052C">
            <w:pPr>
              <w:pStyle w:val="phtablecellleft"/>
            </w:pPr>
          </w:p>
        </w:tc>
      </w:tr>
    </w:tbl>
    <w:p w:rsidR="00340300" w:rsidP="00340300">
      <w:pPr>
        <w:pStyle w:val="ScrollPanelNormal"/>
      </w:pPr>
    </w:p>
    <w:tbl>
      <w:tblPr>
        <w:tblW w:w="9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63"/>
        <w:gridCol w:w="1043"/>
        <w:gridCol w:w="1080"/>
        <w:gridCol w:w="826"/>
        <w:gridCol w:w="1162"/>
        <w:gridCol w:w="1322"/>
        <w:gridCol w:w="902"/>
        <w:gridCol w:w="1522"/>
        <w:gridCol w:w="709"/>
        <w:gridCol w:w="709"/>
      </w:tblGrid>
      <w:tr w:rsidTr="00D42A44">
        <w:tblPrEx>
          <w:tblW w:w="9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415"/>
        </w:trPr>
        <w:tc>
          <w:tcPr>
            <w:tcW w:w="9938" w:type="dxa"/>
            <w:gridSpan w:val="10"/>
            <w:shd w:val="clear" w:color="auto" w:fill="auto"/>
            <w:vAlign w:val="center"/>
          </w:tcPr>
          <w:p w:rsidR="00340300" w:rsidRPr="00F92E81" w:rsidP="00D42A44">
            <w:pPr>
              <w:pStyle w:val="phtitlevoid"/>
            </w:pPr>
            <w:r w:rsidRPr="00F92E81">
              <w:t>Лист регистрации изменений</w:t>
            </w:r>
          </w:p>
        </w:tc>
      </w:tr>
      <w:tr w:rsidTr="00D42A44">
        <w:tblPrEx>
          <w:tblW w:w="9938" w:type="dxa"/>
          <w:tblInd w:w="5" w:type="dxa"/>
          <w:tblLayout w:type="fixed"/>
          <w:tblCellMar>
            <w:left w:w="0" w:type="dxa"/>
            <w:right w:w="0" w:type="dxa"/>
          </w:tblCellMar>
          <w:tblLook w:val="04A0"/>
        </w:tblPrEx>
        <w:tc>
          <w:tcPr>
            <w:tcW w:w="663" w:type="dxa"/>
            <w:vMerge w:val="restart"/>
            <w:shd w:val="clear" w:color="auto" w:fill="auto"/>
            <w:vAlign w:val="center"/>
          </w:tcPr>
          <w:p w:rsidR="00340300" w:rsidP="00D42A44">
            <w:pPr>
              <w:pStyle w:val="phtablecolcaption"/>
            </w:pPr>
            <w:r>
              <w:t>Изм.</w:t>
            </w:r>
          </w:p>
        </w:tc>
        <w:tc>
          <w:tcPr>
            <w:tcW w:w="4111" w:type="dxa"/>
            <w:gridSpan w:val="4"/>
            <w:shd w:val="clear" w:color="auto" w:fill="auto"/>
            <w:vAlign w:val="center"/>
          </w:tcPr>
          <w:p w:rsidR="00340300" w:rsidRPr="006718FA" w:rsidP="00D42A44">
            <w:pPr>
              <w:pStyle w:val="phtablecolcaption"/>
            </w:pPr>
            <w:r w:rsidRPr="006718FA">
              <w:t>Номера листов (страниц)</w:t>
            </w:r>
          </w:p>
        </w:tc>
        <w:tc>
          <w:tcPr>
            <w:tcW w:w="1322" w:type="dxa"/>
            <w:vMerge w:val="restart"/>
            <w:shd w:val="clear" w:color="auto" w:fill="auto"/>
            <w:vAlign w:val="center"/>
          </w:tcPr>
          <w:p w:rsidR="00340300" w:rsidRPr="006718FA" w:rsidP="00D42A44">
            <w:pPr>
              <w:pStyle w:val="phtablecolcaption"/>
            </w:pPr>
            <w:r>
              <w:t>Всего</w:t>
            </w:r>
            <w:r>
              <w:br/>
            </w:r>
            <w:r w:rsidRPr="006718FA">
              <w:t>листов (страниц)</w:t>
            </w:r>
            <w:r>
              <w:t xml:space="preserve"> </w:t>
            </w:r>
            <w:r w:rsidRPr="006718FA">
              <w:t xml:space="preserve">в </w:t>
            </w:r>
            <w:r w:rsidRPr="006718FA">
              <w:t>доку-</w:t>
            </w:r>
            <w:r>
              <w:br/>
            </w:r>
            <w:r w:rsidRPr="006718FA">
              <w:t>менте</w:t>
            </w:r>
          </w:p>
        </w:tc>
        <w:tc>
          <w:tcPr>
            <w:tcW w:w="902" w:type="dxa"/>
            <w:vMerge w:val="restart"/>
            <w:shd w:val="clear" w:color="auto" w:fill="auto"/>
            <w:vAlign w:val="center"/>
          </w:tcPr>
          <w:p w:rsidR="00340300" w:rsidRPr="006718FA" w:rsidP="00D42A44">
            <w:pPr>
              <w:pStyle w:val="phtablecolcaption"/>
            </w:pPr>
            <w:r w:rsidRPr="006718FA">
              <w:t xml:space="preserve">Номер </w:t>
            </w:r>
            <w:r w:rsidRPr="006718FA">
              <w:t>доку</w:t>
            </w:r>
            <w:r>
              <w:t>-</w:t>
            </w:r>
            <w:r>
              <w:br/>
            </w:r>
            <w:r w:rsidRPr="006718FA">
              <w:t>мента</w:t>
            </w:r>
          </w:p>
        </w:tc>
        <w:tc>
          <w:tcPr>
            <w:tcW w:w="1522" w:type="dxa"/>
            <w:vMerge w:val="restart"/>
            <w:shd w:val="clear" w:color="auto" w:fill="auto"/>
            <w:vAlign w:val="center"/>
          </w:tcPr>
          <w:p w:rsidR="00340300" w:rsidRPr="006718FA" w:rsidP="00D42A44">
            <w:pPr>
              <w:pStyle w:val="phtablecolcaption"/>
            </w:pPr>
            <w:r w:rsidRPr="006718FA">
              <w:t xml:space="preserve">Входящий номер </w:t>
            </w:r>
            <w:r w:rsidRPr="006718FA">
              <w:t>сопроводи</w:t>
            </w:r>
            <w:r>
              <w:t>-</w:t>
            </w:r>
            <w:r>
              <w:br/>
            </w:r>
            <w:r w:rsidRPr="006718FA">
              <w:t>тельного</w:t>
            </w:r>
            <w:r w:rsidRPr="006718FA">
              <w:t xml:space="preserve"> документа и дата</w:t>
            </w:r>
          </w:p>
        </w:tc>
        <w:tc>
          <w:tcPr>
            <w:tcW w:w="709" w:type="dxa"/>
            <w:vMerge w:val="restart"/>
            <w:shd w:val="clear" w:color="auto" w:fill="auto"/>
            <w:vAlign w:val="center"/>
          </w:tcPr>
          <w:p w:rsidR="00340300" w:rsidRPr="00F92E81" w:rsidP="00D42A44">
            <w:pPr>
              <w:pStyle w:val="phtablecolcaption"/>
            </w:pPr>
            <w:r w:rsidRPr="00F92E81">
              <w:t>Под-</w:t>
            </w:r>
            <w:r w:rsidRPr="00F92E81">
              <w:br/>
              <w:t>пись</w:t>
            </w:r>
          </w:p>
        </w:tc>
        <w:tc>
          <w:tcPr>
            <w:tcW w:w="709" w:type="dxa"/>
            <w:vMerge w:val="restart"/>
            <w:shd w:val="clear" w:color="auto" w:fill="auto"/>
            <w:vAlign w:val="center"/>
          </w:tcPr>
          <w:p w:rsidR="00340300" w:rsidRPr="006718FA" w:rsidP="00D42A44">
            <w:pPr>
              <w:pStyle w:val="phtablecolcaption"/>
            </w:pPr>
            <w:r w:rsidRPr="006718FA">
              <w:t>Дата</w:t>
            </w:r>
          </w:p>
        </w:tc>
      </w:tr>
      <w:tr w:rsidTr="00D42A44">
        <w:tblPrEx>
          <w:tblW w:w="9938" w:type="dxa"/>
          <w:tblInd w:w="5" w:type="dxa"/>
          <w:tblLayout w:type="fixed"/>
          <w:tblCellMar>
            <w:left w:w="0" w:type="dxa"/>
            <w:right w:w="0" w:type="dxa"/>
          </w:tblCellMar>
          <w:tblLook w:val="04A0"/>
        </w:tblPrEx>
        <w:trPr>
          <w:trHeight w:val="783"/>
        </w:trPr>
        <w:tc>
          <w:tcPr>
            <w:tcW w:w="663" w:type="dxa"/>
            <w:vMerge/>
            <w:tcBorders>
              <w:bottom w:val="double" w:sz="4" w:space="0" w:color="auto"/>
            </w:tcBorders>
            <w:shd w:val="clear" w:color="auto" w:fill="auto"/>
            <w:vAlign w:val="center"/>
          </w:tcPr>
          <w:p w:rsidR="00340300" w:rsidP="00D42A44">
            <w:pPr>
              <w:pStyle w:val="phtablecolcaption"/>
            </w:pPr>
          </w:p>
        </w:tc>
        <w:tc>
          <w:tcPr>
            <w:tcW w:w="1043" w:type="dxa"/>
            <w:tcBorders>
              <w:bottom w:val="double" w:sz="4" w:space="0" w:color="auto"/>
            </w:tcBorders>
            <w:shd w:val="clear" w:color="auto" w:fill="auto"/>
            <w:vAlign w:val="center"/>
          </w:tcPr>
          <w:p w:rsidR="00340300" w:rsidRPr="006718FA" w:rsidP="00D42A44">
            <w:pPr>
              <w:pStyle w:val="phtablecolcaption"/>
            </w:pPr>
            <w:r>
              <w:t>и</w:t>
            </w:r>
            <w:r w:rsidRPr="006718FA">
              <w:t>зменен-</w:t>
            </w:r>
            <w:r>
              <w:br/>
            </w:r>
            <w:r w:rsidRPr="006718FA">
              <w:t>ных</w:t>
            </w:r>
          </w:p>
        </w:tc>
        <w:tc>
          <w:tcPr>
            <w:tcW w:w="1080" w:type="dxa"/>
            <w:tcBorders>
              <w:bottom w:val="double" w:sz="4" w:space="0" w:color="auto"/>
            </w:tcBorders>
            <w:shd w:val="clear" w:color="auto" w:fill="auto"/>
            <w:vAlign w:val="center"/>
          </w:tcPr>
          <w:p w:rsidR="00340300" w:rsidRPr="006718FA" w:rsidP="00D42A44">
            <w:pPr>
              <w:pStyle w:val="phtablecolcaption"/>
            </w:pPr>
            <w:r w:rsidRPr="006718FA">
              <w:t>заменен-</w:t>
            </w:r>
            <w:r>
              <w:br/>
            </w:r>
            <w:r w:rsidRPr="006718FA">
              <w:t>ных</w:t>
            </w:r>
          </w:p>
        </w:tc>
        <w:tc>
          <w:tcPr>
            <w:tcW w:w="826" w:type="dxa"/>
            <w:tcBorders>
              <w:bottom w:val="double" w:sz="4" w:space="0" w:color="auto"/>
            </w:tcBorders>
            <w:shd w:val="clear" w:color="auto" w:fill="auto"/>
            <w:vAlign w:val="center"/>
          </w:tcPr>
          <w:p w:rsidR="00340300" w:rsidRPr="006718FA" w:rsidP="00D42A44">
            <w:pPr>
              <w:pStyle w:val="phtablecolcaption"/>
            </w:pPr>
            <w:r w:rsidRPr="006718FA">
              <w:t>новых</w:t>
            </w:r>
          </w:p>
        </w:tc>
        <w:tc>
          <w:tcPr>
            <w:tcW w:w="1162" w:type="dxa"/>
            <w:tcBorders>
              <w:bottom w:val="double" w:sz="4" w:space="0" w:color="auto"/>
            </w:tcBorders>
            <w:shd w:val="clear" w:color="auto" w:fill="auto"/>
            <w:vAlign w:val="center"/>
          </w:tcPr>
          <w:p w:rsidR="00340300" w:rsidRPr="00F92E81" w:rsidP="00D42A44">
            <w:pPr>
              <w:pStyle w:val="phtablecolcaption"/>
            </w:pPr>
            <w:r w:rsidRPr="00F92E81">
              <w:t>аннулиро-</w:t>
            </w:r>
            <w:r w:rsidRPr="00F92E81">
              <w:br/>
              <w:t>ванных</w:t>
            </w:r>
          </w:p>
        </w:tc>
        <w:tc>
          <w:tcPr>
            <w:tcW w:w="1322" w:type="dxa"/>
            <w:vMerge/>
            <w:tcBorders>
              <w:bottom w:val="double" w:sz="4" w:space="0" w:color="auto"/>
            </w:tcBorders>
            <w:shd w:val="clear" w:color="auto" w:fill="auto"/>
            <w:vAlign w:val="center"/>
          </w:tcPr>
          <w:p w:rsidR="00340300" w:rsidP="00D42A44">
            <w:pPr>
              <w:pStyle w:val="phtablecolcaption"/>
            </w:pPr>
          </w:p>
        </w:tc>
        <w:tc>
          <w:tcPr>
            <w:tcW w:w="902" w:type="dxa"/>
            <w:vMerge/>
            <w:tcBorders>
              <w:bottom w:val="double" w:sz="4" w:space="0" w:color="auto"/>
            </w:tcBorders>
            <w:shd w:val="clear" w:color="auto" w:fill="auto"/>
            <w:vAlign w:val="center"/>
          </w:tcPr>
          <w:p w:rsidR="00340300" w:rsidP="00D42A44">
            <w:pPr>
              <w:pStyle w:val="phtablecolcaption"/>
            </w:pPr>
          </w:p>
        </w:tc>
        <w:tc>
          <w:tcPr>
            <w:tcW w:w="1522" w:type="dxa"/>
            <w:vMerge/>
            <w:tcBorders>
              <w:bottom w:val="double" w:sz="4" w:space="0" w:color="auto"/>
            </w:tcBorders>
            <w:shd w:val="clear" w:color="auto" w:fill="auto"/>
            <w:vAlign w:val="center"/>
          </w:tcPr>
          <w:p w:rsidR="00340300" w:rsidP="00D42A44">
            <w:pPr>
              <w:pStyle w:val="phtablecolcaption"/>
            </w:pPr>
          </w:p>
        </w:tc>
        <w:tc>
          <w:tcPr>
            <w:tcW w:w="709" w:type="dxa"/>
            <w:vMerge/>
            <w:tcBorders>
              <w:bottom w:val="double" w:sz="4" w:space="0" w:color="auto"/>
            </w:tcBorders>
            <w:shd w:val="clear" w:color="auto" w:fill="auto"/>
            <w:vAlign w:val="center"/>
          </w:tcPr>
          <w:p w:rsidR="00340300" w:rsidP="00D42A44">
            <w:pPr>
              <w:pStyle w:val="phtablecolcaption"/>
            </w:pPr>
          </w:p>
        </w:tc>
        <w:tc>
          <w:tcPr>
            <w:tcW w:w="709" w:type="dxa"/>
            <w:vMerge/>
            <w:tcBorders>
              <w:bottom w:val="double" w:sz="4" w:space="0" w:color="auto"/>
            </w:tcBorders>
            <w:shd w:val="clear" w:color="auto" w:fill="auto"/>
            <w:vAlign w:val="center"/>
          </w:tcPr>
          <w:p w:rsidR="00340300" w:rsidP="00D42A44">
            <w:pPr>
              <w:pStyle w:val="phtablecolcaption"/>
            </w:pPr>
          </w:p>
        </w:tc>
      </w:tr>
      <w:tr w:rsidTr="00D42A44">
        <w:tblPrEx>
          <w:tblW w:w="9938" w:type="dxa"/>
          <w:tblInd w:w="5" w:type="dxa"/>
          <w:tblLayout w:type="fixed"/>
          <w:tblCellMar>
            <w:left w:w="0" w:type="dxa"/>
            <w:right w:w="0" w:type="dxa"/>
          </w:tblCellMar>
          <w:tblLook w:val="04A0"/>
        </w:tblPrEx>
        <w:trPr>
          <w:trHeight w:val="444"/>
        </w:trPr>
        <w:tc>
          <w:tcPr>
            <w:tcW w:w="663"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1043"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1080"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826"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1162"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1322"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902"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1522"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709"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709"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tcBorders>
              <w:top w:val="single" w:sz="4" w:space="0" w:color="auto"/>
            </w:tcBorders>
            <w:shd w:val="clear" w:color="auto" w:fill="auto"/>
          </w:tcPr>
          <w:p w:rsidR="00340300" w:rsidRPr="00982ADA" w:rsidP="00982ADA">
            <w:pPr>
              <w:pStyle w:val="phtablecellleft"/>
            </w:pPr>
          </w:p>
        </w:tc>
        <w:tc>
          <w:tcPr>
            <w:tcW w:w="1043" w:type="dxa"/>
            <w:tcBorders>
              <w:top w:val="single" w:sz="4" w:space="0" w:color="auto"/>
            </w:tcBorders>
            <w:shd w:val="clear" w:color="auto" w:fill="auto"/>
          </w:tcPr>
          <w:p w:rsidR="00340300" w:rsidRPr="00982ADA" w:rsidP="00982ADA">
            <w:pPr>
              <w:pStyle w:val="phtablecellleft"/>
            </w:pPr>
          </w:p>
        </w:tc>
        <w:tc>
          <w:tcPr>
            <w:tcW w:w="1080" w:type="dxa"/>
            <w:tcBorders>
              <w:top w:val="single" w:sz="4" w:space="0" w:color="auto"/>
            </w:tcBorders>
            <w:shd w:val="clear" w:color="auto" w:fill="auto"/>
          </w:tcPr>
          <w:p w:rsidR="00340300" w:rsidRPr="00340300" w:rsidP="00982ADA">
            <w:pPr>
              <w:pStyle w:val="phtablecellleft"/>
            </w:pPr>
          </w:p>
        </w:tc>
        <w:tc>
          <w:tcPr>
            <w:tcW w:w="826" w:type="dxa"/>
            <w:tcBorders>
              <w:top w:val="single" w:sz="4" w:space="0" w:color="auto"/>
            </w:tcBorders>
            <w:shd w:val="clear" w:color="auto" w:fill="auto"/>
          </w:tcPr>
          <w:p w:rsidR="00340300" w:rsidRPr="00982ADA" w:rsidP="00982ADA">
            <w:pPr>
              <w:pStyle w:val="phtablecellleft"/>
            </w:pPr>
          </w:p>
        </w:tc>
        <w:tc>
          <w:tcPr>
            <w:tcW w:w="1162" w:type="dxa"/>
            <w:tcBorders>
              <w:top w:val="single" w:sz="4" w:space="0" w:color="auto"/>
            </w:tcBorders>
            <w:shd w:val="clear" w:color="auto" w:fill="auto"/>
          </w:tcPr>
          <w:p w:rsidR="00340300" w:rsidRPr="00982ADA" w:rsidP="00982ADA">
            <w:pPr>
              <w:pStyle w:val="phtablecellleft"/>
            </w:pPr>
          </w:p>
        </w:tc>
        <w:tc>
          <w:tcPr>
            <w:tcW w:w="1322" w:type="dxa"/>
            <w:tcBorders>
              <w:top w:val="single" w:sz="4" w:space="0" w:color="auto"/>
            </w:tcBorders>
            <w:shd w:val="clear" w:color="auto" w:fill="auto"/>
          </w:tcPr>
          <w:p w:rsidR="00340300" w:rsidRPr="00982ADA" w:rsidP="00982ADA">
            <w:pPr>
              <w:pStyle w:val="phtablecellleft"/>
            </w:pPr>
          </w:p>
        </w:tc>
        <w:tc>
          <w:tcPr>
            <w:tcW w:w="902" w:type="dxa"/>
            <w:tcBorders>
              <w:top w:val="single" w:sz="4" w:space="0" w:color="auto"/>
            </w:tcBorders>
            <w:shd w:val="clear" w:color="auto" w:fill="auto"/>
          </w:tcPr>
          <w:p w:rsidR="00340300" w:rsidRPr="00982ADA" w:rsidP="00982ADA">
            <w:pPr>
              <w:pStyle w:val="phtablecellleft"/>
            </w:pPr>
          </w:p>
        </w:tc>
        <w:tc>
          <w:tcPr>
            <w:tcW w:w="1522" w:type="dxa"/>
            <w:tcBorders>
              <w:top w:val="single" w:sz="4" w:space="0" w:color="auto"/>
            </w:tcBorders>
            <w:shd w:val="clear" w:color="auto" w:fill="auto"/>
          </w:tcPr>
          <w:p w:rsidR="00340300" w:rsidRPr="00982ADA" w:rsidP="00982ADA">
            <w:pPr>
              <w:pStyle w:val="phtablecellleft"/>
            </w:pPr>
          </w:p>
        </w:tc>
        <w:tc>
          <w:tcPr>
            <w:tcW w:w="709" w:type="dxa"/>
            <w:tcBorders>
              <w:top w:val="single" w:sz="4" w:space="0" w:color="auto"/>
            </w:tcBorders>
            <w:shd w:val="clear" w:color="auto" w:fill="auto"/>
          </w:tcPr>
          <w:p w:rsidR="00340300" w:rsidRPr="00982ADA" w:rsidP="00982ADA">
            <w:pPr>
              <w:pStyle w:val="phtablecellleft"/>
            </w:pPr>
          </w:p>
        </w:tc>
        <w:tc>
          <w:tcPr>
            <w:tcW w:w="709" w:type="dxa"/>
            <w:tcBorders>
              <w:top w:val="single" w:sz="4" w:space="0" w:color="auto"/>
            </w:tcBorders>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bl>
    <w:p w:rsidR="000371D6" w:rsidRPr="00E16162" w:rsidP="00325D12"/>
    <w:sectPr w:rsidSect="004D42D3">
      <w:headerReference w:type="default" r:id="rId22"/>
      <w:footerReference w:type="default" r:id="rId23"/>
      <w:pgSz w:w="11899" w:h="16838"/>
      <w:pgMar w:top="1134" w:right="567" w:bottom="1134" w:left="1418" w:header="567" w:footer="41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Bold"/>
    <w:panose1 w:val="020208030705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1BC" w:rsidP="00325D1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221BC" w:rsidP="00325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1BC" w:rsidRPr="00910A82" w:rsidP="00325D12">
    <w:pPr>
      <w:pStyle w:val="Footer"/>
    </w:pPr>
    <w:r w:rsidRPr="00910A82">
      <w:fldChar w:fldCharType="begin"/>
    </w:r>
    <w:r w:rsidRPr="00910A82">
      <w:instrText xml:space="preserve"> PAGE  \* MERGEFORMAT </w:instrText>
    </w:r>
    <w:r w:rsidRPr="00910A82">
      <w:fldChar w:fldCharType="separate"/>
    </w:r>
    <w:r w:rsidR="004D42D3">
      <w:rPr>
        <w:noProof/>
      </w:rPr>
      <w:t>18</w:t>
    </w:r>
    <w:r w:rsidRPr="00910A8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68C" w:rsidRPr="00C745BE" w:rsidP="00325D12">
    <w:pPr>
      <w:pStyle w:val="Footer"/>
    </w:pPr>
    <w:r w:rsidRPr="00C745BE">
      <w:t>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46B" w:rsidP="00325D12">
    <w:pPr>
      <w:pStyle w:val="Footer"/>
      <w:rPr>
        <w:rFonts w:asciiTheme="minorHAnsi" w:hAnsiTheme="minorHAnsi"/>
      </w:rPr>
    </w:pPr>
    <w:r w:rsidRPr="00910A82">
      <w:fldChar w:fldCharType="begin"/>
    </w:r>
    <w:r w:rsidRPr="00910A82">
      <w:instrText xml:space="preserve"> PAGE  \* MERGEFORMAT </w:instrText>
    </w:r>
    <w:r w:rsidRPr="00910A82">
      <w:fldChar w:fldCharType="separate"/>
    </w:r>
    <w:r w:rsidR="004D42D3">
      <w:rPr>
        <w:noProof/>
      </w:rPr>
      <w:t>20</w:t>
    </w:r>
    <w:r w:rsidRPr="00910A82">
      <w:fldChar w:fldCharType="end"/>
    </w:r>
  </w:p>
  <w:p w:rsidR="004C5956" w:rsidP="00325D12">
    <w:pPr>
      <w:pStyle w:val="URL"/>
    </w:pPr>
    <w:hyperlink r:id="rId1" w:history="1">
      <w:r>
        <w:rPr>
          <w:rStyle w:val="Hyperlink"/>
        </w:rPr>
        <w:t>https://conf.bars.group/x/G6nNDQ</w:t>
      </w:r>
    </w:hyperlink>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26D2" w:rsidRPr="00371231" w:rsidP="00325D12">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218528</wp:posOffset>
              </wp:positionV>
              <wp:extent cx="6120000" cy="22372"/>
              <wp:effectExtent l="0" t="0" r="33655" b="34925"/>
              <wp:wrapNone/>
              <wp:docPr id="6" name="Прямая соединительная линия 6"/>
              <wp:cNvGraphicFramePr/>
              <a:graphic xmlns:a="http://schemas.openxmlformats.org/drawingml/2006/main">
                <a:graphicData uri="http://schemas.microsoft.com/office/word/2010/wordprocessingShape">
                  <wps:wsp xmlns:wps="http://schemas.microsoft.com/office/word/2010/wordprocessingShape">
                    <wps:cNvCnPr/>
                    <wps:spPr>
                      <a:xfrm>
                        <a:off x="0" y="0"/>
                        <a:ext cx="6120000" cy="223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 o:spid="_x0000_s2049" style="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59264" from="430.7pt,17.2pt" to="912.6pt,18.95pt" strokecolor="black">
              <w10:wrap anchorx="margin"/>
            </v:line>
          </w:pict>
        </mc:Fallback>
      </mc:AlternateContent>
    </w:r>
    <w:r w:rsidRPr="008B26D2" w:rsidR="006B2C3A">
      <w:t>Руководство пользователя. Интеграция с РЭМД. СЭМД "Программа дополнительного обследования гражданина (в рамках МСЭ)"</w:t>
    </w:r>
    <w:r w:rsidRPr="008B26D2">
      <w:t xml:space="preserve"> </w:t>
    </w:r>
    <w:r w:rsidRPr="008B26D2">
      <w:rPr>
        <w:b/>
      </w:rPr>
      <w:t xml:space="preserve">- </w:t>
    </w:r>
    <w:r w:rsidR="00371231">
      <w:rPr>
        <w:b/>
      </w:rPr>
      <w:t>Оглавление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1231" w:rsidRPr="00C745BE" w:rsidP="00325D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4459" w:rsidRPr="00C745BE" w:rsidP="00325D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5956" w:rsidP="00325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0C86BB0"/>
    <w:lvl w:ilvl="0">
      <w:start w:val="1"/>
      <w:numFmt w:val="decimal"/>
      <w:lvlText w:val="%1."/>
      <w:lvlJc w:val="left"/>
      <w:pPr>
        <w:tabs>
          <w:tab w:val="num" w:pos="1492"/>
        </w:tabs>
        <w:ind w:left="1492" w:hanging="360"/>
      </w:pPr>
    </w:lvl>
  </w:abstractNum>
  <w:abstractNum w:abstractNumId="1">
    <w:nsid w:val="FFFFFF7D"/>
    <w:multiLevelType w:val="singleLevel"/>
    <w:tmpl w:val="E2AC8BC2"/>
    <w:lvl w:ilvl="0">
      <w:start w:val="1"/>
      <w:numFmt w:val="decimal"/>
      <w:lvlText w:val="%1."/>
      <w:lvlJc w:val="left"/>
      <w:pPr>
        <w:tabs>
          <w:tab w:val="num" w:pos="1209"/>
        </w:tabs>
        <w:ind w:left="1209" w:hanging="360"/>
      </w:pPr>
    </w:lvl>
  </w:abstractNum>
  <w:abstractNum w:abstractNumId="2">
    <w:nsid w:val="FFFFFF7E"/>
    <w:multiLevelType w:val="singleLevel"/>
    <w:tmpl w:val="AEE4FD46"/>
    <w:lvl w:ilvl="0">
      <w:start w:val="1"/>
      <w:numFmt w:val="decimal"/>
      <w:lvlText w:val="%1."/>
      <w:lvlJc w:val="left"/>
      <w:pPr>
        <w:tabs>
          <w:tab w:val="num" w:pos="926"/>
        </w:tabs>
        <w:ind w:left="926" w:hanging="360"/>
      </w:pPr>
    </w:lvl>
  </w:abstractNum>
  <w:abstractNum w:abstractNumId="3">
    <w:nsid w:val="FFFFFF7F"/>
    <w:multiLevelType w:val="singleLevel"/>
    <w:tmpl w:val="72525858"/>
    <w:lvl w:ilvl="0">
      <w:start w:val="1"/>
      <w:numFmt w:val="decimal"/>
      <w:lvlText w:val="%1."/>
      <w:lvlJc w:val="left"/>
      <w:pPr>
        <w:tabs>
          <w:tab w:val="num" w:pos="643"/>
        </w:tabs>
        <w:ind w:left="643" w:hanging="360"/>
      </w:pPr>
    </w:lvl>
  </w:abstractNum>
  <w:abstractNum w:abstractNumId="4">
    <w:nsid w:val="FFFFFF80"/>
    <w:multiLevelType w:val="singleLevel"/>
    <w:tmpl w:val="119E2F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C25E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C8A2E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462B5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774F178"/>
    <w:lvl w:ilvl="0">
      <w:start w:val="1"/>
      <w:numFmt w:val="decimal"/>
      <w:lvlText w:val="%1."/>
      <w:lvlJc w:val="left"/>
      <w:pPr>
        <w:tabs>
          <w:tab w:val="num" w:pos="360"/>
        </w:tabs>
        <w:ind w:left="360" w:hanging="360"/>
      </w:pPr>
    </w:lvl>
  </w:abstractNum>
  <w:abstractNum w:abstractNumId="9">
    <w:nsid w:val="FFFFFF89"/>
    <w:multiLevelType w:val="singleLevel"/>
    <w:tmpl w:val="64569D8C"/>
    <w:lvl w:ilvl="0">
      <w:start w:val="1"/>
      <w:numFmt w:val="bullet"/>
      <w:lvlText w:val=""/>
      <w:lvlJc w:val="left"/>
      <w:pPr>
        <w:tabs>
          <w:tab w:val="num" w:pos="360"/>
        </w:tabs>
        <w:ind w:left="360" w:hanging="360"/>
      </w:pPr>
      <w:rPr>
        <w:rFonts w:ascii="Symbol" w:hAnsi="Symbol" w:hint="default"/>
      </w:rPr>
    </w:lvl>
  </w:abstractNum>
  <w:abstractNum w:abstractNumId="10">
    <w:nsid w:val="0848609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DAF3711"/>
    <w:multiLevelType w:val="multilevel"/>
    <w:tmpl w:val="61BE3C5E"/>
    <w:lvl w:ilvl="0">
      <w:start w:val="1"/>
      <w:numFmt w:val="decimal"/>
      <w:pStyle w:val="Heading1"/>
      <w:lvlText w:val="%1"/>
      <w:lvlJc w:val="left"/>
      <w:pPr>
        <w:tabs>
          <w:tab w:val="num" w:pos="1418"/>
        </w:tabs>
        <w:ind w:left="851" w:firstLine="0"/>
      </w:pPr>
      <w:rPr>
        <w:rFonts w:hint="default"/>
      </w:rPr>
    </w:lvl>
    <w:lvl w:ilvl="1">
      <w:start w:val="1"/>
      <w:numFmt w:val="decimal"/>
      <w:pStyle w:val="Heading2"/>
      <w:lvlText w:val="%1.%2"/>
      <w:lvlJc w:val="left"/>
      <w:pPr>
        <w:tabs>
          <w:tab w:val="num" w:pos="1571"/>
        </w:tabs>
        <w:ind w:left="851" w:firstLine="0"/>
      </w:pPr>
      <w:rPr>
        <w:rFonts w:hint="default"/>
      </w:rPr>
    </w:lvl>
    <w:lvl w:ilvl="2">
      <w:start w:val="1"/>
      <w:numFmt w:val="decimal"/>
      <w:pStyle w:val="Heading3"/>
      <w:lvlText w:val="%1.%2.%3"/>
      <w:lvlJc w:val="left"/>
      <w:pPr>
        <w:tabs>
          <w:tab w:val="num" w:pos="1843"/>
        </w:tabs>
        <w:ind w:left="851" w:firstLine="0"/>
      </w:pPr>
      <w:rPr>
        <w:rFonts w:hint="default"/>
      </w:rPr>
    </w:lvl>
    <w:lvl w:ilvl="3">
      <w:start w:val="1"/>
      <w:numFmt w:val="decimal"/>
      <w:pStyle w:val="Heading4"/>
      <w:lvlText w:val="%1.%2.%3.%4"/>
      <w:lvlJc w:val="left"/>
      <w:pPr>
        <w:tabs>
          <w:tab w:val="num" w:pos="1985"/>
        </w:tabs>
        <w:ind w:left="851" w:firstLine="0"/>
      </w:pPr>
      <w:rPr>
        <w:rFonts w:hint="default"/>
      </w:rPr>
    </w:lvl>
    <w:lvl w:ilvl="4">
      <w:start w:val="1"/>
      <w:numFmt w:val="decimal"/>
      <w:pStyle w:val="Heading5"/>
      <w:lvlText w:val="%1.%2.%3.%4.%5"/>
      <w:lvlJc w:val="left"/>
      <w:pPr>
        <w:tabs>
          <w:tab w:val="num" w:pos="1985"/>
        </w:tabs>
        <w:ind w:left="851" w:firstLine="0"/>
      </w:pPr>
      <w:rPr>
        <w:rFonts w:hint="default"/>
      </w:rPr>
    </w:lvl>
    <w:lvl w:ilvl="5">
      <w:start w:val="1"/>
      <w:numFmt w:val="decimal"/>
      <w:pStyle w:val="Heading6"/>
      <w:lvlText w:val="%1.%2.%3.%4.%5.%6"/>
      <w:lvlJc w:val="left"/>
      <w:pPr>
        <w:tabs>
          <w:tab w:val="num" w:pos="2268"/>
        </w:tabs>
        <w:ind w:left="851" w:firstLine="0"/>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11495CF7"/>
    <w:multiLevelType w:val="multilevel"/>
    <w:tmpl w:val="AFDAB3D0"/>
    <w:lvl w:ilvl="0">
      <w:start w:val="1"/>
      <w:numFmt w:val="bullet"/>
      <w:pStyle w:val="ScrollListBullet2"/>
      <w:lvlText w:val="–"/>
      <w:lvlJc w:val="left"/>
      <w:pPr>
        <w:tabs>
          <w:tab w:val="num" w:pos="1780"/>
        </w:tabs>
        <w:ind w:left="1780" w:hanging="465"/>
      </w:pPr>
      <w:rPr>
        <w:rFonts w:ascii="Arial" w:hAnsi="Arial" w:hint="default"/>
      </w:rPr>
    </w:lvl>
    <w:lvl w:ilvl="1">
      <w:start w:val="1"/>
      <w:numFmt w:val="bullet"/>
      <w:pStyle w:val="ScrollListBullet3"/>
      <w:lvlText w:val=""/>
      <w:lvlJc w:val="left"/>
      <w:pPr>
        <w:tabs>
          <w:tab w:val="num" w:pos="2245"/>
        </w:tabs>
        <w:ind w:left="2245" w:hanging="465"/>
      </w:pPr>
      <w:rPr>
        <w:rFonts w:ascii="Symbol" w:hAnsi="Symbol"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13">
    <w:nsid w:val="13BA77A7"/>
    <w:multiLevelType w:val="multilevel"/>
    <w:tmpl w:val="4258A418"/>
    <w:lvl w:ilvl="0">
      <w:start w:val="1"/>
      <w:numFmt w:val="decimal"/>
      <w:pStyle w:val="ScrollListNumber2"/>
      <w:lvlText w:val="%1)"/>
      <w:lvlJc w:val="left"/>
      <w:pPr>
        <w:tabs>
          <w:tab w:val="num" w:pos="1780"/>
        </w:tabs>
        <w:ind w:left="1780" w:hanging="465"/>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19952A7E"/>
    <w:multiLevelType w:val="multilevel"/>
    <w:tmpl w:val="4148CB76"/>
    <w:lvl w:ilvl="0">
      <w:start w:val="1"/>
      <w:numFmt w:val="russianLower"/>
      <w:pStyle w:val="ScrollListNumber"/>
      <w:lvlText w:val="%1)"/>
      <w:lvlJc w:val="left"/>
      <w:pPr>
        <w:ind w:left="1315" w:hanging="464"/>
      </w:pPr>
      <w:rPr>
        <w:rFonts w:hint="default"/>
      </w:rPr>
    </w:lvl>
    <w:lvl w:ilvl="1">
      <w:start w:val="1"/>
      <w:numFmt w:val="lowerLetter"/>
      <w:lvlText w:val="%2."/>
      <w:lvlJc w:val="left"/>
      <w:pPr>
        <w:tabs>
          <w:tab w:val="num" w:pos="2477"/>
        </w:tabs>
        <w:ind w:left="2477" w:hanging="360"/>
      </w:pPr>
      <w:rPr>
        <w:rFonts w:hint="default"/>
      </w:rPr>
    </w:lvl>
    <w:lvl w:ilvl="2">
      <w:start w:val="1"/>
      <w:numFmt w:val="lowerRoman"/>
      <w:lvlText w:val="%3."/>
      <w:lvlJc w:val="right"/>
      <w:pPr>
        <w:tabs>
          <w:tab w:val="num" w:pos="3197"/>
        </w:tabs>
        <w:ind w:left="3197" w:hanging="180"/>
      </w:pPr>
      <w:rPr>
        <w:rFonts w:hint="default"/>
      </w:rPr>
    </w:lvl>
    <w:lvl w:ilvl="3">
      <w:start w:val="1"/>
      <w:numFmt w:val="decimal"/>
      <w:lvlText w:val="%4."/>
      <w:lvlJc w:val="left"/>
      <w:pPr>
        <w:tabs>
          <w:tab w:val="num" w:pos="3917"/>
        </w:tabs>
        <w:ind w:left="3917" w:hanging="360"/>
      </w:pPr>
      <w:rPr>
        <w:rFonts w:hint="default"/>
      </w:rPr>
    </w:lvl>
    <w:lvl w:ilvl="4">
      <w:start w:val="1"/>
      <w:numFmt w:val="lowerLetter"/>
      <w:lvlText w:val="%5."/>
      <w:lvlJc w:val="left"/>
      <w:pPr>
        <w:tabs>
          <w:tab w:val="num" w:pos="4637"/>
        </w:tabs>
        <w:ind w:left="4637" w:hanging="360"/>
      </w:pPr>
      <w:rPr>
        <w:rFonts w:hint="default"/>
      </w:rPr>
    </w:lvl>
    <w:lvl w:ilvl="5">
      <w:start w:val="1"/>
      <w:numFmt w:val="lowerRoman"/>
      <w:lvlText w:val="%6."/>
      <w:lvlJc w:val="right"/>
      <w:pPr>
        <w:tabs>
          <w:tab w:val="num" w:pos="5357"/>
        </w:tabs>
        <w:ind w:left="5357" w:hanging="180"/>
      </w:pPr>
      <w:rPr>
        <w:rFonts w:hint="default"/>
      </w:rPr>
    </w:lvl>
    <w:lvl w:ilvl="6">
      <w:start w:val="1"/>
      <w:numFmt w:val="decimal"/>
      <w:lvlText w:val="%7."/>
      <w:lvlJc w:val="left"/>
      <w:pPr>
        <w:tabs>
          <w:tab w:val="num" w:pos="6077"/>
        </w:tabs>
        <w:ind w:left="6077" w:hanging="360"/>
      </w:pPr>
      <w:rPr>
        <w:rFonts w:hint="default"/>
      </w:rPr>
    </w:lvl>
    <w:lvl w:ilvl="7">
      <w:start w:val="1"/>
      <w:numFmt w:val="lowerLetter"/>
      <w:lvlText w:val="%8."/>
      <w:lvlJc w:val="left"/>
      <w:pPr>
        <w:tabs>
          <w:tab w:val="num" w:pos="6797"/>
        </w:tabs>
        <w:ind w:left="6797" w:hanging="360"/>
      </w:pPr>
      <w:rPr>
        <w:rFonts w:hint="default"/>
      </w:rPr>
    </w:lvl>
    <w:lvl w:ilvl="8">
      <w:start w:val="1"/>
      <w:numFmt w:val="lowerRoman"/>
      <w:lvlText w:val="%9."/>
      <w:lvlJc w:val="right"/>
      <w:pPr>
        <w:tabs>
          <w:tab w:val="num" w:pos="7517"/>
        </w:tabs>
        <w:ind w:left="7517" w:hanging="180"/>
      </w:pPr>
      <w:rPr>
        <w:rFonts w:hint="default"/>
      </w:rPr>
    </w:lvl>
  </w:abstractNum>
  <w:abstractNum w:abstractNumId="15">
    <w:nsid w:val="247257B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D2504B3"/>
    <w:multiLevelType w:val="multilevel"/>
    <w:tmpl w:val="87EAAB7C"/>
    <w:lvl w:ilvl="0">
      <w:start w:val="1"/>
      <w:numFmt w:val="bullet"/>
      <w:pStyle w:val="phtableitemizedlist1"/>
      <w:lvlText w:val=""/>
      <w:lvlJc w:val="left"/>
      <w:pPr>
        <w:ind w:left="340" w:hanging="334"/>
      </w:pPr>
      <w:rPr>
        <w:rFonts w:ascii="Symbol" w:hAnsi="Symbol" w:hint="default"/>
      </w:rPr>
    </w:lvl>
    <w:lvl w:ilvl="1">
      <w:start w:val="1"/>
      <w:numFmt w:val="bullet"/>
      <w:pStyle w:val="phtableitemizedlist2"/>
      <w:lvlText w:val=""/>
      <w:lvlJc w:val="left"/>
      <w:pPr>
        <w:ind w:left="686" w:hanging="34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E242107"/>
    <w:multiLevelType w:val="multilevel"/>
    <w:tmpl w:val="DF8697A0"/>
    <w:numStyleLink w:val="phadditiontitle"/>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8">
    <w:nsid w:val="3F9C7DB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5772172"/>
    <w:multiLevelType w:val="multilevel"/>
    <w:tmpl w:val="3C4EE2E8"/>
    <w:lvl w:ilvl="0">
      <w:start w:val="1"/>
      <w:numFmt w:val="decimal"/>
      <w:pStyle w:val="phtableorderlist1"/>
      <w:lvlText w:val="%1"/>
      <w:lvlJc w:val="left"/>
      <w:pPr>
        <w:ind w:left="284" w:hanging="28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624" w:hanging="62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964" w:hanging="96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74" w:hanging="1474"/>
      </w:pPr>
      <w:rPr>
        <w:rFonts w:hint="default"/>
      </w:rPr>
    </w:lvl>
    <w:lvl w:ilvl="8">
      <w:start w:val="1"/>
      <w:numFmt w:val="decimal"/>
      <w:lvlText w:val="%1.%2.%3.%4.%5.%6.%7.%8.%9"/>
      <w:lvlJc w:val="left"/>
      <w:pPr>
        <w:ind w:left="1644" w:hanging="1644"/>
      </w:pPr>
      <w:rPr>
        <w:rFonts w:hint="default"/>
      </w:rPr>
    </w:lvl>
  </w:abstractNum>
  <w:abstractNum w:abstractNumId="20">
    <w:nsid w:val="4BFB32A9"/>
    <w:multiLevelType w:val="multilevel"/>
    <w:tmpl w:val="DF8697A0"/>
    <w:styleLink w:val="phadditiontitle"/>
    <w:lvl w:ilvl="0">
      <w:start w:val="1"/>
      <w:numFmt w:val="russianUpper"/>
      <w:pStyle w:val="phadditiontitle1"/>
      <w:lvlText w:val="Приложение %1"/>
      <w:lvlJc w:val="left"/>
      <w:pPr>
        <w:ind w:left="360" w:hanging="360"/>
      </w:pPr>
      <w:rPr>
        <w:rFonts w:hint="default"/>
      </w:rPr>
    </w:lvl>
    <w:lvl w:ilvl="1">
      <w:start w:val="1"/>
      <w:numFmt w:val="decimal"/>
      <w:pStyle w:val="phadditiontitle2"/>
      <w:lvlText w:val="%1.%2"/>
      <w:lvlJc w:val="left"/>
      <w:pPr>
        <w:tabs>
          <w:tab w:val="num" w:pos="720"/>
        </w:tabs>
        <w:ind w:left="720" w:firstLine="0"/>
      </w:pPr>
      <w:rPr>
        <w:rFonts w:hint="default"/>
      </w:rPr>
    </w:lvl>
    <w:lvl w:ilvl="2">
      <w:start w:val="1"/>
      <w:numFmt w:val="decimal"/>
      <w:pStyle w:val="phadditiontitle3"/>
      <w:lvlText w:val="%1.%2.%3"/>
      <w:lvlJc w:val="left"/>
      <w:pPr>
        <w:tabs>
          <w:tab w:val="num" w:pos="720"/>
        </w:tabs>
        <w:ind w:left="720" w:firstLine="0"/>
      </w:pPr>
      <w:rPr>
        <w:rFonts w:hint="default"/>
      </w:rPr>
    </w:lvl>
    <w:lvl w:ilvl="3">
      <w:start w:val="1"/>
      <w:numFmt w:val="decimal"/>
      <w:lvlText w:val="%1.%2.%3.%4"/>
      <w:lvlJc w:val="left"/>
      <w:pPr>
        <w:tabs>
          <w:tab w:val="num" w:pos="3738"/>
        </w:tabs>
        <w:ind w:left="3738" w:hanging="864"/>
      </w:pPr>
      <w:rPr>
        <w:rFonts w:hint="default"/>
      </w:rPr>
    </w:lvl>
    <w:lvl w:ilvl="4">
      <w:start w:val="1"/>
      <w:numFmt w:val="decimal"/>
      <w:lvlText w:val="%1.%2.%3.%4.%5"/>
      <w:lvlJc w:val="left"/>
      <w:pPr>
        <w:tabs>
          <w:tab w:val="num" w:pos="3882"/>
        </w:tabs>
        <w:ind w:left="3882" w:hanging="1008"/>
      </w:pPr>
      <w:rPr>
        <w:rFonts w:hint="default"/>
      </w:rPr>
    </w:lvl>
    <w:lvl w:ilvl="5">
      <w:start w:val="1"/>
      <w:numFmt w:val="decimal"/>
      <w:lvlText w:val="%1.%2.%3.%4.%5.%6"/>
      <w:lvlJc w:val="left"/>
      <w:pPr>
        <w:tabs>
          <w:tab w:val="num" w:pos="4026"/>
        </w:tabs>
        <w:ind w:left="4026" w:hanging="1152"/>
      </w:pPr>
      <w:rPr>
        <w:rFonts w:hint="default"/>
      </w:rPr>
    </w:lvl>
    <w:lvl w:ilvl="6">
      <w:start w:val="1"/>
      <w:numFmt w:val="decimal"/>
      <w:lvlText w:val="%1.%2.%3.%4.%5.%6.%7"/>
      <w:lvlJc w:val="left"/>
      <w:pPr>
        <w:tabs>
          <w:tab w:val="num" w:pos="4170"/>
        </w:tabs>
        <w:ind w:left="4170" w:hanging="1296"/>
      </w:pPr>
      <w:rPr>
        <w:rFonts w:hint="default"/>
      </w:rPr>
    </w:lvl>
    <w:lvl w:ilvl="7">
      <w:start w:val="1"/>
      <w:numFmt w:val="decimal"/>
      <w:lvlText w:val="%1.%2.%3.%4.%5.%6.%7.%8"/>
      <w:lvlJc w:val="left"/>
      <w:pPr>
        <w:tabs>
          <w:tab w:val="num" w:pos="4314"/>
        </w:tabs>
        <w:ind w:left="4314" w:hanging="1440"/>
      </w:pPr>
      <w:rPr>
        <w:rFonts w:hint="default"/>
      </w:rPr>
    </w:lvl>
    <w:lvl w:ilvl="8">
      <w:start w:val="1"/>
      <w:numFmt w:val="decimal"/>
      <w:lvlText w:val="%1.%2.%3.%4.%5.%6.%7.%8.%9"/>
      <w:lvlJc w:val="left"/>
      <w:pPr>
        <w:tabs>
          <w:tab w:val="num" w:pos="4458"/>
        </w:tabs>
        <w:ind w:left="4458" w:hanging="1584"/>
      </w:pPr>
      <w:rPr>
        <w:rFonts w:hint="default"/>
      </w:rPr>
    </w:lvl>
  </w:abstractNum>
  <w:abstractNum w:abstractNumId="21">
    <w:nsid w:val="534B37C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4C845EB"/>
    <w:multiLevelType w:val="multilevel"/>
    <w:tmpl w:val="5FAE034C"/>
    <w:lvl w:ilvl="0">
      <w:start w:val="1"/>
      <w:numFmt w:val="russianLower"/>
      <w:pStyle w:val="phtableorderlist"/>
      <w:lvlText w:val="%1)"/>
      <w:lvlJc w:val="left"/>
      <w:pPr>
        <w:ind w:left="340" w:hanging="334"/>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EC2B42"/>
    <w:multiLevelType w:val="hybridMultilevel"/>
    <w:tmpl w:val="E8303FC0"/>
    <w:lvl w:ilvl="0">
      <w:start w:val="1"/>
      <w:numFmt w:val="decimal"/>
      <w:pStyle w:val="phbibliography"/>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5161AFA"/>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7579686D"/>
    <w:multiLevelType w:val="multilevel"/>
    <w:tmpl w:val="85BE704E"/>
    <w:lvl w:ilvl="0">
      <w:start w:val="1"/>
      <w:numFmt w:val="bullet"/>
      <w:lvlText w:val="–"/>
      <w:lvlJc w:val="left"/>
      <w:pPr>
        <w:tabs>
          <w:tab w:val="num" w:pos="1755"/>
        </w:tabs>
        <w:ind w:left="1755" w:hanging="360"/>
      </w:pPr>
      <w:rPr>
        <w:rFonts w:ascii="Arial" w:hAnsi="Arial" w:hint="default"/>
      </w:rPr>
    </w:lvl>
    <w:lvl w:ilvl="1">
      <w:start w:val="1"/>
      <w:numFmt w:val="bullet"/>
      <w:lvlText w:val=""/>
      <w:lvlJc w:val="left"/>
      <w:pPr>
        <w:tabs>
          <w:tab w:val="num" w:pos="2340"/>
        </w:tabs>
        <w:ind w:left="2340" w:hanging="360"/>
      </w:pPr>
      <w:rPr>
        <w:rFonts w:ascii="Symbol" w:hAnsi="Symbol" w:hint="default"/>
      </w:rPr>
    </w:lvl>
    <w:lvl w:ilvl="2">
      <w:start w:val="1"/>
      <w:numFmt w:val="bullet"/>
      <w:pStyle w:val="ScrollListBullet4"/>
      <w:lvlText w:val=""/>
      <w:lvlJc w:val="left"/>
      <w:pPr>
        <w:tabs>
          <w:tab w:val="num" w:pos="2710"/>
        </w:tabs>
        <w:ind w:left="2710" w:hanging="465"/>
      </w:pPr>
      <w:rPr>
        <w:rFonts w:ascii="Symbol" w:hAnsi="Symbol"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27">
    <w:nsid w:val="7579686E"/>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nsid w:val="7579686F"/>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75796870"/>
    <w:multiLevelType w:val="hybridMultilevel"/>
    <w:tmpl w:val="7579687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5796871"/>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nsid w:val="75796872"/>
    <w:multiLevelType w:val="hybridMultilevel"/>
    <w:tmpl w:val="757968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5796873"/>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nsid w:val="75796874"/>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nsid w:val="75796875"/>
    <w:multiLevelType w:val="hybridMultilevel"/>
    <w:tmpl w:val="7579687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5796876"/>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nsid w:val="75796877"/>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7">
    <w:nsid w:val="75796878"/>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8">
    <w:nsid w:val="75796879"/>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9">
    <w:nsid w:val="7579687A"/>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0">
    <w:nsid w:val="7579687B"/>
    <w:multiLevelType w:val="hybridMultilevel"/>
    <w:tmpl w:val="7579687B"/>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579687C"/>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2">
    <w:nsid w:val="7579687D"/>
    <w:multiLevelType w:val="hybridMultilevel"/>
    <w:tmpl w:val="7579687D"/>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23"/>
  </w:num>
  <w:num w:numId="2">
    <w:abstractNumId w:val="20"/>
    <w:lvlOverride w:ilvl="0">
      <w:lvl w:ilvl="0">
        <w:start w:val="1"/>
        <w:numFmt w:val="russianUpper"/>
        <w:pStyle w:val="phadditiontitle1"/>
        <w:lvlText w:val="Приложение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num>
  <w:num w:numId="3">
    <w:abstractNumId w:val="24"/>
  </w:num>
  <w:num w:numId="4">
    <w:abstractNumId w:val="25"/>
  </w:num>
  <w:num w:numId="5">
    <w:abstractNumId w:val="12"/>
  </w:num>
  <w:num w:numId="6">
    <w:abstractNumId w:val="13"/>
  </w:num>
  <w:num w:numId="7">
    <w:abstractNumId w:val="14"/>
  </w:num>
  <w:num w:numId="8">
    <w:abstractNumId w:val="26"/>
  </w:num>
  <w:num w:numId="9">
    <w:abstractNumId w:val="16"/>
  </w:num>
  <w:num w:numId="10">
    <w:abstractNumId w:val="22"/>
  </w:num>
  <w:num w:numId="11">
    <w:abstractNumId w:val="19"/>
  </w:num>
  <w:num w:numId="12">
    <w:abstractNumId w:val="17"/>
    <w:lvlOverride w:ilvl="0">
      <w:lvl w:ilvl="0">
        <w:start w:val="1"/>
        <w:numFmt w:val="russianUpper"/>
        <w:pStyle w:val="phadditiontitle1"/>
        <w:lvlText w:val="Приложение %1"/>
        <w:lvlJc w:val="left"/>
        <w:pPr>
          <w:ind w:left="360" w:hanging="360"/>
        </w:pPr>
        <w:rPr>
          <w:rFonts w:hint="default"/>
        </w:rPr>
      </w:lvl>
    </w:lvlOverride>
    <w:lvlOverride w:ilvl="1">
      <w:lvl w:ilvl="1">
        <w:start w:val="1"/>
        <w:numFmt w:val="decimal"/>
        <w:pStyle w:val="phadditiontitle2"/>
        <w:lvlText w:val="%1.%2"/>
        <w:lvlJc w:val="left"/>
        <w:pPr>
          <w:tabs>
            <w:tab w:val="num" w:pos="1418"/>
          </w:tabs>
          <w:ind w:left="851" w:firstLine="0"/>
        </w:pPr>
        <w:rPr>
          <w:rFonts w:ascii="Times New Roman" w:hAnsi="Times New Roman" w:hint="default"/>
          <w:sz w:val="24"/>
        </w:rPr>
      </w:lvl>
    </w:lvlOverride>
    <w:lvlOverride w:ilvl="2">
      <w:lvl w:ilvl="2">
        <w:start w:val="1"/>
        <w:numFmt w:val="decimal"/>
        <w:pStyle w:val="phadditiontitle3"/>
        <w:lvlText w:val="%1.%2.%3"/>
        <w:lvlJc w:val="left"/>
        <w:pPr>
          <w:tabs>
            <w:tab w:val="num" w:pos="1701"/>
          </w:tabs>
          <w:ind w:left="851" w:firstLine="0"/>
        </w:pPr>
        <w:rPr>
          <w:rFonts w:ascii="Times New Roman" w:hAnsi="Times New Roman" w:hint="default"/>
          <w:sz w:val="24"/>
          <w:szCs w:val="24"/>
        </w:rPr>
      </w:lvl>
    </w:lvlOverride>
    <w:lvlOverride w:ilvl="3">
      <w:lvl w:ilvl="3">
        <w:start w:val="1"/>
        <w:numFmt w:val="decimal"/>
        <w:lvlText w:val="%1.%2.%3.%4"/>
        <w:lvlJc w:val="left"/>
        <w:pPr>
          <w:tabs>
            <w:tab w:val="num" w:pos="3738"/>
          </w:tabs>
          <w:ind w:left="3738" w:hanging="864"/>
        </w:pPr>
        <w:rPr>
          <w:rFonts w:hint="default"/>
        </w:rPr>
      </w:lvl>
    </w:lvlOverride>
    <w:lvlOverride w:ilvl="4">
      <w:lvl w:ilvl="4">
        <w:start w:val="1"/>
        <w:numFmt w:val="decimal"/>
        <w:lvlText w:val="%1.%2.%3.%4.%5"/>
        <w:lvlJc w:val="left"/>
        <w:pPr>
          <w:tabs>
            <w:tab w:val="num" w:pos="3882"/>
          </w:tabs>
          <w:ind w:left="3882" w:hanging="1008"/>
        </w:pPr>
        <w:rPr>
          <w:rFonts w:hint="default"/>
        </w:rPr>
      </w:lvl>
    </w:lvlOverride>
    <w:lvlOverride w:ilvl="5">
      <w:lvl w:ilvl="5">
        <w:start w:val="1"/>
        <w:numFmt w:val="decimal"/>
        <w:lvlText w:val="%1.%2.%3.%4.%5.%6"/>
        <w:lvlJc w:val="left"/>
        <w:pPr>
          <w:tabs>
            <w:tab w:val="num" w:pos="4026"/>
          </w:tabs>
          <w:ind w:left="4026" w:hanging="1152"/>
        </w:pPr>
        <w:rPr>
          <w:rFonts w:hint="default"/>
        </w:rPr>
      </w:lvl>
    </w:lvlOverride>
    <w:lvlOverride w:ilvl="6">
      <w:lvl w:ilvl="6">
        <w:start w:val="1"/>
        <w:numFmt w:val="decimal"/>
        <w:lvlText w:val="%1.%2.%3.%4.%5.%6.%7"/>
        <w:lvlJc w:val="left"/>
        <w:pPr>
          <w:tabs>
            <w:tab w:val="num" w:pos="4170"/>
          </w:tabs>
          <w:ind w:left="4170" w:hanging="1296"/>
        </w:pPr>
        <w:rPr>
          <w:rFonts w:hint="default"/>
        </w:rPr>
      </w:lvl>
    </w:lvlOverride>
    <w:lvlOverride w:ilvl="7">
      <w:lvl w:ilvl="7">
        <w:start w:val="1"/>
        <w:numFmt w:val="decimal"/>
        <w:lvlText w:val="%1.%2.%3.%4.%5.%6.%7.%8"/>
        <w:lvlJc w:val="left"/>
        <w:pPr>
          <w:tabs>
            <w:tab w:val="num" w:pos="4314"/>
          </w:tabs>
          <w:ind w:left="4314" w:hanging="1440"/>
        </w:pPr>
        <w:rPr>
          <w:rFonts w:hint="default"/>
        </w:rPr>
      </w:lvl>
    </w:lvlOverride>
    <w:lvlOverride w:ilvl="8">
      <w:lvl w:ilvl="8">
        <w:start w:val="1"/>
        <w:numFmt w:val="decimal"/>
        <w:lvlText w:val="%1.%2.%3.%4.%5.%6.%7.%8.%9"/>
        <w:lvlJc w:val="left"/>
        <w:pPr>
          <w:tabs>
            <w:tab w:val="num" w:pos="4458"/>
          </w:tabs>
          <w:ind w:left="4458" w:hanging="1584"/>
        </w:pPr>
        <w:rPr>
          <w:rFonts w:hint="default"/>
        </w:rPr>
      </w:lvl>
    </w:lvlOverride>
  </w:num>
  <w:num w:numId="13">
    <w:abstractNumId w:val="11"/>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0"/>
  </w:num>
  <w:num w:numId="26">
    <w:abstractNumId w:val="18"/>
  </w:num>
  <w:num w:numId="27">
    <w:abstractNumId w:val="21"/>
  </w:num>
  <w:num w:numId="28">
    <w:abstractNumId w:val="15"/>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hyphenationZone w:val="425"/>
  <w:drawingGridHorizontalSpacing w:val="10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3A"/>
    <w:rsid w:val="00001B6E"/>
    <w:rsid w:val="0001175D"/>
    <w:rsid w:val="000174F7"/>
    <w:rsid w:val="000176D9"/>
    <w:rsid w:val="000345BB"/>
    <w:rsid w:val="000371D6"/>
    <w:rsid w:val="00042947"/>
    <w:rsid w:val="0004794A"/>
    <w:rsid w:val="00053BAB"/>
    <w:rsid w:val="00055224"/>
    <w:rsid w:val="00064671"/>
    <w:rsid w:val="00065ED9"/>
    <w:rsid w:val="000669E0"/>
    <w:rsid w:val="00082616"/>
    <w:rsid w:val="00091F1E"/>
    <w:rsid w:val="000A2545"/>
    <w:rsid w:val="000B1C98"/>
    <w:rsid w:val="000D2590"/>
    <w:rsid w:val="000D499C"/>
    <w:rsid w:val="000D6D79"/>
    <w:rsid w:val="000E57ED"/>
    <w:rsid w:val="000E62C2"/>
    <w:rsid w:val="000F1854"/>
    <w:rsid w:val="00102A51"/>
    <w:rsid w:val="00115BAB"/>
    <w:rsid w:val="00115E3A"/>
    <w:rsid w:val="0012072B"/>
    <w:rsid w:val="001257CA"/>
    <w:rsid w:val="0013593A"/>
    <w:rsid w:val="00141222"/>
    <w:rsid w:val="00143B4B"/>
    <w:rsid w:val="00146C45"/>
    <w:rsid w:val="001530E7"/>
    <w:rsid w:val="00153F20"/>
    <w:rsid w:val="0015478B"/>
    <w:rsid w:val="00156F0D"/>
    <w:rsid w:val="00173B90"/>
    <w:rsid w:val="00177C6C"/>
    <w:rsid w:val="0018068C"/>
    <w:rsid w:val="001821A8"/>
    <w:rsid w:val="001872D4"/>
    <w:rsid w:val="0019521D"/>
    <w:rsid w:val="001A1360"/>
    <w:rsid w:val="001C3614"/>
    <w:rsid w:val="001D03A9"/>
    <w:rsid w:val="001D75EA"/>
    <w:rsid w:val="001E145D"/>
    <w:rsid w:val="001E3B1B"/>
    <w:rsid w:val="001E3F81"/>
    <w:rsid w:val="001F0B70"/>
    <w:rsid w:val="00200442"/>
    <w:rsid w:val="00201B47"/>
    <w:rsid w:val="0021001B"/>
    <w:rsid w:val="0021544B"/>
    <w:rsid w:val="00220E40"/>
    <w:rsid w:val="00225535"/>
    <w:rsid w:val="00225F28"/>
    <w:rsid w:val="00232F89"/>
    <w:rsid w:val="00236273"/>
    <w:rsid w:val="0025070E"/>
    <w:rsid w:val="0025115E"/>
    <w:rsid w:val="00251D6B"/>
    <w:rsid w:val="0025541B"/>
    <w:rsid w:val="00262F5C"/>
    <w:rsid w:val="002664AF"/>
    <w:rsid w:val="002707E8"/>
    <w:rsid w:val="00272125"/>
    <w:rsid w:val="00274AC0"/>
    <w:rsid w:val="00294EE2"/>
    <w:rsid w:val="002B48D8"/>
    <w:rsid w:val="002C037A"/>
    <w:rsid w:val="002C1743"/>
    <w:rsid w:val="002D0E23"/>
    <w:rsid w:val="002D4435"/>
    <w:rsid w:val="002D7662"/>
    <w:rsid w:val="002E1EC5"/>
    <w:rsid w:val="002F052C"/>
    <w:rsid w:val="002F0D43"/>
    <w:rsid w:val="002F4EC4"/>
    <w:rsid w:val="002F50E9"/>
    <w:rsid w:val="002F6A76"/>
    <w:rsid w:val="002F79E0"/>
    <w:rsid w:val="003111A7"/>
    <w:rsid w:val="0031378D"/>
    <w:rsid w:val="00315745"/>
    <w:rsid w:val="00325D12"/>
    <w:rsid w:val="00326673"/>
    <w:rsid w:val="00330C80"/>
    <w:rsid w:val="00336ECC"/>
    <w:rsid w:val="0034010A"/>
    <w:rsid w:val="00340300"/>
    <w:rsid w:val="003428C7"/>
    <w:rsid w:val="00344CE9"/>
    <w:rsid w:val="003518EE"/>
    <w:rsid w:val="00352D9A"/>
    <w:rsid w:val="00356AA8"/>
    <w:rsid w:val="003570EA"/>
    <w:rsid w:val="0036214D"/>
    <w:rsid w:val="00371231"/>
    <w:rsid w:val="00374AF9"/>
    <w:rsid w:val="003779E7"/>
    <w:rsid w:val="00383862"/>
    <w:rsid w:val="003846FB"/>
    <w:rsid w:val="00394C42"/>
    <w:rsid w:val="003955CE"/>
    <w:rsid w:val="003A06A8"/>
    <w:rsid w:val="003C4459"/>
    <w:rsid w:val="003C5ED8"/>
    <w:rsid w:val="003D31E6"/>
    <w:rsid w:val="003F6EC0"/>
    <w:rsid w:val="00400C21"/>
    <w:rsid w:val="00413690"/>
    <w:rsid w:val="00425E40"/>
    <w:rsid w:val="004266BE"/>
    <w:rsid w:val="00437EB3"/>
    <w:rsid w:val="00443EED"/>
    <w:rsid w:val="00446192"/>
    <w:rsid w:val="00452C6E"/>
    <w:rsid w:val="00456C96"/>
    <w:rsid w:val="0046101E"/>
    <w:rsid w:val="00461C23"/>
    <w:rsid w:val="00462D65"/>
    <w:rsid w:val="00474975"/>
    <w:rsid w:val="00474ACE"/>
    <w:rsid w:val="00481948"/>
    <w:rsid w:val="00483DC6"/>
    <w:rsid w:val="00487784"/>
    <w:rsid w:val="00491FD8"/>
    <w:rsid w:val="004934CB"/>
    <w:rsid w:val="004B0910"/>
    <w:rsid w:val="004B5047"/>
    <w:rsid w:val="004B5FCD"/>
    <w:rsid w:val="004C5956"/>
    <w:rsid w:val="004C6B4F"/>
    <w:rsid w:val="004D025D"/>
    <w:rsid w:val="004D42D3"/>
    <w:rsid w:val="004D4905"/>
    <w:rsid w:val="004E2645"/>
    <w:rsid w:val="004E4DAA"/>
    <w:rsid w:val="0050368C"/>
    <w:rsid w:val="0050426E"/>
    <w:rsid w:val="00506961"/>
    <w:rsid w:val="005261B4"/>
    <w:rsid w:val="005308EE"/>
    <w:rsid w:val="00531B81"/>
    <w:rsid w:val="00546E6D"/>
    <w:rsid w:val="005540AD"/>
    <w:rsid w:val="00557F9A"/>
    <w:rsid w:val="00562E3B"/>
    <w:rsid w:val="005633F1"/>
    <w:rsid w:val="00567E51"/>
    <w:rsid w:val="00573FAD"/>
    <w:rsid w:val="00577554"/>
    <w:rsid w:val="0058329F"/>
    <w:rsid w:val="005B6E56"/>
    <w:rsid w:val="00605B03"/>
    <w:rsid w:val="00615E04"/>
    <w:rsid w:val="00626ADC"/>
    <w:rsid w:val="00626BD9"/>
    <w:rsid w:val="0063464D"/>
    <w:rsid w:val="00635019"/>
    <w:rsid w:val="00641D00"/>
    <w:rsid w:val="00657E0A"/>
    <w:rsid w:val="00661F22"/>
    <w:rsid w:val="006718FA"/>
    <w:rsid w:val="00680209"/>
    <w:rsid w:val="00680491"/>
    <w:rsid w:val="00687C0D"/>
    <w:rsid w:val="006903FA"/>
    <w:rsid w:val="00694F9C"/>
    <w:rsid w:val="006952FE"/>
    <w:rsid w:val="00696A79"/>
    <w:rsid w:val="00697D28"/>
    <w:rsid w:val="006A2407"/>
    <w:rsid w:val="006B2C3A"/>
    <w:rsid w:val="006C364E"/>
    <w:rsid w:val="006C5DF0"/>
    <w:rsid w:val="006D4B5D"/>
    <w:rsid w:val="006E4D7D"/>
    <w:rsid w:val="006F03C0"/>
    <w:rsid w:val="006F28F6"/>
    <w:rsid w:val="006F31B1"/>
    <w:rsid w:val="006F56FD"/>
    <w:rsid w:val="00700B25"/>
    <w:rsid w:val="00707F4C"/>
    <w:rsid w:val="00710A3D"/>
    <w:rsid w:val="00720C59"/>
    <w:rsid w:val="00726D9F"/>
    <w:rsid w:val="00741CAC"/>
    <w:rsid w:val="00752FB9"/>
    <w:rsid w:val="00753D50"/>
    <w:rsid w:val="00754AEE"/>
    <w:rsid w:val="00756D95"/>
    <w:rsid w:val="00761B98"/>
    <w:rsid w:val="00770CB3"/>
    <w:rsid w:val="007A372C"/>
    <w:rsid w:val="007A6C0B"/>
    <w:rsid w:val="007A76AB"/>
    <w:rsid w:val="007C5657"/>
    <w:rsid w:val="007C574F"/>
    <w:rsid w:val="007D06AE"/>
    <w:rsid w:val="007D5FAB"/>
    <w:rsid w:val="007D7CE5"/>
    <w:rsid w:val="007E5A53"/>
    <w:rsid w:val="007F209D"/>
    <w:rsid w:val="007F3748"/>
    <w:rsid w:val="007F3C14"/>
    <w:rsid w:val="00831334"/>
    <w:rsid w:val="008353EE"/>
    <w:rsid w:val="00837A0D"/>
    <w:rsid w:val="008416DC"/>
    <w:rsid w:val="00843643"/>
    <w:rsid w:val="00852D83"/>
    <w:rsid w:val="00854449"/>
    <w:rsid w:val="00857637"/>
    <w:rsid w:val="0085764F"/>
    <w:rsid w:val="008710A3"/>
    <w:rsid w:val="0087617C"/>
    <w:rsid w:val="008964A9"/>
    <w:rsid w:val="008A038D"/>
    <w:rsid w:val="008A7D26"/>
    <w:rsid w:val="008B111A"/>
    <w:rsid w:val="008B1C6A"/>
    <w:rsid w:val="008B26D2"/>
    <w:rsid w:val="008B7020"/>
    <w:rsid w:val="008C0E6C"/>
    <w:rsid w:val="008D309B"/>
    <w:rsid w:val="008F4EAC"/>
    <w:rsid w:val="00910A82"/>
    <w:rsid w:val="00910A93"/>
    <w:rsid w:val="009176F2"/>
    <w:rsid w:val="00920E8C"/>
    <w:rsid w:val="0093769A"/>
    <w:rsid w:val="00940D8A"/>
    <w:rsid w:val="009515D5"/>
    <w:rsid w:val="009550EE"/>
    <w:rsid w:val="00957B57"/>
    <w:rsid w:val="0096176F"/>
    <w:rsid w:val="009709DB"/>
    <w:rsid w:val="0097485B"/>
    <w:rsid w:val="00982ADA"/>
    <w:rsid w:val="00994241"/>
    <w:rsid w:val="00995731"/>
    <w:rsid w:val="0099728D"/>
    <w:rsid w:val="009A5181"/>
    <w:rsid w:val="009B76C6"/>
    <w:rsid w:val="009C77F6"/>
    <w:rsid w:val="009D3DE2"/>
    <w:rsid w:val="00A02EB1"/>
    <w:rsid w:val="00A05EAF"/>
    <w:rsid w:val="00A17CE3"/>
    <w:rsid w:val="00A36D4F"/>
    <w:rsid w:val="00A36F31"/>
    <w:rsid w:val="00A41CA6"/>
    <w:rsid w:val="00A46A1E"/>
    <w:rsid w:val="00A47191"/>
    <w:rsid w:val="00A47CB9"/>
    <w:rsid w:val="00A47E67"/>
    <w:rsid w:val="00A55823"/>
    <w:rsid w:val="00A55E1B"/>
    <w:rsid w:val="00A64749"/>
    <w:rsid w:val="00A75B8C"/>
    <w:rsid w:val="00A83DC7"/>
    <w:rsid w:val="00A91702"/>
    <w:rsid w:val="00A9246B"/>
    <w:rsid w:val="00A937E4"/>
    <w:rsid w:val="00AA1074"/>
    <w:rsid w:val="00AA7455"/>
    <w:rsid w:val="00AB3248"/>
    <w:rsid w:val="00AB39A1"/>
    <w:rsid w:val="00AB5969"/>
    <w:rsid w:val="00AB6AA6"/>
    <w:rsid w:val="00AB6BA6"/>
    <w:rsid w:val="00AC230D"/>
    <w:rsid w:val="00AC48A3"/>
    <w:rsid w:val="00AD2B00"/>
    <w:rsid w:val="00AD4936"/>
    <w:rsid w:val="00AE2366"/>
    <w:rsid w:val="00AF20ED"/>
    <w:rsid w:val="00AF4DB6"/>
    <w:rsid w:val="00B161BF"/>
    <w:rsid w:val="00B170AF"/>
    <w:rsid w:val="00B21CB4"/>
    <w:rsid w:val="00B432C1"/>
    <w:rsid w:val="00B45615"/>
    <w:rsid w:val="00B55A51"/>
    <w:rsid w:val="00B5616C"/>
    <w:rsid w:val="00B57227"/>
    <w:rsid w:val="00B607C1"/>
    <w:rsid w:val="00B61725"/>
    <w:rsid w:val="00B628DE"/>
    <w:rsid w:val="00B71556"/>
    <w:rsid w:val="00B80BA6"/>
    <w:rsid w:val="00BA3D69"/>
    <w:rsid w:val="00BB2D77"/>
    <w:rsid w:val="00BC642E"/>
    <w:rsid w:val="00BD1F17"/>
    <w:rsid w:val="00BE0FD9"/>
    <w:rsid w:val="00BE281B"/>
    <w:rsid w:val="00BE5325"/>
    <w:rsid w:val="00C02839"/>
    <w:rsid w:val="00C04B59"/>
    <w:rsid w:val="00C206C3"/>
    <w:rsid w:val="00C267DA"/>
    <w:rsid w:val="00C42E29"/>
    <w:rsid w:val="00C4331B"/>
    <w:rsid w:val="00C46D06"/>
    <w:rsid w:val="00C64EFA"/>
    <w:rsid w:val="00C745BE"/>
    <w:rsid w:val="00C81AB8"/>
    <w:rsid w:val="00C84BC1"/>
    <w:rsid w:val="00C868C5"/>
    <w:rsid w:val="00CA2E88"/>
    <w:rsid w:val="00CA4ACB"/>
    <w:rsid w:val="00CC72D1"/>
    <w:rsid w:val="00CF0B4F"/>
    <w:rsid w:val="00CF706B"/>
    <w:rsid w:val="00D06AF6"/>
    <w:rsid w:val="00D10529"/>
    <w:rsid w:val="00D20AB4"/>
    <w:rsid w:val="00D2116B"/>
    <w:rsid w:val="00D256B8"/>
    <w:rsid w:val="00D34AF1"/>
    <w:rsid w:val="00D34F85"/>
    <w:rsid w:val="00D37256"/>
    <w:rsid w:val="00D4293B"/>
    <w:rsid w:val="00D42A44"/>
    <w:rsid w:val="00D46ABF"/>
    <w:rsid w:val="00D5732C"/>
    <w:rsid w:val="00D63938"/>
    <w:rsid w:val="00D64343"/>
    <w:rsid w:val="00D706C6"/>
    <w:rsid w:val="00D8012A"/>
    <w:rsid w:val="00D8146B"/>
    <w:rsid w:val="00D841F2"/>
    <w:rsid w:val="00DA0F23"/>
    <w:rsid w:val="00DA7539"/>
    <w:rsid w:val="00DA7CE8"/>
    <w:rsid w:val="00DB26E0"/>
    <w:rsid w:val="00DB50D3"/>
    <w:rsid w:val="00DB77B3"/>
    <w:rsid w:val="00DC0166"/>
    <w:rsid w:val="00DC1789"/>
    <w:rsid w:val="00DC39C9"/>
    <w:rsid w:val="00DC5A2C"/>
    <w:rsid w:val="00DE297A"/>
    <w:rsid w:val="00DE5251"/>
    <w:rsid w:val="00DE72F4"/>
    <w:rsid w:val="00DF0F2D"/>
    <w:rsid w:val="00DF2776"/>
    <w:rsid w:val="00DF63C1"/>
    <w:rsid w:val="00E031BD"/>
    <w:rsid w:val="00E03C58"/>
    <w:rsid w:val="00E04129"/>
    <w:rsid w:val="00E1044B"/>
    <w:rsid w:val="00E16162"/>
    <w:rsid w:val="00E2119B"/>
    <w:rsid w:val="00E221BC"/>
    <w:rsid w:val="00E244B5"/>
    <w:rsid w:val="00E30111"/>
    <w:rsid w:val="00E33F00"/>
    <w:rsid w:val="00E56C6C"/>
    <w:rsid w:val="00E666A5"/>
    <w:rsid w:val="00E7305A"/>
    <w:rsid w:val="00E85567"/>
    <w:rsid w:val="00EA4AC4"/>
    <w:rsid w:val="00EB1CB7"/>
    <w:rsid w:val="00EB34FD"/>
    <w:rsid w:val="00EB7A17"/>
    <w:rsid w:val="00EF7F2A"/>
    <w:rsid w:val="00F021C2"/>
    <w:rsid w:val="00F32249"/>
    <w:rsid w:val="00F32F9C"/>
    <w:rsid w:val="00F441D1"/>
    <w:rsid w:val="00F4698B"/>
    <w:rsid w:val="00F46B4A"/>
    <w:rsid w:val="00F504FB"/>
    <w:rsid w:val="00F52A14"/>
    <w:rsid w:val="00F54913"/>
    <w:rsid w:val="00F5769F"/>
    <w:rsid w:val="00F61B61"/>
    <w:rsid w:val="00F62148"/>
    <w:rsid w:val="00F72201"/>
    <w:rsid w:val="00F77EA0"/>
    <w:rsid w:val="00F82C93"/>
    <w:rsid w:val="00F86556"/>
    <w:rsid w:val="00F92E81"/>
    <w:rsid w:val="00F94FF9"/>
    <w:rsid w:val="00F970E5"/>
    <w:rsid w:val="00FA1D89"/>
    <w:rsid w:val="00FA5BBB"/>
    <w:rsid w:val="00FC1C82"/>
    <w:rsid w:val="00FC1C9C"/>
    <w:rsid w:val="00FD109F"/>
    <w:rsid w:val="00FF1AC1"/>
    <w:rsid w:val="00FF2D16"/>
  </w:rsids>
  <m:mathPr>
    <m:mathFont m:val="Cambria Math"/>
    <m:dispDef m:val="0"/>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iPriority="33" w:qFormat="1"/>
    <w:lsdException w:name="TOC Heading" w:uiPriority="39" w:qFormat="1"/>
  </w:latentStyles>
  <w:style w:type="paragraph" w:default="1" w:styleId="Normal">
    <w:name w:val="Normal"/>
    <w:qFormat/>
    <w:rsid w:val="00A02EB1"/>
    <w:pPr>
      <w:spacing w:line="360" w:lineRule="auto"/>
      <w:jc w:val="both"/>
    </w:pPr>
    <w:rPr>
      <w:color w:val="000000" w:themeColor="text1"/>
      <w:lang w:val="ru-RU" w:eastAsia="ru-RU"/>
    </w:rPr>
  </w:style>
  <w:style w:type="paragraph" w:styleId="Heading1">
    <w:name w:val="heading 1"/>
    <w:aliases w:val="Scroll Heading 1"/>
    <w:basedOn w:val="phbase"/>
    <w:next w:val="ScrollPanelNormal"/>
    <w:qFormat/>
    <w:rsid w:val="00C745BE"/>
    <w:pPr>
      <w:keepNext/>
      <w:keepLines/>
      <w:pageBreakBefore/>
      <w:numPr>
        <w:numId w:val="13"/>
      </w:numPr>
      <w:spacing w:before="360" w:after="360"/>
      <w:ind w:right="-1"/>
      <w:outlineLvl w:val="0"/>
    </w:pPr>
    <w:rPr>
      <w:b/>
      <w:sz w:val="28"/>
      <w:szCs w:val="28"/>
    </w:rPr>
  </w:style>
  <w:style w:type="paragraph" w:styleId="Heading2">
    <w:name w:val="heading 2"/>
    <w:aliases w:val="Scroll Heading 2"/>
    <w:basedOn w:val="phbase"/>
    <w:next w:val="ScrollPanelNormal"/>
    <w:qFormat/>
    <w:rsid w:val="00C745BE"/>
    <w:pPr>
      <w:keepNext/>
      <w:keepLines/>
      <w:numPr>
        <w:ilvl w:val="1"/>
        <w:numId w:val="13"/>
      </w:numPr>
      <w:spacing w:before="360" w:after="360"/>
      <w:ind w:right="-2"/>
      <w:outlineLvl w:val="1"/>
    </w:pPr>
    <w:rPr>
      <w:b/>
    </w:rPr>
  </w:style>
  <w:style w:type="paragraph" w:styleId="Heading3">
    <w:name w:val="heading 3"/>
    <w:aliases w:val="Scroll Heading 3"/>
    <w:basedOn w:val="phbase"/>
    <w:next w:val="ScrollPanelNormal"/>
    <w:link w:val="3"/>
    <w:qFormat/>
    <w:rsid w:val="00C745BE"/>
    <w:pPr>
      <w:keepNext/>
      <w:keepLines/>
      <w:numPr>
        <w:ilvl w:val="2"/>
        <w:numId w:val="13"/>
      </w:numPr>
      <w:spacing w:before="360" w:after="240"/>
      <w:outlineLvl w:val="2"/>
    </w:pPr>
    <w:rPr>
      <w:b/>
      <w:bCs/>
    </w:rPr>
  </w:style>
  <w:style w:type="paragraph" w:styleId="Heading4">
    <w:name w:val="heading 4"/>
    <w:aliases w:val="Scroll Heading 4"/>
    <w:basedOn w:val="Heading3"/>
    <w:next w:val="ScrollPanelNormal"/>
    <w:link w:val="4"/>
    <w:qFormat/>
    <w:rsid w:val="00C745BE"/>
    <w:pPr>
      <w:numPr>
        <w:ilvl w:val="3"/>
      </w:numPr>
      <w:outlineLvl w:val="3"/>
    </w:pPr>
  </w:style>
  <w:style w:type="paragraph" w:styleId="Heading5">
    <w:name w:val="heading 5"/>
    <w:aliases w:val="Scroll Heading 5"/>
    <w:basedOn w:val="Normal"/>
    <w:next w:val="Normal"/>
    <w:link w:val="5"/>
    <w:uiPriority w:val="9"/>
    <w:unhideWhenUsed/>
    <w:qFormat/>
    <w:rsid w:val="00C745BE"/>
    <w:pPr>
      <w:keepNext/>
      <w:numPr>
        <w:ilvl w:val="4"/>
        <w:numId w:val="13"/>
      </w:numPr>
      <w:spacing w:before="360" w:after="240"/>
      <w:outlineLvl w:val="4"/>
    </w:pPr>
    <w:rPr>
      <w:b/>
      <w:bCs/>
      <w:iCs/>
      <w:szCs w:val="26"/>
    </w:rPr>
  </w:style>
  <w:style w:type="paragraph" w:styleId="Heading6">
    <w:name w:val="heading 6"/>
    <w:aliases w:val="Scroll Heading 6"/>
    <w:basedOn w:val="Normal"/>
    <w:next w:val="Normal"/>
    <w:link w:val="6"/>
    <w:uiPriority w:val="9"/>
    <w:unhideWhenUsed/>
    <w:qFormat/>
    <w:rsid w:val="00C745BE"/>
    <w:pPr>
      <w:keepNext/>
      <w:keepLines/>
      <w:numPr>
        <w:ilvl w:val="5"/>
        <w:numId w:val="13"/>
      </w:numPr>
      <w:spacing w:before="240" w:after="240"/>
      <w:outlineLvl w:val="5"/>
    </w:pPr>
    <w:rPr>
      <w:b/>
      <w:bCs/>
      <w:szCs w:val="22"/>
    </w:rPr>
  </w:style>
  <w:style w:type="paragraph" w:styleId="Heading7">
    <w:name w:val="heading 7"/>
    <w:basedOn w:val="Normal"/>
    <w:next w:val="Normal"/>
    <w:link w:val="7"/>
    <w:semiHidden/>
    <w:unhideWhenUsed/>
    <w:rsid w:val="00E33F00"/>
    <w:pPr>
      <w:keepNext/>
      <w:keepLines/>
      <w:numPr>
        <w:ilvl w:val="6"/>
        <w:numId w:val="13"/>
      </w:numPr>
      <w:spacing w:before="240"/>
      <w:outlineLvl w:val="6"/>
    </w:pPr>
    <w:rPr>
      <w:rFonts w:eastAsiaTheme="majorEastAsia" w:cstheme="majorBidi"/>
      <w:color w:val="7F7F7F" w:themeColor="text1" w:themeTint="80"/>
    </w:rPr>
  </w:style>
  <w:style w:type="paragraph" w:styleId="Heading8">
    <w:name w:val="heading 8"/>
    <w:basedOn w:val="Normal"/>
    <w:next w:val="Normal"/>
    <w:link w:val="8"/>
    <w:semiHidden/>
    <w:unhideWhenUsed/>
    <w:rsid w:val="00E33F00"/>
    <w:pPr>
      <w:keepNext/>
      <w:keepLines/>
      <w:numPr>
        <w:ilvl w:val="7"/>
        <w:numId w:val="13"/>
      </w:numPr>
      <w:spacing w:before="240"/>
      <w:outlineLvl w:val="7"/>
    </w:pPr>
    <w:rPr>
      <w:rFonts w:eastAsiaTheme="majorEastAsia" w:cstheme="majorBidi"/>
      <w:color w:val="7F7F7F" w:themeColor="text1" w:themeTint="80"/>
      <w:szCs w:val="21"/>
    </w:rPr>
  </w:style>
  <w:style w:type="paragraph" w:styleId="Heading9">
    <w:name w:val="heading 9"/>
    <w:basedOn w:val="Normal"/>
    <w:next w:val="Normal"/>
    <w:link w:val="9"/>
    <w:semiHidden/>
    <w:unhideWhenUsed/>
    <w:rsid w:val="00E33F00"/>
    <w:pPr>
      <w:keepNext/>
      <w:keepLines/>
      <w:numPr>
        <w:ilvl w:val="8"/>
        <w:numId w:val="13"/>
      </w:numPr>
      <w:spacing w:before="240"/>
      <w:outlineLvl w:val="8"/>
    </w:pPr>
    <w:rPr>
      <w:rFonts w:eastAsiaTheme="majorEastAsia" w:cstheme="majorBidi"/>
      <w:color w:val="7F7F7F" w:themeColor="text1" w:themeTint="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7"/>
    <w:autoRedefine/>
    <w:qFormat/>
    <w:rsid w:val="00E33F00"/>
    <w:pPr>
      <w:jc w:val="center"/>
    </w:pPr>
    <w:rPr>
      <w:rFonts w:ascii="Tahoma" w:hAnsi="Tahoma" w:cs="Arial"/>
      <w:b/>
      <w:bCs/>
      <w:color w:val="404040"/>
      <w:kern w:val="28"/>
      <w:sz w:val="40"/>
      <w:szCs w:val="32"/>
    </w:rPr>
  </w:style>
  <w:style w:type="character" w:styleId="Hyperlink">
    <w:name w:val="Hyperlink"/>
    <w:uiPriority w:val="99"/>
    <w:rsid w:val="00C745BE"/>
    <w:rPr>
      <w:color w:val="0000FF"/>
      <w:u w:val="single"/>
    </w:rPr>
  </w:style>
  <w:style w:type="paragraph" w:styleId="Caption">
    <w:name w:val="caption"/>
    <w:basedOn w:val="Normal"/>
    <w:next w:val="Normal"/>
    <w:link w:val="a4"/>
    <w:uiPriority w:val="35"/>
    <w:unhideWhenUsed/>
    <w:qFormat/>
    <w:rsid w:val="00626ADC"/>
    <w:pPr>
      <w:spacing w:after="200" w:line="240" w:lineRule="auto"/>
      <w:jc w:val="center"/>
    </w:pPr>
    <w:rPr>
      <w:bCs/>
      <w:szCs w:val="18"/>
    </w:rPr>
  </w:style>
  <w:style w:type="paragraph" w:styleId="Header">
    <w:name w:val="header"/>
    <w:basedOn w:val="Normal"/>
    <w:link w:val="a"/>
    <w:rsid w:val="0096176F"/>
    <w:pPr>
      <w:tabs>
        <w:tab w:val="center" w:pos="4677"/>
        <w:tab w:val="right" w:pos="9355"/>
      </w:tabs>
      <w:jc w:val="center"/>
    </w:pPr>
  </w:style>
  <w:style w:type="character" w:customStyle="1" w:styleId="a">
    <w:name w:val="Верхний колонтитул Знак"/>
    <w:basedOn w:val="DefaultParagraphFont"/>
    <w:link w:val="Header"/>
    <w:rsid w:val="0096176F"/>
    <w:rPr>
      <w:lang w:val="ru-RU" w:eastAsia="ru-RU"/>
    </w:rPr>
  </w:style>
  <w:style w:type="paragraph" w:styleId="Footer">
    <w:name w:val="footer"/>
    <w:basedOn w:val="Normal"/>
    <w:link w:val="a0"/>
    <w:uiPriority w:val="99"/>
    <w:rsid w:val="0096176F"/>
    <w:pPr>
      <w:tabs>
        <w:tab w:val="center" w:pos="4677"/>
        <w:tab w:val="right" w:pos="9355"/>
      </w:tabs>
      <w:jc w:val="center"/>
    </w:pPr>
  </w:style>
  <w:style w:type="character" w:customStyle="1" w:styleId="a0">
    <w:name w:val="Нижний колонтитул Знак"/>
    <w:basedOn w:val="DefaultParagraphFont"/>
    <w:link w:val="Footer"/>
    <w:uiPriority w:val="99"/>
    <w:rsid w:val="0096176F"/>
    <w:rPr>
      <w:color w:val="000000" w:themeColor="text1"/>
      <w:lang w:val="ru-RU" w:eastAsia="ru-RU"/>
    </w:rPr>
  </w:style>
  <w:style w:type="character" w:styleId="PageNumber">
    <w:name w:val="page number"/>
    <w:basedOn w:val="DefaultParagraphFont"/>
    <w:rsid w:val="00E33F00"/>
    <w:rPr>
      <w:rFonts w:ascii="Arial" w:hAnsi="Arial"/>
      <w:sz w:val="20"/>
    </w:rPr>
  </w:style>
  <w:style w:type="table" w:styleId="TableGrid">
    <w:name w:val="Table Grid"/>
    <w:basedOn w:val="TableNormal"/>
    <w:uiPriority w:val="59"/>
    <w:rsid w:val="00C745BE"/>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C745BE"/>
    <w:pPr>
      <w:tabs>
        <w:tab w:val="left" w:pos="426"/>
        <w:tab w:val="right" w:leader="dot" w:pos="9923"/>
      </w:tabs>
      <w:ind w:left="425" w:right="567" w:hanging="425"/>
    </w:pPr>
    <w:rPr>
      <w:b/>
    </w:rPr>
  </w:style>
  <w:style w:type="paragraph" w:styleId="TOC2">
    <w:name w:val="toc 2"/>
    <w:basedOn w:val="Normal"/>
    <w:next w:val="Normal"/>
    <w:autoRedefine/>
    <w:uiPriority w:val="39"/>
    <w:rsid w:val="00C745BE"/>
    <w:pPr>
      <w:tabs>
        <w:tab w:val="left" w:pos="993"/>
        <w:tab w:val="right" w:leader="dot" w:pos="9923"/>
      </w:tabs>
      <w:ind w:left="993" w:right="566" w:hanging="567"/>
    </w:pPr>
  </w:style>
  <w:style w:type="paragraph" w:styleId="TOC3">
    <w:name w:val="toc 3"/>
    <w:basedOn w:val="Normal"/>
    <w:next w:val="Normal"/>
    <w:autoRedefine/>
    <w:uiPriority w:val="39"/>
    <w:rsid w:val="00C745BE"/>
    <w:pPr>
      <w:tabs>
        <w:tab w:val="left" w:pos="1843"/>
        <w:tab w:val="right" w:leader="dot" w:pos="9923"/>
      </w:tabs>
      <w:ind w:left="1843" w:right="566" w:hanging="850"/>
    </w:pPr>
    <w:rPr>
      <w:i/>
      <w:iCs/>
    </w:rPr>
  </w:style>
  <w:style w:type="paragraph" w:styleId="TOC4">
    <w:name w:val="toc 4"/>
    <w:basedOn w:val="Normal"/>
    <w:next w:val="Normal"/>
    <w:autoRedefine/>
    <w:uiPriority w:val="39"/>
    <w:rsid w:val="00C745BE"/>
    <w:pPr>
      <w:tabs>
        <w:tab w:val="left" w:pos="2977"/>
        <w:tab w:val="right" w:leader="dot" w:pos="9923"/>
      </w:tabs>
      <w:ind w:left="2977" w:right="566" w:hanging="1134"/>
    </w:pPr>
    <w:rPr>
      <w:i/>
      <w:noProof/>
      <w:szCs w:val="21"/>
    </w:rPr>
  </w:style>
  <w:style w:type="paragraph" w:styleId="TOC5">
    <w:name w:val="toc 5"/>
    <w:basedOn w:val="Normal"/>
    <w:next w:val="Normal"/>
    <w:autoRedefine/>
    <w:uiPriority w:val="39"/>
    <w:rsid w:val="00C745BE"/>
    <w:pPr>
      <w:tabs>
        <w:tab w:val="left" w:pos="4395"/>
        <w:tab w:val="right" w:leader="dot" w:pos="9923"/>
      </w:tabs>
      <w:ind w:left="4395" w:right="566" w:hanging="1418"/>
    </w:pPr>
  </w:style>
  <w:style w:type="paragraph" w:styleId="TOC6">
    <w:name w:val="toc 6"/>
    <w:basedOn w:val="Normal"/>
    <w:next w:val="Normal"/>
    <w:autoRedefine/>
    <w:uiPriority w:val="39"/>
    <w:rsid w:val="00C745BE"/>
    <w:pPr>
      <w:tabs>
        <w:tab w:val="left" w:pos="4536"/>
        <w:tab w:val="right" w:leader="dot" w:pos="9923"/>
      </w:tabs>
      <w:ind w:left="4536" w:right="567" w:hanging="1559"/>
    </w:pPr>
  </w:style>
  <w:style w:type="paragraph" w:styleId="TOC7">
    <w:name w:val="toc 7"/>
    <w:basedOn w:val="Normal"/>
    <w:next w:val="Normal"/>
    <w:autoRedefine/>
    <w:rsid w:val="00C745BE"/>
    <w:pPr>
      <w:ind w:left="1440"/>
    </w:pPr>
  </w:style>
  <w:style w:type="paragraph" w:styleId="TOC8">
    <w:name w:val="toc 8"/>
    <w:basedOn w:val="Normal"/>
    <w:next w:val="Normal"/>
    <w:autoRedefine/>
    <w:rsid w:val="00C745BE"/>
    <w:pPr>
      <w:ind w:left="1680"/>
    </w:pPr>
  </w:style>
  <w:style w:type="paragraph" w:styleId="TOC9">
    <w:name w:val="toc 9"/>
    <w:basedOn w:val="Normal"/>
    <w:next w:val="Normal"/>
    <w:autoRedefine/>
    <w:rsid w:val="00C745BE"/>
    <w:pPr>
      <w:ind w:left="1920"/>
    </w:pPr>
  </w:style>
  <w:style w:type="numbering" w:styleId="111111">
    <w:name w:val="Outline List 2"/>
    <w:rsid w:val="00C8036A"/>
    <w:pPr>
      <w:numPr>
        <w:numId w:val="1"/>
      </w:numPr>
    </w:pPr>
  </w:style>
  <w:style w:type="paragraph" w:styleId="DocumentMap">
    <w:name w:val="Document Map"/>
    <w:basedOn w:val="Normal"/>
    <w:link w:val="a1"/>
    <w:rsid w:val="00C745BE"/>
    <w:pPr>
      <w:shd w:val="clear" w:color="auto" w:fill="000080"/>
    </w:pPr>
    <w:rPr>
      <w:rFonts w:ascii="Tahoma" w:hAnsi="Tahoma" w:cs="Tahoma"/>
      <w:sz w:val="20"/>
    </w:rPr>
  </w:style>
  <w:style w:type="character" w:customStyle="1" w:styleId="a1">
    <w:name w:val="Схема документа Знак"/>
    <w:basedOn w:val="DefaultParagraphFont"/>
    <w:link w:val="DocumentMap"/>
    <w:rsid w:val="00E33F00"/>
    <w:rPr>
      <w:rFonts w:ascii="Tahoma" w:hAnsi="Tahoma" w:cs="Tahoma"/>
      <w:sz w:val="20"/>
      <w:shd w:val="clear" w:color="auto" w:fill="000080"/>
      <w:lang w:val="ru-RU" w:eastAsia="ru-RU"/>
    </w:rPr>
  </w:style>
  <w:style w:type="paragraph" w:styleId="TOCHeading">
    <w:name w:val="TOC Heading"/>
    <w:next w:val="Normal"/>
    <w:uiPriority w:val="39"/>
    <w:unhideWhenUsed/>
    <w:qFormat/>
    <w:rsid w:val="00C745BE"/>
    <w:pPr>
      <w:keepNext/>
      <w:keepLines/>
      <w:spacing w:before="360" w:after="360" w:line="360" w:lineRule="auto"/>
      <w:jc w:val="center"/>
    </w:pPr>
    <w:rPr>
      <w:rFonts w:ascii="Times New Roman Полужирный" w:hAnsi="Times New Roman Полужирный" w:eastAsiaTheme="majorEastAsia" w:cstheme="majorBidi"/>
      <w:b/>
      <w:color w:val="000000" w:themeColor="text1"/>
      <w:kern w:val="32"/>
      <w:sz w:val="28"/>
      <w:szCs w:val="28"/>
      <w:lang w:val="ru-RU"/>
    </w:rPr>
  </w:style>
  <w:style w:type="character" w:customStyle="1" w:styleId="4">
    <w:name w:val="Заголовок 4 Знак"/>
    <w:aliases w:val="Scroll Heading 4 Знак"/>
    <w:basedOn w:val="DefaultParagraphFont"/>
    <w:link w:val="Heading4"/>
    <w:rsid w:val="00957B57"/>
    <w:rPr>
      <w:b/>
      <w:bCs/>
      <w:lang w:val="ru-RU" w:eastAsia="ru-RU"/>
    </w:rPr>
  </w:style>
  <w:style w:type="character" w:customStyle="1" w:styleId="5">
    <w:name w:val="Заголовок 5 Знак"/>
    <w:aliases w:val="Scroll Heading 5 Знак"/>
    <w:link w:val="Heading5"/>
    <w:uiPriority w:val="9"/>
    <w:rsid w:val="00C745BE"/>
    <w:rPr>
      <w:b/>
      <w:bCs/>
      <w:iCs/>
      <w:szCs w:val="26"/>
      <w:lang w:val="ru-RU" w:eastAsia="ru-RU"/>
    </w:rPr>
  </w:style>
  <w:style w:type="table" w:customStyle="1" w:styleId="ScrollSectionColumn">
    <w:name w:val="Scroll Section Column"/>
    <w:basedOn w:val="TableNormal"/>
    <w:uiPriority w:val="99"/>
    <w:rsid w:val="00F970E5"/>
    <w:rPr>
      <w:color w:val="000000" w:themeColor="text1"/>
      <w:sz w:val="20"/>
    </w:rPr>
    <w:tblPr/>
    <w:tblStylePr w:type="firstRow">
      <w:pPr>
        <w:jc w:val="center"/>
      </w:pPr>
      <w:rPr>
        <w:rFonts w:ascii="Times New Roman" w:hAnsi="Times New Roman"/>
        <w:sz w:val="20"/>
      </w:rPr>
      <w:tblPr/>
      <w:trPr>
        <w:tblHeader/>
      </w:trPr>
      <w:tcPr>
        <w:vAlign w:val="center"/>
      </w:tcPr>
    </w:tblStylePr>
    <w:tblStylePr w:type="firstCol">
      <w:rPr>
        <w:rFonts w:ascii="Times New Roman" w:hAnsi="Times New Roman"/>
        <w:sz w:val="20"/>
      </w:rPr>
    </w:tblStylePr>
    <w:tblStylePr w:type="lastCol">
      <w:rPr>
        <w:rFonts w:ascii="Times New Roman" w:hAnsi="Times New Roman"/>
        <w:sz w:val="20"/>
      </w:rPr>
    </w:tblStylePr>
  </w:style>
  <w:style w:type="table" w:customStyle="1" w:styleId="ScrollTip">
    <w:name w:val="Scroll Tip"/>
    <w:basedOn w:val="TableNormal"/>
    <w:uiPriority w:val="99"/>
    <w:qFormat/>
    <w:rsid w:val="00D06AF6"/>
    <w:pPr>
      <w:spacing w:before="20" w:after="120" w:line="360" w:lineRule="auto"/>
      <w:ind w:firstLine="851"/>
    </w:pPr>
    <w:rPr>
      <w:color w:val="000000" w:themeColor="text1"/>
    </w:rPr>
    <w:tblPr>
      <w:tblCellMar>
        <w:top w:w="173" w:type="dxa"/>
        <w:left w:w="58" w:type="dxa"/>
        <w:bottom w:w="259" w:type="dxa"/>
        <w:right w:w="58" w:type="dxa"/>
      </w:tblCellMar>
    </w:tblPr>
    <w:tcPr>
      <w:shd w:val="clear" w:color="auto" w:fill="auto"/>
    </w:tcPr>
  </w:style>
  <w:style w:type="table" w:customStyle="1" w:styleId="ScrollWarning">
    <w:name w:val="Scroll Warning"/>
    <w:basedOn w:val="TableNormal"/>
    <w:uiPriority w:val="99"/>
    <w:qFormat/>
    <w:rsid w:val="00D06AF6"/>
    <w:pPr>
      <w:spacing w:before="20" w:after="120" w:line="360" w:lineRule="auto"/>
      <w:ind w:firstLine="851"/>
      <w:jc w:val="both"/>
    </w:pPr>
    <w:rPr>
      <w:color w:val="000000" w:themeColor="text1"/>
    </w:rPr>
    <w:tblPr>
      <w:tblCellMar>
        <w:top w:w="173" w:type="dxa"/>
        <w:left w:w="58" w:type="dxa"/>
        <w:bottom w:w="259" w:type="dxa"/>
        <w:right w:w="58" w:type="dxa"/>
      </w:tblCellMar>
    </w:tblPr>
    <w:tcPr>
      <w:shd w:val="clear" w:color="auto" w:fill="FFFFFF" w:themeFill="background1"/>
    </w:tcPr>
  </w:style>
  <w:style w:type="table" w:customStyle="1" w:styleId="ScrollCode">
    <w:name w:val="Scroll Code"/>
    <w:basedOn w:val="TableNormal"/>
    <w:uiPriority w:val="99"/>
    <w:qFormat/>
    <w:rsid w:val="00F4698B"/>
    <w:rPr>
      <w:rFonts w:ascii="Courier New" w:hAnsi="Courier New"/>
    </w:rPr>
    <w:tblPr>
      <w:tblCellSpacing w:w="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tblBorders>
      <w:tblCellMar>
        <w:top w:w="173" w:type="dxa"/>
        <w:left w:w="58" w:type="dxa"/>
        <w:bottom w:w="259" w:type="dxa"/>
        <w:right w:w="58" w:type="dxa"/>
      </w:tblCellMar>
    </w:tblPr>
    <w:trPr>
      <w:tblCellSpacing w:w="0" w:type="dxa"/>
    </w:trPr>
  </w:style>
  <w:style w:type="table" w:customStyle="1" w:styleId="ScrollInfo">
    <w:name w:val="Scroll Info"/>
    <w:basedOn w:val="TableNormal"/>
    <w:uiPriority w:val="99"/>
    <w:qFormat/>
    <w:rsid w:val="00661F22"/>
    <w:pPr>
      <w:spacing w:before="20" w:after="120" w:line="360" w:lineRule="auto"/>
      <w:ind w:firstLine="851"/>
      <w:jc w:val="both"/>
    </w:pPr>
    <w:rPr>
      <w:color w:val="000000" w:themeColor="text1"/>
    </w:rPr>
    <w:tblPr>
      <w:tblCellMar>
        <w:top w:w="173" w:type="dxa"/>
        <w:left w:w="58" w:type="dxa"/>
        <w:bottom w:w="259" w:type="dxa"/>
        <w:right w:w="58" w:type="dxa"/>
      </w:tblCellMar>
    </w:tblPr>
    <w:tcPr>
      <w:shd w:val="clear" w:color="auto" w:fill="FFFFFF" w:themeFill="background1"/>
    </w:tcPr>
    <w:tblStylePr w:type="firstRow">
      <w:tblPr/>
      <w:trPr>
        <w:tblHeader/>
      </w:trPr>
    </w:tblStylePr>
  </w:style>
  <w:style w:type="table" w:customStyle="1" w:styleId="ScrollTableNormal">
    <w:name w:val="Scroll Table Normal"/>
    <w:basedOn w:val="TableNormal"/>
    <w:uiPriority w:val="99"/>
    <w:qFormat/>
    <w:rsid w:val="00F970E5"/>
    <w:pPr>
      <w:ind w:left="108" w:right="108"/>
      <w:jc w:val="both"/>
    </w:pPr>
    <w:rPr>
      <w:color w:val="000000" w:themeColor="text1"/>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keepNext/>
        <w:wordWrap/>
        <w:spacing w:before="0" w:beforeLines="0" w:beforeAutospacing="0" w:after="0" w:afterLines="0" w:afterAutospacing="0" w:line="240" w:lineRule="auto"/>
        <w:ind w:left="108" w:right="108" w:firstLine="0" w:leftChars="0" w:rightChars="0" w:firstLineChars="0"/>
        <w:contextualSpacing w:val="0"/>
        <w:jc w:val="center"/>
        <w:outlineLvl w:val="9"/>
        <w:mirrorIndents w:val="0"/>
      </w:pPr>
      <w:rPr>
        <w:rFonts w:ascii="Times New Roman" w:hAnsi="Times New Roman"/>
        <w:b/>
        <w:bCs w:val="0"/>
        <w:i w:val="0"/>
        <w:iCs w:val="0"/>
        <w:color w:val="262626" w:themeColor="text1" w:themeTint="D9"/>
        <w:sz w:val="20"/>
      </w:rPr>
      <w:tblPr/>
      <w:trPr>
        <w:cantSplit/>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vAlign w:val="center"/>
      </w:tcPr>
    </w:tblStylePr>
    <w:tblStylePr w:type="lastRow">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tblStylePr w:type="firstCol">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b/>
        <w:color w:val="auto"/>
        <w:sz w:val="20"/>
      </w:rPr>
      <w:tblPr/>
      <w:tcPr>
        <w:shd w:val="clear" w:color="auto" w:fill="FFFFFF" w:themeFill="background1"/>
      </w:tcPr>
    </w:tblStylePr>
    <w:tblStylePr w:type="lastCol">
      <w:pPr>
        <w:wordWrap/>
        <w:spacing w:before="0" w:beforeLines="0" w:beforeAutospacing="0" w:after="0" w:afterLines="0" w:afterAutospacing="0" w:line="240" w:lineRule="auto"/>
        <w:ind w:left="108" w:right="108" w:firstLine="0" w:leftChars="0" w:rightChars="0" w:firstLineChars="0"/>
        <w:contextualSpacing w:val="0"/>
        <w:jc w:val="both"/>
        <w:mirrorIndents w:val="0"/>
      </w:pPr>
      <w:rPr>
        <w:rFonts w:ascii="Times New Roman" w:hAnsi="Times New Roman"/>
        <w:sz w:val="20"/>
      </w:rPr>
    </w:tblStylePr>
    <w:tblStylePr w:type="band1Vert">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tblStylePr w:type="band2Vert">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tblStylePr w:type="band1Horz">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tblStylePr w:type="band2Horz">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tblStylePr w:type="neCell">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tblStylePr w:type="nwCell">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2"/>
      </w:rPr>
    </w:tblStylePr>
    <w:tblStylePr w:type="seCell">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tblStylePr w:type="swCell">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style>
  <w:style w:type="table" w:customStyle="1" w:styleId="ScrollPanel">
    <w:name w:val="Scroll Panel"/>
    <w:basedOn w:val="TableWeb1"/>
    <w:uiPriority w:val="99"/>
    <w:qFormat/>
    <w:rsid w:val="00F970E5"/>
    <w:pPr>
      <w:jc w:val="center"/>
    </w:pPr>
    <w:rPr>
      <w:color w:val="000000" w:themeColor="text1"/>
      <w:sz w:val="20"/>
      <w:szCs w:val="20"/>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3" w:type="dxa"/>
        <w:left w:w="58" w:type="dxa"/>
        <w:bottom w:w="113" w:type="dxa"/>
        <w:right w:w="58" w:type="dxa"/>
      </w:tblCellMar>
    </w:tblPr>
    <w:tcPr>
      <w:shd w:val="clear" w:color="auto" w:fill="FFFFFF" w:themeFill="background1"/>
    </w:tcPr>
    <w:tblStylePr w:type="firstRow">
      <w:pPr>
        <w:keepNext/>
        <w:pageBreakBefore w:val="0"/>
        <w:wordWrap/>
        <w:spacing w:before="120" w:beforeLines="0" w:beforeAutospacing="0" w:after="120" w:afterLines="0" w:afterAutospacing="0" w:line="360" w:lineRule="auto"/>
        <w:ind w:left="0" w:right="0" w:firstLine="0" w:leftChars="0" w:rightChars="0" w:firstLineChars="0"/>
        <w:contextualSpacing w:val="0"/>
        <w:jc w:val="center"/>
        <w:mirrorIndents w:val="0"/>
      </w:pPr>
      <w:rPr>
        <w:rFonts w:ascii="Times New Roman" w:hAnsi="Times New Roman"/>
        <w:b/>
        <w:color w:val="auto"/>
        <w:sz w:val="20"/>
      </w:rPr>
      <w:tblPr>
        <w:tblCellMar>
          <w:top w:w="113" w:type="dxa"/>
          <w:left w:w="108" w:type="dxa"/>
          <w:bottom w:w="113" w:type="dxa"/>
          <w:right w:w="108" w:type="dxa"/>
        </w:tblCellMa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vAlign w:val="center"/>
      </w:tcPr>
    </w:tblStylePr>
  </w:style>
  <w:style w:type="table" w:customStyle="1" w:styleId="ScrollNote">
    <w:name w:val="Scroll Note"/>
    <w:basedOn w:val="TableNormal"/>
    <w:uiPriority w:val="99"/>
    <w:qFormat/>
    <w:rsid w:val="00661F22"/>
    <w:pPr>
      <w:ind w:firstLine="851"/>
      <w:jc w:val="both"/>
    </w:pPr>
    <w:rPr>
      <w:color w:val="000000" w:themeColor="text1"/>
    </w:rPr>
    <w:tblPr>
      <w:tblCellMar>
        <w:top w:w="173" w:type="dxa"/>
        <w:left w:w="58" w:type="dxa"/>
        <w:bottom w:w="259" w:type="dxa"/>
        <w:right w:w="58" w:type="dxa"/>
      </w:tblCellMar>
    </w:tblPr>
    <w:tcPr>
      <w:shd w:val="clear" w:color="auto" w:fill="FFFFFF" w:themeFill="background1"/>
    </w:tcPr>
    <w:tblStylePr w:type="firstRow">
      <w:tblPr/>
      <w:trPr>
        <w:tblHeader/>
      </w:trPr>
    </w:tblStylePr>
  </w:style>
  <w:style w:type="table" w:customStyle="1" w:styleId="ScrollQuote">
    <w:name w:val="Scroll Quote"/>
    <w:basedOn w:val="TableNormal"/>
    <w:uiPriority w:val="99"/>
    <w:qFormat/>
    <w:rsid w:val="00F970E5"/>
    <w:pPr>
      <w:ind w:left="173" w:right="259"/>
    </w:pPr>
    <w:rPr>
      <w:color w:val="000000" w:themeColor="text1"/>
      <w:sz w:val="20"/>
    </w:rPr>
    <w:tblPr>
      <w:tblCellMar>
        <w:left w:w="58" w:type="dxa"/>
        <w:right w:w="58" w:type="dxa"/>
      </w:tblCellMar>
    </w:tblPr>
    <w:tblStylePr w:type="firstRow">
      <w:pPr>
        <w:jc w:val="center"/>
      </w:pPr>
      <w:tblPr/>
      <w:trPr>
        <w:tblHeader/>
      </w:trPr>
      <w:tcPr>
        <w:vAlign w:val="center"/>
      </w:tcPr>
    </w:tblStylePr>
    <w:tblStylePr w:type="firstCol">
      <w:tblPr/>
      <w:tcPr>
        <w:tcBorders>
          <w:left w:val="single" w:sz="4" w:space="0" w:color="6199C9"/>
        </w:tcBorders>
      </w:tcPr>
    </w:tblStylePr>
  </w:style>
  <w:style w:type="paragraph" w:styleId="PlainText">
    <w:name w:val="Plain Text"/>
    <w:basedOn w:val="Normal"/>
    <w:rsid w:val="00E33F00"/>
    <w:rPr>
      <w:rFonts w:ascii="Courier New" w:hAnsi="Courier New" w:cs="Courier New"/>
      <w:szCs w:val="20"/>
    </w:rPr>
  </w:style>
  <w:style w:type="paragraph" w:customStyle="1" w:styleId="SublineHeader">
    <w:name w:val="Subline Header"/>
    <w:basedOn w:val="Title"/>
    <w:qFormat/>
    <w:rsid w:val="00E244B5"/>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7A372C"/>
    <w:rPr>
      <w:sz w:val="24"/>
      <w:szCs w:val="24"/>
    </w:rPr>
  </w:style>
  <w:style w:type="character" w:customStyle="1" w:styleId="6">
    <w:name w:val="Заголовок 6 Знак"/>
    <w:aliases w:val="Scroll Heading 6 Знак"/>
    <w:link w:val="Heading6"/>
    <w:uiPriority w:val="9"/>
    <w:rsid w:val="00C745BE"/>
    <w:rPr>
      <w:b/>
      <w:bCs/>
      <w:szCs w:val="22"/>
      <w:lang w:val="ru-RU" w:eastAsia="ru-RU"/>
    </w:rPr>
  </w:style>
  <w:style w:type="character" w:customStyle="1" w:styleId="7">
    <w:name w:val="Заголовок 7 Знак"/>
    <w:basedOn w:val="DefaultParagraphFont"/>
    <w:link w:val="Heading7"/>
    <w:semiHidden/>
    <w:rsid w:val="00E33F00"/>
    <w:rPr>
      <w:rFonts w:eastAsiaTheme="majorEastAsia" w:cstheme="majorBidi"/>
      <w:color w:val="7F7F7F" w:themeColor="text1" w:themeTint="80"/>
      <w:lang w:val="ru-RU" w:eastAsia="ru-RU"/>
    </w:rPr>
  </w:style>
  <w:style w:type="character" w:customStyle="1" w:styleId="8">
    <w:name w:val="Заголовок 8 Знак"/>
    <w:basedOn w:val="DefaultParagraphFont"/>
    <w:link w:val="Heading8"/>
    <w:semiHidden/>
    <w:rsid w:val="00E33F00"/>
    <w:rPr>
      <w:rFonts w:eastAsiaTheme="majorEastAsia" w:cstheme="majorBidi"/>
      <w:color w:val="7F7F7F" w:themeColor="text1" w:themeTint="80"/>
      <w:szCs w:val="21"/>
      <w:lang w:val="ru-RU" w:eastAsia="ru-RU"/>
    </w:rPr>
  </w:style>
  <w:style w:type="character" w:customStyle="1" w:styleId="9">
    <w:name w:val="Заголовок 9 Знак"/>
    <w:basedOn w:val="DefaultParagraphFont"/>
    <w:link w:val="Heading9"/>
    <w:semiHidden/>
    <w:rsid w:val="00E33F00"/>
    <w:rPr>
      <w:rFonts w:eastAsiaTheme="majorEastAsia" w:cstheme="majorBidi"/>
      <w:color w:val="7F7F7F" w:themeColor="text1" w:themeTint="80"/>
      <w:szCs w:val="21"/>
      <w:lang w:val="ru-RU" w:eastAsia="ru-RU"/>
    </w:rPr>
  </w:style>
  <w:style w:type="character" w:styleId="IntenseEmphasis">
    <w:name w:val="Intense Emphasis"/>
    <w:basedOn w:val="DefaultParagraphFont"/>
    <w:rsid w:val="00E33F00"/>
    <w:rPr>
      <w:i/>
      <w:iCs/>
      <w:color w:val="7F7F7F" w:themeColor="text1" w:themeTint="80"/>
    </w:rPr>
  </w:style>
  <w:style w:type="paragraph" w:styleId="IntenseQuote">
    <w:name w:val="Intense Quote"/>
    <w:basedOn w:val="Normal"/>
    <w:next w:val="Normal"/>
    <w:link w:val="a2"/>
    <w:uiPriority w:val="30"/>
    <w:qFormat/>
    <w:rsid w:val="00C745B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2">
    <w:name w:val="Выделенная цитата Знак"/>
    <w:basedOn w:val="DefaultParagraphFont"/>
    <w:link w:val="IntenseQuote"/>
    <w:uiPriority w:val="30"/>
    <w:rsid w:val="00C745BE"/>
    <w:rPr>
      <w:i/>
      <w:iCs/>
      <w:color w:val="4F81BD" w:themeColor="accent1"/>
      <w:lang w:val="ru-RU" w:eastAsia="ru-RU"/>
    </w:rPr>
  </w:style>
  <w:style w:type="character" w:styleId="IntenseReference">
    <w:name w:val="Intense Reference"/>
    <w:basedOn w:val="DefaultParagraphFont"/>
    <w:rsid w:val="00E33F00"/>
    <w:rPr>
      <w:b/>
      <w:bCs/>
      <w:smallCaps/>
      <w:color w:val="7F7F7F" w:themeColor="text1" w:themeTint="80"/>
      <w:spacing w:val="5"/>
    </w:rPr>
  </w:style>
  <w:style w:type="table" w:styleId="PlainTable1">
    <w:name w:val="Plain Table 1"/>
    <w:aliases w:val="KoronaPay"/>
    <w:basedOn w:val="TableNormal"/>
    <w:rsid w:val="00E33F00"/>
    <w:rPr>
      <w:rFonts w:ascii="Arial" w:hAnsi="Arial"/>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57" w:type="dxa"/>
      </w:tblCellMar>
    </w:tblPr>
    <w:tblStylePr w:type="firstRow">
      <w:pPr>
        <w:jc w:val="center"/>
      </w:pPr>
      <w:rPr>
        <w:b/>
        <w:bCs/>
      </w:rPr>
      <w:tblPr/>
      <w:tcPr>
        <w:shd w:val="clear" w:color="auto" w:fill="D9D9D9" w:themeFill="background1" w:themeFillShade="D9"/>
        <w:vAlign w:val="center"/>
      </w:tc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2">
    <w:name w:val="Plain Table 2"/>
    <w:basedOn w:val="TableNormal"/>
    <w:rsid w:val="00E33F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TableNormal"/>
    <w:uiPriority w:val="99"/>
    <w:rsid w:val="003111A7"/>
    <w:tblPr/>
  </w:style>
  <w:style w:type="paragraph" w:styleId="Index1">
    <w:name w:val="index 1"/>
    <w:basedOn w:val="Normal"/>
    <w:next w:val="Normal"/>
    <w:autoRedefine/>
    <w:uiPriority w:val="99"/>
    <w:unhideWhenUsed/>
    <w:rsid w:val="00E33F00"/>
    <w:pPr>
      <w:ind w:left="200" w:hanging="200"/>
      <w:jc w:val="left"/>
    </w:pPr>
    <w:rPr>
      <w:szCs w:val="18"/>
    </w:rPr>
  </w:style>
  <w:style w:type="paragraph" w:styleId="Index2">
    <w:name w:val="index 2"/>
    <w:basedOn w:val="Normal"/>
    <w:next w:val="Normal"/>
    <w:autoRedefine/>
    <w:unhideWhenUsed/>
    <w:rsid w:val="00E33F00"/>
    <w:pPr>
      <w:ind w:left="400" w:hanging="200"/>
      <w:jc w:val="left"/>
    </w:pPr>
    <w:rPr>
      <w:rFonts w:asciiTheme="minorHAnsi" w:hAnsiTheme="minorHAnsi"/>
      <w:sz w:val="18"/>
      <w:szCs w:val="18"/>
    </w:rPr>
  </w:style>
  <w:style w:type="paragraph" w:styleId="Index3">
    <w:name w:val="index 3"/>
    <w:basedOn w:val="Normal"/>
    <w:next w:val="Normal"/>
    <w:autoRedefine/>
    <w:unhideWhenUsed/>
    <w:rsid w:val="00E33F00"/>
    <w:pPr>
      <w:ind w:left="600" w:hanging="200"/>
      <w:jc w:val="left"/>
    </w:pPr>
    <w:rPr>
      <w:rFonts w:asciiTheme="minorHAnsi" w:hAnsiTheme="minorHAnsi"/>
      <w:sz w:val="18"/>
      <w:szCs w:val="18"/>
    </w:rPr>
  </w:style>
  <w:style w:type="paragraph" w:styleId="Index4">
    <w:name w:val="index 4"/>
    <w:basedOn w:val="Normal"/>
    <w:next w:val="Normal"/>
    <w:autoRedefine/>
    <w:unhideWhenUsed/>
    <w:rsid w:val="00E33F00"/>
    <w:pPr>
      <w:ind w:left="800" w:hanging="200"/>
      <w:jc w:val="left"/>
    </w:pPr>
    <w:rPr>
      <w:rFonts w:asciiTheme="minorHAnsi" w:hAnsiTheme="minorHAnsi"/>
      <w:sz w:val="18"/>
      <w:szCs w:val="18"/>
    </w:rPr>
  </w:style>
  <w:style w:type="paragraph" w:styleId="Index5">
    <w:name w:val="index 5"/>
    <w:basedOn w:val="Normal"/>
    <w:next w:val="Normal"/>
    <w:autoRedefine/>
    <w:unhideWhenUsed/>
    <w:rsid w:val="00E33F00"/>
    <w:pPr>
      <w:ind w:left="1000" w:hanging="200"/>
      <w:jc w:val="left"/>
    </w:pPr>
    <w:rPr>
      <w:rFonts w:asciiTheme="minorHAnsi" w:hAnsiTheme="minorHAnsi"/>
      <w:sz w:val="18"/>
      <w:szCs w:val="18"/>
    </w:rPr>
  </w:style>
  <w:style w:type="paragraph" w:styleId="Index6">
    <w:name w:val="index 6"/>
    <w:basedOn w:val="Normal"/>
    <w:next w:val="Normal"/>
    <w:autoRedefine/>
    <w:unhideWhenUsed/>
    <w:rsid w:val="00E33F00"/>
    <w:pPr>
      <w:ind w:left="1200" w:hanging="200"/>
      <w:jc w:val="left"/>
    </w:pPr>
    <w:rPr>
      <w:rFonts w:asciiTheme="minorHAnsi" w:hAnsiTheme="minorHAnsi"/>
      <w:sz w:val="18"/>
      <w:szCs w:val="18"/>
    </w:rPr>
  </w:style>
  <w:style w:type="paragraph" w:styleId="Index7">
    <w:name w:val="index 7"/>
    <w:basedOn w:val="Normal"/>
    <w:next w:val="Normal"/>
    <w:autoRedefine/>
    <w:unhideWhenUsed/>
    <w:rsid w:val="00E33F00"/>
    <w:pPr>
      <w:ind w:left="1400" w:hanging="200"/>
      <w:jc w:val="left"/>
    </w:pPr>
    <w:rPr>
      <w:rFonts w:asciiTheme="minorHAnsi" w:hAnsiTheme="minorHAnsi"/>
      <w:sz w:val="18"/>
      <w:szCs w:val="18"/>
    </w:rPr>
  </w:style>
  <w:style w:type="paragraph" w:styleId="Index8">
    <w:name w:val="index 8"/>
    <w:basedOn w:val="Normal"/>
    <w:next w:val="Normal"/>
    <w:autoRedefine/>
    <w:unhideWhenUsed/>
    <w:rsid w:val="00E33F00"/>
    <w:pPr>
      <w:ind w:left="1600" w:hanging="200"/>
      <w:jc w:val="left"/>
    </w:pPr>
    <w:rPr>
      <w:rFonts w:asciiTheme="minorHAnsi" w:hAnsiTheme="minorHAnsi"/>
      <w:sz w:val="18"/>
      <w:szCs w:val="18"/>
    </w:rPr>
  </w:style>
  <w:style w:type="paragraph" w:styleId="Index9">
    <w:name w:val="index 9"/>
    <w:basedOn w:val="Normal"/>
    <w:next w:val="Normal"/>
    <w:autoRedefine/>
    <w:unhideWhenUsed/>
    <w:rsid w:val="00E33F00"/>
    <w:pPr>
      <w:ind w:left="1800" w:hanging="200"/>
      <w:jc w:val="left"/>
    </w:pPr>
    <w:rPr>
      <w:rFonts w:asciiTheme="minorHAnsi" w:hAnsiTheme="minorHAnsi"/>
      <w:sz w:val="18"/>
      <w:szCs w:val="18"/>
    </w:rPr>
  </w:style>
  <w:style w:type="paragraph" w:styleId="IndexHeading">
    <w:name w:val="index heading"/>
    <w:basedOn w:val="Normal"/>
    <w:next w:val="Index1"/>
    <w:unhideWhenUsed/>
    <w:rsid w:val="00E33F00"/>
    <w:pPr>
      <w:spacing w:before="240"/>
      <w:jc w:val="center"/>
    </w:pPr>
    <w:rPr>
      <w:rFonts w:asciiTheme="minorHAnsi" w:hAnsiTheme="minorHAnsi"/>
      <w:b/>
      <w:bCs/>
      <w:sz w:val="26"/>
      <w:szCs w:val="26"/>
    </w:rPr>
  </w:style>
  <w:style w:type="paragraph" w:customStyle="1" w:styleId="a3">
    <w:name w:val="Подпись к таблице"/>
    <w:basedOn w:val="ScrollTitleTable"/>
    <w:link w:val="a5"/>
    <w:qFormat/>
    <w:rsid w:val="00696A79"/>
  </w:style>
  <w:style w:type="character" w:customStyle="1" w:styleId="a4">
    <w:name w:val="Название объекта Знак"/>
    <w:basedOn w:val="DefaultParagraphFont"/>
    <w:link w:val="Caption"/>
    <w:uiPriority w:val="35"/>
    <w:rsid w:val="00626ADC"/>
    <w:rPr>
      <w:bCs/>
      <w:color w:val="000000" w:themeColor="text1"/>
      <w:szCs w:val="18"/>
      <w:lang w:val="ru-RU" w:eastAsia="ru-RU"/>
    </w:rPr>
  </w:style>
  <w:style w:type="character" w:customStyle="1" w:styleId="a5">
    <w:name w:val="Подпись к таблице Знак"/>
    <w:basedOn w:val="a4"/>
    <w:link w:val="a3"/>
    <w:rsid w:val="00696A79"/>
    <w:rPr>
      <w:bCs/>
      <w:color w:val="000000" w:themeColor="text1"/>
      <w:szCs w:val="18"/>
      <w:lang w:val="ru-RU" w:eastAsia="ru-RU"/>
    </w:rPr>
  </w:style>
  <w:style w:type="paragraph" w:styleId="TableofFigures">
    <w:name w:val="table of figures"/>
    <w:basedOn w:val="Normal"/>
    <w:next w:val="Normal"/>
    <w:uiPriority w:val="99"/>
    <w:unhideWhenUsed/>
    <w:rsid w:val="00E33F00"/>
  </w:style>
  <w:style w:type="paragraph" w:styleId="BalloonText">
    <w:name w:val="Balloon Text"/>
    <w:basedOn w:val="Normal"/>
    <w:link w:val="a6"/>
    <w:semiHidden/>
    <w:unhideWhenUsed/>
    <w:rsid w:val="00C745BE"/>
    <w:pPr>
      <w:spacing w:line="240" w:lineRule="auto"/>
    </w:pPr>
    <w:rPr>
      <w:rFonts w:ascii="Tahoma" w:hAnsi="Tahoma" w:cs="Tahoma"/>
      <w:sz w:val="16"/>
      <w:szCs w:val="16"/>
    </w:rPr>
  </w:style>
  <w:style w:type="character" w:customStyle="1" w:styleId="a6">
    <w:name w:val="Текст выноски Знак"/>
    <w:basedOn w:val="DefaultParagraphFont"/>
    <w:link w:val="BalloonText"/>
    <w:semiHidden/>
    <w:rsid w:val="00C745BE"/>
    <w:rPr>
      <w:rFonts w:ascii="Tahoma" w:hAnsi="Tahoma" w:cs="Tahoma"/>
      <w:sz w:val="16"/>
      <w:szCs w:val="16"/>
      <w:lang w:val="ru-RU" w:eastAsia="ru-RU"/>
    </w:rPr>
  </w:style>
  <w:style w:type="paragraph" w:styleId="ListParagraph">
    <w:name w:val="List Paragraph"/>
    <w:basedOn w:val="Normal"/>
    <w:uiPriority w:val="34"/>
    <w:qFormat/>
    <w:rsid w:val="00C745BE"/>
    <w:pPr>
      <w:ind w:left="720"/>
      <w:contextualSpacing/>
    </w:pPr>
  </w:style>
  <w:style w:type="paragraph" w:customStyle="1" w:styleId="4KP">
    <w:name w:val="Верхний_колонтитул_4KP"/>
    <w:link w:val="4KP0"/>
    <w:qFormat/>
    <w:rsid w:val="00E33F00"/>
    <w:pPr>
      <w:jc w:val="right"/>
    </w:pPr>
    <w:rPr>
      <w:rFonts w:ascii="Verdana" w:hAnsi="Verdana"/>
      <w:i/>
      <w:color w:val="404040" w:themeColor="text1" w:themeTint="BF"/>
      <w:sz w:val="18"/>
      <w:szCs w:val="18"/>
      <w:lang w:val="ru-RU"/>
    </w:rPr>
  </w:style>
  <w:style w:type="character" w:customStyle="1" w:styleId="4KP0">
    <w:name w:val="Верхний_колонтитул_4KP Знак"/>
    <w:basedOn w:val="a"/>
    <w:link w:val="4KP"/>
    <w:rsid w:val="00E33F00"/>
    <w:rPr>
      <w:rFonts w:ascii="Verdana" w:hAnsi="Verdana"/>
      <w:i/>
      <w:color w:val="404040" w:themeColor="text1" w:themeTint="BF"/>
      <w:sz w:val="18"/>
      <w:szCs w:val="18"/>
      <w:lang w:val="ru-RU" w:eastAsia="ru-RU"/>
    </w:rPr>
  </w:style>
  <w:style w:type="character" w:styleId="PlaceholderText">
    <w:name w:val="Placeholder Text"/>
    <w:basedOn w:val="DefaultParagraphFont"/>
    <w:rsid w:val="00E33F00"/>
    <w:rPr>
      <w:color w:val="808080"/>
    </w:rPr>
  </w:style>
  <w:style w:type="character" w:customStyle="1" w:styleId="a7">
    <w:name w:val="Название Знак"/>
    <w:basedOn w:val="DefaultParagraphFont"/>
    <w:link w:val="Title"/>
    <w:rsid w:val="00E33F00"/>
    <w:rPr>
      <w:rFonts w:ascii="Tahoma" w:hAnsi="Tahoma" w:cs="Arial"/>
      <w:b/>
      <w:bCs/>
      <w:color w:val="404040"/>
      <w:kern w:val="28"/>
      <w:sz w:val="40"/>
      <w:szCs w:val="32"/>
      <w:lang w:val="ru-RU"/>
    </w:rPr>
  </w:style>
  <w:style w:type="paragraph" w:customStyle="1" w:styleId="4KP1">
    <w:name w:val="Нижний_колонтитул_4KP"/>
    <w:link w:val="4KP2"/>
    <w:qFormat/>
    <w:rsid w:val="00E33F00"/>
    <w:rPr>
      <w:rFonts w:ascii="Verdana" w:hAnsi="Verdana"/>
      <w:i/>
      <w:color w:val="404040" w:themeColor="text1" w:themeTint="BF"/>
      <w:sz w:val="18"/>
      <w:lang w:val="ru-RU"/>
    </w:rPr>
  </w:style>
  <w:style w:type="character" w:customStyle="1" w:styleId="4KP2">
    <w:name w:val="Нижний_колонтитул_4KP Знак"/>
    <w:basedOn w:val="a0"/>
    <w:link w:val="4KP1"/>
    <w:rsid w:val="00E33F00"/>
    <w:rPr>
      <w:rFonts w:ascii="Verdana" w:hAnsi="Verdana"/>
      <w:i/>
      <w:color w:val="404040" w:themeColor="text1" w:themeTint="BF"/>
      <w:sz w:val="18"/>
      <w:lang w:val="ru-RU" w:eastAsia="ru-RU"/>
    </w:rPr>
  </w:style>
  <w:style w:type="paragraph" w:customStyle="1" w:styleId="a8">
    <w:name w:val="Предупреждение"/>
    <w:basedOn w:val="Normal"/>
    <w:link w:val="a9"/>
    <w:qFormat/>
    <w:rsid w:val="00E33F00"/>
    <w:pPr>
      <w:shd w:val="clear" w:color="auto" w:fill="FEB19C"/>
    </w:pPr>
    <w:rPr>
      <w:i/>
    </w:rPr>
  </w:style>
  <w:style w:type="character" w:customStyle="1" w:styleId="a9">
    <w:name w:val="Предупреждение Знак"/>
    <w:basedOn w:val="DefaultParagraphFont"/>
    <w:link w:val="a8"/>
    <w:rsid w:val="00E33F00"/>
    <w:rPr>
      <w:rFonts w:ascii="Verdana" w:hAnsi="Verdana"/>
      <w:i/>
      <w:color w:val="404040" w:themeColor="text1" w:themeTint="BF"/>
      <w:sz w:val="20"/>
      <w:shd w:val="clear" w:color="auto" w:fill="FEB19C"/>
      <w:lang w:val="ru-RU"/>
    </w:rPr>
  </w:style>
  <w:style w:type="paragraph" w:customStyle="1" w:styleId="a10">
    <w:name w:val="Примечание"/>
    <w:basedOn w:val="Normal"/>
    <w:link w:val="a11"/>
    <w:qFormat/>
    <w:rsid w:val="00E33F00"/>
    <w:pPr>
      <w:shd w:val="clear" w:color="auto" w:fill="D9D9D9" w:themeFill="background1" w:themeFillShade="D9"/>
    </w:pPr>
    <w:rPr>
      <w:i/>
    </w:rPr>
  </w:style>
  <w:style w:type="character" w:customStyle="1" w:styleId="a11">
    <w:name w:val="Примечание Знак"/>
    <w:basedOn w:val="DefaultParagraphFont"/>
    <w:link w:val="a10"/>
    <w:rsid w:val="00E33F00"/>
    <w:rPr>
      <w:rFonts w:ascii="Verdana" w:hAnsi="Verdana"/>
      <w:i/>
      <w:color w:val="404040" w:themeColor="text1" w:themeTint="BF"/>
      <w:sz w:val="20"/>
      <w:shd w:val="clear" w:color="auto" w:fill="D9D9D9" w:themeFill="background1" w:themeFillShade="D9"/>
      <w:lang w:val="ru-RU"/>
    </w:rPr>
  </w:style>
  <w:style w:type="paragraph" w:customStyle="1" w:styleId="a12">
    <w:name w:val="Текст цитаты"/>
    <w:basedOn w:val="Normal"/>
    <w:link w:val="a13"/>
    <w:qFormat/>
    <w:rsid w:val="00E33F00"/>
    <w:pPr>
      <w:pBdr>
        <w:left w:val="single" w:sz="12" w:space="4" w:color="7F7F7F" w:themeColor="text1" w:themeTint="80"/>
      </w:pBdr>
      <w:ind w:left="284"/>
    </w:pPr>
    <w:rPr>
      <w:i/>
      <w:color w:val="595959" w:themeColor="text1" w:themeTint="A6"/>
    </w:rPr>
  </w:style>
  <w:style w:type="character" w:customStyle="1" w:styleId="a13">
    <w:name w:val="Текст цитаты Знак"/>
    <w:basedOn w:val="DefaultParagraphFont"/>
    <w:link w:val="a12"/>
    <w:rsid w:val="00E33F00"/>
    <w:rPr>
      <w:rFonts w:ascii="Verdana" w:hAnsi="Verdana"/>
      <w:i/>
      <w:color w:val="595959" w:themeColor="text1" w:themeTint="A6"/>
      <w:sz w:val="20"/>
      <w:lang w:val="ru-RU"/>
    </w:rPr>
  </w:style>
  <w:style w:type="paragraph" w:customStyle="1" w:styleId="a14">
    <w:name w:val="Титульный"/>
    <w:basedOn w:val="Normal"/>
    <w:link w:val="a15"/>
    <w:qFormat/>
    <w:rsid w:val="00C745BE"/>
    <w:pPr>
      <w:spacing w:line="300" w:lineRule="auto"/>
      <w:jc w:val="center"/>
    </w:pPr>
    <w:rPr>
      <w:rFonts w:ascii="Tahoma" w:hAnsi="Tahoma" w:eastAsiaTheme="majorEastAsia" w:cs="Arial"/>
      <w:b/>
      <w:bCs/>
      <w:color w:val="404040"/>
      <w:spacing w:val="-10"/>
      <w:kern w:val="28"/>
      <w:sz w:val="36"/>
      <w:szCs w:val="32"/>
      <w:lang w:eastAsia="en-US"/>
    </w:rPr>
  </w:style>
  <w:style w:type="character" w:customStyle="1" w:styleId="a15">
    <w:name w:val="Титульный Знак"/>
    <w:basedOn w:val="DefaultParagraphFont"/>
    <w:link w:val="a14"/>
    <w:rsid w:val="00C745BE"/>
    <w:rPr>
      <w:rFonts w:ascii="Tahoma" w:hAnsi="Tahoma" w:eastAsiaTheme="majorEastAsia" w:cs="Arial"/>
      <w:b/>
      <w:bCs/>
      <w:color w:val="404040"/>
      <w:spacing w:val="-10"/>
      <w:kern w:val="28"/>
      <w:sz w:val="36"/>
      <w:szCs w:val="32"/>
      <w:lang w:val="ru-RU"/>
    </w:rPr>
  </w:style>
  <w:style w:type="paragraph" w:customStyle="1" w:styleId="a16">
    <w:name w:val="Фрагмент кода"/>
    <w:basedOn w:val="Normal"/>
    <w:link w:val="a17"/>
    <w:qFormat/>
    <w:rsid w:val="00E33F00"/>
    <w:pPr>
      <w:pBdr>
        <w:left w:val="single" w:sz="8" w:space="4" w:color="7F7F7F" w:themeColor="text1" w:themeTint="80"/>
      </w:pBdr>
      <w:ind w:left="284"/>
    </w:pPr>
    <w:rPr>
      <w:rFonts w:ascii="Courier New" w:hAnsi="Courier New"/>
      <w:color w:val="595959" w:themeColor="text1" w:themeTint="A6"/>
    </w:rPr>
  </w:style>
  <w:style w:type="character" w:customStyle="1" w:styleId="a17">
    <w:name w:val="Фрагмент кода Знак"/>
    <w:basedOn w:val="DefaultParagraphFont"/>
    <w:link w:val="a16"/>
    <w:rsid w:val="00E33F00"/>
    <w:rPr>
      <w:rFonts w:ascii="Courier New" w:hAnsi="Courier New"/>
      <w:color w:val="595959" w:themeColor="text1" w:themeTint="A6"/>
      <w:sz w:val="20"/>
      <w:lang w:val="ru-RU"/>
    </w:rPr>
  </w:style>
  <w:style w:type="paragraph" w:customStyle="1" w:styleId="40">
    <w:name w:val="Заголовок4"/>
    <w:basedOn w:val="Heading3"/>
    <w:link w:val="41"/>
    <w:rsid w:val="00FC1C9C"/>
  </w:style>
  <w:style w:type="character" w:customStyle="1" w:styleId="3">
    <w:name w:val="Заголовок 3 Знак"/>
    <w:aliases w:val="Scroll Heading 3 Знак"/>
    <w:basedOn w:val="DefaultParagraphFont"/>
    <w:link w:val="Heading3"/>
    <w:rsid w:val="00FC1C9C"/>
    <w:rPr>
      <w:b/>
      <w:bCs/>
      <w:lang w:val="ru-RU" w:eastAsia="ru-RU"/>
    </w:rPr>
  </w:style>
  <w:style w:type="character" w:customStyle="1" w:styleId="41">
    <w:name w:val="Заголовок4 Знак"/>
    <w:basedOn w:val="3"/>
    <w:link w:val="40"/>
    <w:rsid w:val="00FC1C9C"/>
    <w:rPr>
      <w:b/>
      <w:bCs/>
      <w:lang w:val="ru-RU" w:eastAsia="ru-RU"/>
    </w:rPr>
  </w:style>
  <w:style w:type="paragraph" w:customStyle="1" w:styleId="phbase">
    <w:name w:val="ph_base"/>
    <w:link w:val="phbase0"/>
    <w:rsid w:val="00C745BE"/>
    <w:pPr>
      <w:spacing w:line="360" w:lineRule="auto"/>
      <w:jc w:val="both"/>
    </w:pPr>
    <w:rPr>
      <w:lang w:val="ru-RU" w:eastAsia="ru-RU"/>
    </w:rPr>
  </w:style>
  <w:style w:type="paragraph" w:customStyle="1" w:styleId="phadditiontitle1">
    <w:name w:val="ph_addition_title_1"/>
    <w:basedOn w:val="phbase"/>
    <w:next w:val="ScrollPanelNormal"/>
    <w:rsid w:val="00C745BE"/>
    <w:pPr>
      <w:keepNext/>
      <w:keepLines/>
      <w:pageBreakBefore/>
      <w:numPr>
        <w:numId w:val="12"/>
      </w:numPr>
      <w:spacing w:before="360"/>
      <w:jc w:val="center"/>
      <w:outlineLvl w:val="0"/>
    </w:pPr>
    <w:rPr>
      <w:b/>
      <w:sz w:val="28"/>
      <w:szCs w:val="28"/>
    </w:rPr>
  </w:style>
  <w:style w:type="paragraph" w:customStyle="1" w:styleId="phadditiontitle2">
    <w:name w:val="ph_addition_title_2"/>
    <w:basedOn w:val="phbase"/>
    <w:next w:val="ScrollPanelNormal"/>
    <w:rsid w:val="00C745BE"/>
    <w:pPr>
      <w:keepNext/>
      <w:keepLines/>
      <w:numPr>
        <w:ilvl w:val="1"/>
        <w:numId w:val="12"/>
      </w:numPr>
      <w:spacing w:before="360" w:after="360"/>
      <w:outlineLvl w:val="1"/>
    </w:pPr>
    <w:rPr>
      <w:b/>
    </w:rPr>
  </w:style>
  <w:style w:type="paragraph" w:customStyle="1" w:styleId="phadditiontitle3">
    <w:name w:val="ph_addition_title_3"/>
    <w:basedOn w:val="phbase"/>
    <w:next w:val="ScrollPanelNormal"/>
    <w:rsid w:val="00C745BE"/>
    <w:pPr>
      <w:keepNext/>
      <w:keepLines/>
      <w:numPr>
        <w:ilvl w:val="2"/>
        <w:numId w:val="12"/>
      </w:numPr>
      <w:spacing w:before="240" w:after="240"/>
      <w:outlineLvl w:val="2"/>
    </w:pPr>
    <w:rPr>
      <w:b/>
    </w:rPr>
  </w:style>
  <w:style w:type="numbering" w:customStyle="1" w:styleId="phadditiontitle">
    <w:name w:val="ph_additiontitle"/>
    <w:basedOn w:val="NoList"/>
    <w:rsid w:val="00C745BE"/>
    <w:pPr>
      <w:numPr>
        <w:numId w:val="14"/>
      </w:numPr>
    </w:pPr>
  </w:style>
  <w:style w:type="paragraph" w:customStyle="1" w:styleId="phbibliography">
    <w:name w:val="ph_bibliography"/>
    <w:basedOn w:val="phbase"/>
    <w:rsid w:val="00C745BE"/>
    <w:pPr>
      <w:numPr>
        <w:numId w:val="3"/>
      </w:numPr>
      <w:spacing w:before="60" w:after="60" w:line="240" w:lineRule="auto"/>
    </w:pPr>
    <w:rPr>
      <w:rFonts w:cs="Arial"/>
      <w:bCs/>
      <w:szCs w:val="28"/>
    </w:rPr>
  </w:style>
  <w:style w:type="paragraph" w:customStyle="1" w:styleId="phcolontituldown">
    <w:name w:val="ph_colontituldown"/>
    <w:basedOn w:val="phbase"/>
    <w:rsid w:val="00C745BE"/>
    <w:pPr>
      <w:pBdr>
        <w:top w:val="single" w:sz="4" w:space="1" w:color="auto"/>
      </w:pBdr>
      <w:tabs>
        <w:tab w:val="right" w:pos="9497"/>
        <w:tab w:val="right" w:pos="14459"/>
      </w:tabs>
      <w:spacing w:before="20" w:after="120"/>
      <w:jc w:val="center"/>
    </w:pPr>
    <w:rPr>
      <w:sz w:val="20"/>
    </w:rPr>
  </w:style>
  <w:style w:type="paragraph" w:customStyle="1" w:styleId="phcolontitulup">
    <w:name w:val="ph_colontitulup"/>
    <w:basedOn w:val="phbase"/>
    <w:rsid w:val="00C745BE"/>
    <w:pPr>
      <w:pBdr>
        <w:bottom w:val="single" w:sz="4" w:space="1" w:color="auto"/>
      </w:pBdr>
      <w:tabs>
        <w:tab w:val="right" w:pos="14600"/>
      </w:tabs>
      <w:spacing w:before="20" w:after="120"/>
      <w:jc w:val="center"/>
    </w:pPr>
    <w:rPr>
      <w:sz w:val="20"/>
    </w:rPr>
  </w:style>
  <w:style w:type="paragraph" w:customStyle="1" w:styleId="phcomment">
    <w:name w:val="ph_comment"/>
    <w:basedOn w:val="phbase"/>
    <w:rsid w:val="00C745BE"/>
    <w:pPr>
      <w:ind w:firstLine="720"/>
    </w:pPr>
    <w:rPr>
      <w:vanish/>
      <w:color w:val="0000FF"/>
    </w:rPr>
  </w:style>
  <w:style w:type="paragraph" w:customStyle="1" w:styleId="phconfirmlist">
    <w:name w:val="ph_confirmlist"/>
    <w:basedOn w:val="phbase"/>
    <w:rsid w:val="00C745BE"/>
    <w:pPr>
      <w:spacing w:before="20" w:after="120"/>
      <w:jc w:val="center"/>
    </w:pPr>
    <w:rPr>
      <w:b/>
      <w:caps/>
      <w:sz w:val="28"/>
      <w:szCs w:val="28"/>
    </w:rPr>
  </w:style>
  <w:style w:type="paragraph" w:customStyle="1" w:styleId="phconfirmstamp">
    <w:name w:val="ph_confirmstamp"/>
    <w:basedOn w:val="phbase"/>
    <w:rsid w:val="00C745BE"/>
    <w:pPr>
      <w:spacing w:before="20" w:after="120" w:line="240" w:lineRule="auto"/>
      <w:jc w:val="left"/>
    </w:pPr>
  </w:style>
  <w:style w:type="paragraph" w:customStyle="1" w:styleId="phconfirmstampstamp">
    <w:name w:val="ph_confirmstamp_stamp"/>
    <w:basedOn w:val="phconfirmstamp"/>
    <w:rsid w:val="00C745BE"/>
  </w:style>
  <w:style w:type="paragraph" w:customStyle="1" w:styleId="phconfirmstamptitle">
    <w:name w:val="ph_confirmstamp_title"/>
    <w:basedOn w:val="phconfirmstamp"/>
    <w:next w:val="phconfirmstampstamp"/>
    <w:rsid w:val="00C745BE"/>
    <w:rPr>
      <w:b/>
      <w:caps/>
    </w:rPr>
  </w:style>
  <w:style w:type="paragraph" w:customStyle="1" w:styleId="phcontent">
    <w:name w:val="ph_content"/>
    <w:basedOn w:val="phbase"/>
    <w:next w:val="TOC1"/>
    <w:rsid w:val="00C745BE"/>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
    <w:rsid w:val="00C745BE"/>
    <w:pPr>
      <w:spacing w:before="20" w:after="120"/>
    </w:pPr>
    <w:rPr>
      <w:b/>
      <w:i/>
      <w:sz w:val="20"/>
    </w:rPr>
  </w:style>
  <w:style w:type="paragraph" w:customStyle="1" w:styleId="phfigure">
    <w:name w:val="ph_figure"/>
    <w:basedOn w:val="phbase"/>
    <w:next w:val="phfiguretitle"/>
    <w:rsid w:val="00C745BE"/>
    <w:pPr>
      <w:keepNext/>
      <w:spacing w:before="20" w:after="120"/>
      <w:jc w:val="center"/>
    </w:pPr>
  </w:style>
  <w:style w:type="paragraph" w:customStyle="1" w:styleId="phfiguregraphic">
    <w:name w:val="ph_figure_graphic"/>
    <w:basedOn w:val="phfigure"/>
    <w:next w:val="phfiguretitle"/>
    <w:rsid w:val="00C745BE"/>
    <w:pPr>
      <w:spacing w:before="120"/>
    </w:pPr>
  </w:style>
  <w:style w:type="paragraph" w:customStyle="1" w:styleId="phfiguretitle">
    <w:name w:val="ph_figure_title"/>
    <w:basedOn w:val="phfigure"/>
    <w:next w:val="ScrollPanelNormal"/>
    <w:rsid w:val="00C745BE"/>
    <w:pPr>
      <w:keepNext w:val="0"/>
      <w:keepLines/>
      <w:spacing w:before="120"/>
    </w:pPr>
    <w:rPr>
      <w:rFonts w:cs="Arial"/>
    </w:rPr>
  </w:style>
  <w:style w:type="paragraph" w:customStyle="1" w:styleId="phfootnote">
    <w:name w:val="ph_footnote"/>
    <w:basedOn w:val="phbase"/>
    <w:rsid w:val="00C745BE"/>
    <w:pPr>
      <w:widowControl w:val="0"/>
    </w:pPr>
    <w:rPr>
      <w:sz w:val="18"/>
    </w:rPr>
  </w:style>
  <w:style w:type="character" w:customStyle="1" w:styleId="phinline">
    <w:name w:val="ph_inline"/>
    <w:basedOn w:val="DefaultParagraphFont"/>
    <w:rsid w:val="00C745BE"/>
  </w:style>
  <w:style w:type="character" w:customStyle="1" w:styleId="phinline8">
    <w:name w:val="ph_inline_8"/>
    <w:rsid w:val="00C745BE"/>
    <w:rPr>
      <w:sz w:val="16"/>
    </w:rPr>
  </w:style>
  <w:style w:type="character" w:customStyle="1" w:styleId="phinlinebolditalic">
    <w:name w:val="ph_inline_bolditalic"/>
    <w:rsid w:val="00C745BE"/>
    <w:rPr>
      <w:rFonts w:ascii="Times New Roman" w:hAnsi="Times New Roman"/>
      <w:b/>
      <w:bCs/>
      <w:i/>
      <w:noProof/>
      <w:lang w:val="ru-RU" w:eastAsia="ru-RU" w:bidi="ar-SA"/>
    </w:rPr>
  </w:style>
  <w:style w:type="character" w:customStyle="1" w:styleId="phinlinecomputer">
    <w:name w:val="ph_inline_computer"/>
    <w:rsid w:val="00C745BE"/>
    <w:rPr>
      <w:rFonts w:ascii="Courier New" w:hAnsi="Courier New"/>
      <w:sz w:val="24"/>
    </w:rPr>
  </w:style>
  <w:style w:type="character" w:customStyle="1" w:styleId="phinlinefirstterm">
    <w:name w:val="ph_inline_firstterm"/>
    <w:rsid w:val="00C745BE"/>
    <w:rPr>
      <w:i/>
      <w:sz w:val="24"/>
    </w:rPr>
  </w:style>
  <w:style w:type="character" w:customStyle="1" w:styleId="phinlineguiitem">
    <w:name w:val="ph_inline_guiitem"/>
    <w:rsid w:val="00C745BE"/>
    <w:rPr>
      <w:rFonts w:ascii="Times New Roman" w:hAnsi="Times New Roman"/>
      <w:b/>
      <w:bCs/>
      <w:noProof/>
      <w:lang w:val="ru-RU" w:eastAsia="ru-RU" w:bidi="ar-SA"/>
    </w:rPr>
  </w:style>
  <w:style w:type="character" w:customStyle="1" w:styleId="phinlinekeycap">
    <w:name w:val="ph_inline_keycap"/>
    <w:rsid w:val="00C745BE"/>
    <w:rPr>
      <w:b/>
      <w:smallCaps/>
      <w:sz w:val="24"/>
    </w:rPr>
  </w:style>
  <w:style w:type="character" w:customStyle="1" w:styleId="phinlinespace">
    <w:name w:val="ph_inline_space"/>
    <w:rsid w:val="00C745BE"/>
    <w:rPr>
      <w:spacing w:val="60"/>
    </w:rPr>
  </w:style>
  <w:style w:type="character" w:customStyle="1" w:styleId="phinlinesuperline">
    <w:name w:val="ph_inline_superline"/>
    <w:rsid w:val="00C745BE"/>
    <w:rPr>
      <w:vertAlign w:val="superscript"/>
    </w:rPr>
  </w:style>
  <w:style w:type="character" w:customStyle="1" w:styleId="phinlineunderline">
    <w:name w:val="ph_inline_underline"/>
    <w:rsid w:val="00C745BE"/>
    <w:rPr>
      <w:u w:val="single"/>
      <w:lang w:val="ru-RU"/>
    </w:rPr>
  </w:style>
  <w:style w:type="character" w:customStyle="1" w:styleId="phinlineunderlineitalic">
    <w:name w:val="ph_inline_underlineitalic"/>
    <w:rsid w:val="00C745BE"/>
    <w:rPr>
      <w:i/>
      <w:u w:val="single"/>
      <w:lang w:val="ru-RU"/>
    </w:rPr>
  </w:style>
  <w:style w:type="character" w:customStyle="1" w:styleId="phinlineuppercase">
    <w:name w:val="ph_inline_uppercase"/>
    <w:rsid w:val="00C745BE"/>
    <w:rPr>
      <w:caps/>
      <w:lang w:val="ru-RU"/>
    </w:rPr>
  </w:style>
  <w:style w:type="paragraph" w:customStyle="1" w:styleId="phinset">
    <w:name w:val="ph_inset"/>
    <w:basedOn w:val="ScrollPanelNormal"/>
    <w:next w:val="ScrollPanelNormal"/>
    <w:rsid w:val="00C745BE"/>
  </w:style>
  <w:style w:type="paragraph" w:customStyle="1" w:styleId="phinsetcaution">
    <w:name w:val="ph_inset_caution"/>
    <w:basedOn w:val="phinset"/>
    <w:rsid w:val="00C745BE"/>
    <w:pPr>
      <w:keepLines/>
    </w:pPr>
  </w:style>
  <w:style w:type="paragraph" w:customStyle="1" w:styleId="phinsetnote">
    <w:name w:val="ph_inset_note"/>
    <w:basedOn w:val="phinset"/>
    <w:rsid w:val="00C745BE"/>
    <w:pPr>
      <w:keepLines/>
    </w:pPr>
  </w:style>
  <w:style w:type="paragraph" w:customStyle="1" w:styleId="phinsettitle">
    <w:name w:val="ph_inset_title"/>
    <w:basedOn w:val="phinset"/>
    <w:next w:val="phinsetnote"/>
    <w:rsid w:val="00C745BE"/>
    <w:pPr>
      <w:keepNext/>
    </w:pPr>
    <w:rPr>
      <w:caps/>
    </w:rPr>
  </w:style>
  <w:style w:type="paragraph" w:customStyle="1" w:styleId="phinsetwarning">
    <w:name w:val="ph_inset_warning"/>
    <w:basedOn w:val="phinset"/>
    <w:rsid w:val="00C745BE"/>
    <w:pPr>
      <w:keepLines/>
    </w:pPr>
  </w:style>
  <w:style w:type="paragraph" w:customStyle="1" w:styleId="ScrollListBullet">
    <w:name w:val="Scroll List Bullet"/>
    <w:basedOn w:val="ScrollPanelNormal"/>
    <w:link w:val="ScrollListBullet0"/>
    <w:rsid w:val="00DA7539"/>
    <w:pPr>
      <w:numPr>
        <w:numId w:val="4"/>
      </w:numPr>
      <w:ind w:left="1316" w:hanging="465"/>
    </w:pPr>
    <w:rPr>
      <w:rFonts w:cs="Arial"/>
      <w:lang w:eastAsia="en-US"/>
    </w:rPr>
  </w:style>
  <w:style w:type="paragraph" w:customStyle="1" w:styleId="ScrollListBullet2">
    <w:name w:val="Scroll List Bullet 2"/>
    <w:basedOn w:val="ScrollPanelNormal"/>
    <w:link w:val="ScrollListBullet20"/>
    <w:rsid w:val="00720C59"/>
    <w:pPr>
      <w:numPr>
        <w:numId w:val="5"/>
      </w:numPr>
    </w:pPr>
  </w:style>
  <w:style w:type="paragraph" w:customStyle="1" w:styleId="phlistitemizedtitle">
    <w:name w:val="ph_list_itemized_title"/>
    <w:basedOn w:val="ScrollPanelNormal"/>
    <w:next w:val="ScrollListBullet"/>
    <w:rsid w:val="00C745BE"/>
    <w:pPr>
      <w:keepNext/>
    </w:pPr>
  </w:style>
  <w:style w:type="paragraph" w:customStyle="1" w:styleId="ScrollListNumber2">
    <w:name w:val="Scroll List Number 2"/>
    <w:basedOn w:val="ScrollPanelNormal"/>
    <w:rsid w:val="00C745BE"/>
    <w:pPr>
      <w:numPr>
        <w:numId w:val="6"/>
      </w:numPr>
      <w:ind w:right="-2"/>
    </w:pPr>
  </w:style>
  <w:style w:type="paragraph" w:customStyle="1" w:styleId="ScrollListNumber">
    <w:name w:val="Scroll List Number"/>
    <w:basedOn w:val="ScrollPanelNormal"/>
    <w:rsid w:val="00C745BE"/>
    <w:pPr>
      <w:numPr>
        <w:numId w:val="7"/>
      </w:numPr>
      <w:ind w:right="-2"/>
    </w:pPr>
  </w:style>
  <w:style w:type="paragraph" w:customStyle="1" w:styleId="phlistorderedtitle">
    <w:name w:val="ph_list_ordered_title"/>
    <w:basedOn w:val="ScrollPanelNormal"/>
    <w:next w:val="ScrollListNumber2"/>
    <w:rsid w:val="00C745BE"/>
    <w:pPr>
      <w:keepNext/>
    </w:pPr>
  </w:style>
  <w:style w:type="paragraph" w:customStyle="1" w:styleId="ScrollPanelNormal">
    <w:name w:val="Scroll Panel Normal"/>
    <w:basedOn w:val="phbase"/>
    <w:link w:val="ScrollPanelNormal0"/>
    <w:rsid w:val="005261B4"/>
    <w:rPr>
      <w:color w:val="000000" w:themeColor="text1"/>
    </w:rPr>
  </w:style>
  <w:style w:type="paragraph" w:customStyle="1" w:styleId="phstamp">
    <w:name w:val="ph_stamp"/>
    <w:basedOn w:val="phbase"/>
    <w:rsid w:val="00C745BE"/>
    <w:pPr>
      <w:spacing w:before="20" w:after="20"/>
    </w:pPr>
    <w:rPr>
      <w:sz w:val="16"/>
    </w:rPr>
  </w:style>
  <w:style w:type="paragraph" w:customStyle="1" w:styleId="phstampcenter">
    <w:name w:val="ph_stamp_center"/>
    <w:basedOn w:val="phstamp"/>
    <w:locked/>
    <w:rsid w:val="00C745BE"/>
    <w:pPr>
      <w:tabs>
        <w:tab w:val="left" w:pos="284"/>
      </w:tabs>
      <w:spacing w:before="0" w:after="0"/>
      <w:jc w:val="center"/>
    </w:pPr>
    <w:rPr>
      <w:sz w:val="18"/>
      <w:szCs w:val="18"/>
    </w:rPr>
  </w:style>
  <w:style w:type="paragraph" w:customStyle="1" w:styleId="phstampcenteritalic">
    <w:name w:val="ph_stamp_center_italic"/>
    <w:basedOn w:val="phstamp"/>
    <w:rsid w:val="00C745BE"/>
    <w:pPr>
      <w:jc w:val="center"/>
    </w:pPr>
    <w:rPr>
      <w:bCs/>
      <w:i/>
    </w:rPr>
  </w:style>
  <w:style w:type="paragraph" w:customStyle="1" w:styleId="phstampitalic">
    <w:name w:val="ph_stamp_italic"/>
    <w:basedOn w:val="phstamp"/>
    <w:rsid w:val="00C745BE"/>
    <w:pPr>
      <w:ind w:left="57"/>
    </w:pPr>
    <w:rPr>
      <w:i/>
    </w:rPr>
  </w:style>
  <w:style w:type="paragraph" w:customStyle="1" w:styleId="phtablecell">
    <w:name w:val="ph_table_cell"/>
    <w:basedOn w:val="phbase"/>
    <w:rsid w:val="00C745BE"/>
    <w:pPr>
      <w:spacing w:before="20" w:line="240" w:lineRule="auto"/>
    </w:pPr>
    <w:rPr>
      <w:rFonts w:cs="Arial"/>
      <w:bCs/>
      <w:sz w:val="20"/>
    </w:rPr>
  </w:style>
  <w:style w:type="paragraph" w:customStyle="1" w:styleId="phtablecellcenter">
    <w:name w:val="ph_table_cellcenter"/>
    <w:basedOn w:val="phtablecell"/>
    <w:rsid w:val="00C745BE"/>
    <w:pPr>
      <w:jc w:val="center"/>
    </w:pPr>
  </w:style>
  <w:style w:type="paragraph" w:customStyle="1" w:styleId="phtablecolcaption">
    <w:name w:val="ph_table_colcaption"/>
    <w:basedOn w:val="phtablecell"/>
    <w:next w:val="phtablecell"/>
    <w:rsid w:val="00C745BE"/>
    <w:pPr>
      <w:keepNext/>
      <w:keepLines/>
      <w:spacing w:before="120" w:after="120"/>
      <w:jc w:val="center"/>
    </w:pPr>
    <w:rPr>
      <w:b/>
    </w:rPr>
  </w:style>
  <w:style w:type="paragraph" w:customStyle="1" w:styleId="phtabletitle">
    <w:name w:val="ph_table_title"/>
    <w:basedOn w:val="phbase"/>
    <w:next w:val="phtablecolcaption"/>
    <w:rsid w:val="00C745BE"/>
    <w:pPr>
      <w:keepNext/>
      <w:spacing w:before="20" w:after="120"/>
    </w:pPr>
  </w:style>
  <w:style w:type="paragraph" w:customStyle="1" w:styleId="phtitlevoid">
    <w:name w:val="ph_title_void"/>
    <w:basedOn w:val="phbase"/>
    <w:next w:val="ScrollPanelNormal"/>
    <w:link w:val="phtitlevoid0"/>
    <w:rsid w:val="00C745BE"/>
    <w:pPr>
      <w:keepNext/>
      <w:keepLines/>
      <w:pageBreakBefore/>
      <w:spacing w:before="120" w:after="120"/>
      <w:jc w:val="center"/>
    </w:pPr>
    <w:rPr>
      <w:rFonts w:cs="Arial"/>
      <w:b/>
      <w:bCs/>
    </w:rPr>
  </w:style>
  <w:style w:type="paragraph" w:customStyle="1" w:styleId="phtitlepage">
    <w:name w:val="ph_titlepage"/>
    <w:basedOn w:val="phbase"/>
    <w:rsid w:val="00C745BE"/>
    <w:pPr>
      <w:spacing w:after="120"/>
      <w:jc w:val="center"/>
    </w:pPr>
    <w:rPr>
      <w:rFonts w:cs="Arial"/>
      <w:szCs w:val="28"/>
      <w:lang w:eastAsia="en-US"/>
    </w:rPr>
  </w:style>
  <w:style w:type="paragraph" w:customStyle="1" w:styleId="phtitlepagecode">
    <w:name w:val="ph_titlepage_code"/>
    <w:basedOn w:val="phtitlepage"/>
    <w:rsid w:val="00C745BE"/>
    <w:pPr>
      <w:spacing w:after="240"/>
    </w:pPr>
    <w:rPr>
      <w:b/>
      <w:sz w:val="26"/>
    </w:rPr>
  </w:style>
  <w:style w:type="paragraph" w:customStyle="1" w:styleId="phtitlepageconfirmstamp">
    <w:name w:val="ph_titlepage_confirmstamp"/>
    <w:basedOn w:val="phbase"/>
    <w:autoRedefine/>
    <w:rsid w:val="00C745BE"/>
    <w:pPr>
      <w:suppressAutoHyphens/>
      <w:spacing w:before="60" w:after="60"/>
    </w:pPr>
    <w:rPr>
      <w:color w:val="000000"/>
    </w:rPr>
  </w:style>
  <w:style w:type="paragraph" w:customStyle="1" w:styleId="phtitlepagecustomer">
    <w:name w:val="ph_titlepage_customer"/>
    <w:basedOn w:val="phtitlepage"/>
    <w:next w:val="phtitlepageconfirmstamp"/>
    <w:rsid w:val="00C745BE"/>
    <w:pPr>
      <w:spacing w:before="240"/>
    </w:pPr>
    <w:rPr>
      <w:b/>
      <w:sz w:val="26"/>
    </w:rPr>
  </w:style>
  <w:style w:type="paragraph" w:customStyle="1" w:styleId="phtitlepagedocpart">
    <w:name w:val="ph_titlepage_docpart"/>
    <w:basedOn w:val="phtitlepage"/>
    <w:next w:val="phtitlepagecode"/>
    <w:rsid w:val="00C745BE"/>
    <w:pPr>
      <w:spacing w:after="0"/>
    </w:pPr>
    <w:rPr>
      <w:b/>
    </w:rPr>
  </w:style>
  <w:style w:type="paragraph" w:customStyle="1" w:styleId="phtitlepagedocument">
    <w:name w:val="ph_titlepage_document"/>
    <w:basedOn w:val="phtitlepage"/>
    <w:autoRedefine/>
    <w:rsid w:val="00C745BE"/>
    <w:pPr>
      <w:spacing w:before="240"/>
    </w:pPr>
    <w:rPr>
      <w:b/>
      <w:sz w:val="26"/>
    </w:rPr>
  </w:style>
  <w:style w:type="paragraph" w:customStyle="1" w:styleId="phtitlepageother">
    <w:name w:val="ph_titlepage_other"/>
    <w:basedOn w:val="phtitlepage"/>
    <w:rsid w:val="00C745BE"/>
  </w:style>
  <w:style w:type="paragraph" w:customStyle="1" w:styleId="phtitlepagesystemfull">
    <w:name w:val="ph_titlepage_system_full"/>
    <w:basedOn w:val="phtitlepage"/>
    <w:next w:val="phtitlepagesystemshort"/>
    <w:rsid w:val="00C745BE"/>
    <w:rPr>
      <w:b/>
      <w:bCs/>
      <w:sz w:val="32"/>
      <w:szCs w:val="32"/>
    </w:rPr>
  </w:style>
  <w:style w:type="paragraph" w:customStyle="1" w:styleId="phtitlepagesystemshort">
    <w:name w:val="ph_titlepage_system_short"/>
    <w:basedOn w:val="phtitlepage"/>
    <w:next w:val="phtitlepageother"/>
    <w:rsid w:val="00C745BE"/>
    <w:rPr>
      <w:b/>
      <w:sz w:val="32"/>
    </w:rPr>
  </w:style>
  <w:style w:type="paragraph" w:styleId="HTMLAddress">
    <w:name w:val="HTML Address"/>
    <w:basedOn w:val="Normal"/>
    <w:link w:val="HTML"/>
    <w:semiHidden/>
    <w:rsid w:val="00C745BE"/>
    <w:rPr>
      <w:i/>
      <w:iCs/>
    </w:rPr>
  </w:style>
  <w:style w:type="character" w:customStyle="1" w:styleId="HTML">
    <w:name w:val="Адрес HTML Знак"/>
    <w:basedOn w:val="DefaultParagraphFont"/>
    <w:link w:val="HTMLAddress"/>
    <w:semiHidden/>
    <w:rsid w:val="00C745BE"/>
    <w:rPr>
      <w:i/>
      <w:iCs/>
      <w:lang w:val="ru-RU" w:eastAsia="ru-RU"/>
    </w:rPr>
  </w:style>
  <w:style w:type="paragraph" w:styleId="BodyText">
    <w:name w:val="Body Text"/>
    <w:basedOn w:val="Normal"/>
    <w:link w:val="a18"/>
    <w:rsid w:val="00A75B8C"/>
  </w:style>
  <w:style w:type="character" w:customStyle="1" w:styleId="a18">
    <w:name w:val="Основной текст Знак"/>
    <w:basedOn w:val="DefaultParagraphFont"/>
    <w:link w:val="BodyText"/>
    <w:rsid w:val="00A75B8C"/>
    <w:rPr>
      <w:lang w:val="ru-RU" w:eastAsia="ru-RU"/>
    </w:rPr>
  </w:style>
  <w:style w:type="paragraph" w:customStyle="1" w:styleId="phheader1withoutnum">
    <w:name w:val="ph_header_1_without_num"/>
    <w:basedOn w:val="Heading1"/>
    <w:next w:val="ScrollPanelNormal"/>
    <w:rsid w:val="00C745BE"/>
    <w:pPr>
      <w:numPr>
        <w:numId w:val="0"/>
      </w:numPr>
      <w:ind w:left="720"/>
    </w:pPr>
  </w:style>
  <w:style w:type="paragraph" w:customStyle="1" w:styleId="phadditontype">
    <w:name w:val="ph_additon_type"/>
    <w:basedOn w:val="phbase"/>
    <w:next w:val="ScrollPanelNormal"/>
    <w:rsid w:val="00C745BE"/>
    <w:pPr>
      <w:jc w:val="center"/>
    </w:pPr>
    <w:rPr>
      <w:i/>
    </w:rPr>
  </w:style>
  <w:style w:type="paragraph" w:customStyle="1" w:styleId="phtablecolcaptionunderline">
    <w:name w:val="ph_table_colcaption_underline"/>
    <w:basedOn w:val="phtablecolcaption"/>
    <w:next w:val="phtablecell"/>
    <w:rsid w:val="00C745BE"/>
    <w:rPr>
      <w:u w:val="single"/>
    </w:rPr>
  </w:style>
  <w:style w:type="paragraph" w:customStyle="1" w:styleId="phstampleft">
    <w:name w:val="ph_stamp_left"/>
    <w:basedOn w:val="phstamp"/>
    <w:rsid w:val="00C745BE"/>
    <w:pPr>
      <w:jc w:val="left"/>
    </w:pPr>
    <w:rPr>
      <w:sz w:val="18"/>
    </w:rPr>
  </w:style>
  <w:style w:type="paragraph" w:customStyle="1" w:styleId="ScrollListBullet3">
    <w:name w:val="Scroll List Bullet 3"/>
    <w:basedOn w:val="ScrollListBullet2"/>
    <w:link w:val="ScrollListBullet30"/>
    <w:autoRedefine/>
    <w:qFormat/>
    <w:rsid w:val="00720C59"/>
    <w:pPr>
      <w:numPr>
        <w:ilvl w:val="1"/>
      </w:numPr>
      <w:tabs>
        <w:tab w:val="left" w:pos="2127"/>
      </w:tabs>
      <w:ind w:left="2127" w:hanging="426"/>
    </w:pPr>
  </w:style>
  <w:style w:type="paragraph" w:customStyle="1" w:styleId="ScrollListBullet4">
    <w:name w:val="Scroll List Bullet 4"/>
    <w:basedOn w:val="ScrollListBullet3"/>
    <w:autoRedefine/>
    <w:qFormat/>
    <w:rsid w:val="00C745BE"/>
    <w:pPr>
      <w:numPr>
        <w:ilvl w:val="2"/>
        <w:numId w:val="8"/>
      </w:numPr>
      <w:tabs>
        <w:tab w:val="clear" w:pos="2127"/>
      </w:tabs>
    </w:pPr>
    <w:rPr>
      <w:lang w:val="en-US"/>
    </w:rPr>
  </w:style>
  <w:style w:type="character" w:customStyle="1" w:styleId="phbase0">
    <w:name w:val="ph_base Знак"/>
    <w:basedOn w:val="DefaultParagraphFont"/>
    <w:link w:val="phbase"/>
    <w:rsid w:val="00C745BE"/>
    <w:rPr>
      <w:lang w:val="ru-RU" w:eastAsia="ru-RU"/>
    </w:rPr>
  </w:style>
  <w:style w:type="character" w:customStyle="1" w:styleId="ScrollPanelNormal0">
    <w:name w:val="Scroll Panel Normal Знак"/>
    <w:basedOn w:val="phbase0"/>
    <w:link w:val="ScrollPanelNormal"/>
    <w:rsid w:val="005261B4"/>
    <w:rPr>
      <w:color w:val="000000" w:themeColor="text1"/>
      <w:lang w:val="ru-RU" w:eastAsia="ru-RU"/>
    </w:rPr>
  </w:style>
  <w:style w:type="character" w:customStyle="1" w:styleId="ScrollListBullet20">
    <w:name w:val="Scroll List Bullet 2 Знак"/>
    <w:basedOn w:val="ScrollPanelNormal0"/>
    <w:link w:val="ScrollListBullet2"/>
    <w:rsid w:val="00720C59"/>
    <w:rPr>
      <w:color w:val="000000" w:themeColor="text1"/>
      <w:lang w:val="ru-RU" w:eastAsia="ru-RU"/>
    </w:rPr>
  </w:style>
  <w:style w:type="character" w:customStyle="1" w:styleId="ScrollListBullet30">
    <w:name w:val="Scroll List Bullet 3 Знак"/>
    <w:basedOn w:val="ScrollListBullet20"/>
    <w:link w:val="ScrollListBullet3"/>
    <w:rsid w:val="00720C59"/>
    <w:rPr>
      <w:color w:val="000000" w:themeColor="text1"/>
      <w:lang w:val="ru-RU" w:eastAsia="ru-RU"/>
    </w:rPr>
  </w:style>
  <w:style w:type="paragraph" w:customStyle="1" w:styleId="phpagenumber">
    <w:name w:val="ph_pagenumber"/>
    <w:basedOn w:val="Footer"/>
    <w:link w:val="phpagenumber0"/>
    <w:autoRedefine/>
    <w:qFormat/>
    <w:rsid w:val="00C745BE"/>
  </w:style>
  <w:style w:type="character" w:customStyle="1" w:styleId="phpagenumber0">
    <w:name w:val="ph_pagenumber Знак"/>
    <w:basedOn w:val="a0"/>
    <w:link w:val="phpagenumber"/>
    <w:rsid w:val="00C745BE"/>
    <w:rPr>
      <w:color w:val="000000" w:themeColor="text1"/>
      <w:lang w:val="ru-RU" w:eastAsia="ru-RU"/>
    </w:rPr>
  </w:style>
  <w:style w:type="paragraph" w:customStyle="1" w:styleId="phtableitemizedlist1">
    <w:name w:val="ph_table_itemizedlist_1"/>
    <w:autoRedefine/>
    <w:qFormat/>
    <w:rsid w:val="00C745BE"/>
    <w:pPr>
      <w:numPr>
        <w:numId w:val="9"/>
      </w:numPr>
      <w:spacing w:before="20" w:after="120"/>
      <w:jc w:val="both"/>
    </w:pPr>
    <w:rPr>
      <w:rFonts w:cs="Arial"/>
      <w:bCs/>
      <w:lang w:val="ru-RU" w:eastAsia="ru-RU"/>
    </w:rPr>
  </w:style>
  <w:style w:type="paragraph" w:customStyle="1" w:styleId="phtableitemizedlist2">
    <w:name w:val="ph_table_itemizedlist_2"/>
    <w:basedOn w:val="phtableitemizedlist1"/>
    <w:autoRedefine/>
    <w:qFormat/>
    <w:rsid w:val="00C745BE"/>
    <w:pPr>
      <w:numPr>
        <w:ilvl w:val="1"/>
      </w:numPr>
    </w:pPr>
  </w:style>
  <w:style w:type="paragraph" w:customStyle="1" w:styleId="1">
    <w:name w:val="Заголовок_1_Дополнительный"/>
    <w:basedOn w:val="phbase"/>
    <w:autoRedefine/>
    <w:qFormat/>
    <w:rsid w:val="00C745BE"/>
    <w:pPr>
      <w:keepNext/>
      <w:keepLines/>
      <w:pageBreakBefore/>
      <w:spacing w:before="360" w:after="360"/>
      <w:ind w:left="851"/>
    </w:pPr>
    <w:rPr>
      <w:b/>
      <w:sz w:val="28"/>
    </w:rPr>
  </w:style>
  <w:style w:type="paragraph" w:customStyle="1" w:styleId="phtableorderedlist1">
    <w:name w:val="ph_table_orderedlist_1)"/>
    <w:autoRedefine/>
    <w:qFormat/>
    <w:rsid w:val="00C745BE"/>
    <w:pPr>
      <w:spacing w:before="20" w:after="120"/>
      <w:ind w:left="340" w:hanging="334"/>
      <w:jc w:val="both"/>
    </w:pPr>
    <w:rPr>
      <w:rFonts w:cs="Arial"/>
      <w:bCs/>
      <w:lang w:val="ru-RU" w:eastAsia="ru-RU"/>
    </w:rPr>
  </w:style>
  <w:style w:type="paragraph" w:customStyle="1" w:styleId="a19">
    <w:name w:val="Текст_программы"/>
    <w:rsid w:val="00C745BE"/>
    <w:pPr>
      <w:ind w:firstLine="851"/>
    </w:pPr>
    <w:rPr>
      <w:rFonts w:ascii="Courier New" w:hAnsi="Courier New"/>
      <w:spacing w:val="-2"/>
      <w:szCs w:val="23"/>
    </w:rPr>
  </w:style>
  <w:style w:type="paragraph" w:customStyle="1" w:styleId="ph">
    <w:name w:val="ph_Рамка боковик"/>
    <w:basedOn w:val="Normal"/>
    <w:autoRedefine/>
    <w:qFormat/>
    <w:rsid w:val="00C745BE"/>
    <w:pPr>
      <w:spacing w:line="240" w:lineRule="auto"/>
      <w:jc w:val="center"/>
    </w:pPr>
    <w:rPr>
      <w:rFonts w:ascii="Arial" w:hAnsi="Arial" w:cs="Arial"/>
      <w:i/>
      <w:sz w:val="16"/>
      <w:szCs w:val="16"/>
    </w:rPr>
  </w:style>
  <w:style w:type="paragraph" w:customStyle="1" w:styleId="ph0">
    <w:name w:val="ph_Рамка_гориз_слева_мал"/>
    <w:basedOn w:val="Normal"/>
    <w:autoRedefine/>
    <w:qFormat/>
    <w:rsid w:val="00C745BE"/>
    <w:pPr>
      <w:spacing w:after="20" w:line="240" w:lineRule="auto"/>
      <w:ind w:left="57"/>
      <w:jc w:val="left"/>
    </w:pPr>
    <w:rPr>
      <w:rFonts w:ascii="Arial" w:hAnsi="Arial" w:cs="Arial"/>
      <w:i/>
      <w:sz w:val="16"/>
      <w:szCs w:val="16"/>
    </w:rPr>
  </w:style>
  <w:style w:type="paragraph" w:customStyle="1" w:styleId="phtableorderlist">
    <w:name w:val="ph_table_orderlist_абв"/>
    <w:autoRedefine/>
    <w:qFormat/>
    <w:rsid w:val="00C745BE"/>
    <w:pPr>
      <w:numPr>
        <w:numId w:val="10"/>
      </w:numPr>
      <w:spacing w:before="20" w:after="160"/>
      <w:jc w:val="both"/>
    </w:pPr>
    <w:rPr>
      <w:rFonts w:cs="Arial"/>
      <w:bCs/>
      <w:lang w:val="ru-RU" w:eastAsia="ru-RU"/>
    </w:rPr>
  </w:style>
  <w:style w:type="paragraph" w:customStyle="1" w:styleId="phtableorderlist1">
    <w:name w:val="ph_table_orderlist_1_бок"/>
    <w:autoRedefine/>
    <w:qFormat/>
    <w:rsid w:val="00C745BE"/>
    <w:pPr>
      <w:numPr>
        <w:numId w:val="11"/>
      </w:numPr>
      <w:spacing w:before="20" w:after="160"/>
      <w:jc w:val="both"/>
    </w:pPr>
    <w:rPr>
      <w:rFonts w:cs="Arial"/>
      <w:bCs/>
      <w:lang w:val="ru-RU" w:eastAsia="ru-RU"/>
    </w:rPr>
  </w:style>
  <w:style w:type="paragraph" w:customStyle="1" w:styleId="ph1">
    <w:name w:val="ph_Рамка_гориз_цент_мал"/>
    <w:basedOn w:val="ph0"/>
    <w:autoRedefine/>
    <w:qFormat/>
    <w:rsid w:val="00C745BE"/>
    <w:pPr>
      <w:ind w:left="0"/>
      <w:jc w:val="center"/>
    </w:pPr>
  </w:style>
  <w:style w:type="paragraph" w:customStyle="1" w:styleId="ph2">
    <w:name w:val="ph_Рамка_гориз_круп"/>
    <w:basedOn w:val="Normal"/>
    <w:autoRedefine/>
    <w:qFormat/>
    <w:rsid w:val="00C745BE"/>
    <w:pPr>
      <w:spacing w:after="20" w:line="240" w:lineRule="auto"/>
      <w:jc w:val="center"/>
    </w:pPr>
    <w:rPr>
      <w:rFonts w:ascii="Arial" w:hAnsi="Arial"/>
      <w:i/>
    </w:rPr>
  </w:style>
  <w:style w:type="character" w:customStyle="1" w:styleId="ScrollListBullet0">
    <w:name w:val="Scroll List Bullet Знак"/>
    <w:link w:val="ScrollListBullet"/>
    <w:rsid w:val="00DA7539"/>
    <w:rPr>
      <w:rFonts w:cs="Arial"/>
      <w:color w:val="000000" w:themeColor="text1"/>
      <w:lang w:val="ru-RU"/>
    </w:rPr>
  </w:style>
  <w:style w:type="character" w:customStyle="1" w:styleId="phtitlevoid0">
    <w:name w:val="ph_title_void Знак"/>
    <w:link w:val="phtitlevoid"/>
    <w:rsid w:val="00C745BE"/>
    <w:rPr>
      <w:rFonts w:cs="Arial"/>
      <w:b/>
      <w:bCs/>
      <w:lang w:val="ru-RU" w:eastAsia="ru-RU"/>
    </w:rPr>
  </w:style>
  <w:style w:type="paragraph" w:customStyle="1" w:styleId="a20">
    <w:name w:val="_Табл_Текст"/>
    <w:basedOn w:val="Normal"/>
    <w:rsid w:val="00CF706B"/>
  </w:style>
  <w:style w:type="character" w:styleId="CommentReference">
    <w:name w:val="annotation reference"/>
    <w:basedOn w:val="DefaultParagraphFont"/>
    <w:uiPriority w:val="99"/>
    <w:semiHidden/>
    <w:unhideWhenUsed/>
    <w:rsid w:val="00C745BE"/>
    <w:rPr>
      <w:sz w:val="16"/>
      <w:szCs w:val="16"/>
    </w:rPr>
  </w:style>
  <w:style w:type="paragraph" w:styleId="CommentText">
    <w:name w:val="annotation text"/>
    <w:basedOn w:val="Normal"/>
    <w:link w:val="a21"/>
    <w:uiPriority w:val="99"/>
    <w:semiHidden/>
    <w:unhideWhenUsed/>
    <w:rsid w:val="00C745BE"/>
    <w:pPr>
      <w:spacing w:line="240" w:lineRule="auto"/>
    </w:pPr>
    <w:rPr>
      <w:sz w:val="20"/>
    </w:rPr>
  </w:style>
  <w:style w:type="character" w:customStyle="1" w:styleId="a21">
    <w:name w:val="Текст примечания Знак"/>
    <w:basedOn w:val="DefaultParagraphFont"/>
    <w:link w:val="CommentText"/>
    <w:uiPriority w:val="99"/>
    <w:semiHidden/>
    <w:rsid w:val="00C745BE"/>
    <w:rPr>
      <w:sz w:val="20"/>
      <w:lang w:val="ru-RU" w:eastAsia="ru-RU"/>
    </w:rPr>
  </w:style>
  <w:style w:type="paragraph" w:styleId="CommentSubject">
    <w:name w:val="annotation subject"/>
    <w:basedOn w:val="CommentText"/>
    <w:next w:val="CommentText"/>
    <w:link w:val="a22"/>
    <w:uiPriority w:val="99"/>
    <w:semiHidden/>
    <w:unhideWhenUsed/>
    <w:rsid w:val="00C745BE"/>
    <w:rPr>
      <w:b/>
      <w:bCs/>
    </w:rPr>
  </w:style>
  <w:style w:type="character" w:customStyle="1" w:styleId="a22">
    <w:name w:val="Тема примечания Знак"/>
    <w:basedOn w:val="a21"/>
    <w:link w:val="CommentSubject"/>
    <w:uiPriority w:val="99"/>
    <w:semiHidden/>
    <w:rsid w:val="00C745BE"/>
    <w:rPr>
      <w:b/>
      <w:bCs/>
      <w:sz w:val="20"/>
      <w:lang w:val="ru-RU" w:eastAsia="ru-RU"/>
    </w:rPr>
  </w:style>
  <w:style w:type="paragraph" w:styleId="NoSpacing">
    <w:name w:val="No Spacing"/>
    <w:uiPriority w:val="1"/>
    <w:qFormat/>
    <w:rsid w:val="00C745BE"/>
    <w:pPr>
      <w:jc w:val="both"/>
    </w:pPr>
    <w:rPr>
      <w:lang w:val="ru-RU" w:eastAsia="ru-RU"/>
    </w:rPr>
  </w:style>
  <w:style w:type="character" w:styleId="Emphasis">
    <w:name w:val="Emphasis"/>
    <w:basedOn w:val="DefaultParagraphFont"/>
    <w:uiPriority w:val="20"/>
    <w:qFormat/>
    <w:rsid w:val="00C745BE"/>
    <w:rPr>
      <w:i/>
      <w:iCs/>
    </w:rPr>
  </w:style>
  <w:style w:type="character" w:styleId="BookTitle">
    <w:name w:val="Book Title"/>
    <w:basedOn w:val="DefaultParagraphFont"/>
    <w:uiPriority w:val="33"/>
    <w:qFormat/>
    <w:rsid w:val="00C745BE"/>
    <w:rPr>
      <w:b/>
      <w:bCs/>
      <w:i/>
      <w:iCs/>
      <w:spacing w:val="5"/>
    </w:rPr>
  </w:style>
  <w:style w:type="character" w:styleId="Strong">
    <w:name w:val="Strong"/>
    <w:basedOn w:val="DefaultParagraphFont"/>
    <w:uiPriority w:val="22"/>
    <w:qFormat/>
    <w:rsid w:val="00C745BE"/>
    <w:rPr>
      <w:b/>
      <w:bCs/>
    </w:rPr>
  </w:style>
  <w:style w:type="paragraph" w:customStyle="1" w:styleId="URL">
    <w:name w:val="Нижний колонтитул URL"/>
    <w:basedOn w:val="Footer"/>
    <w:autoRedefine/>
    <w:qFormat/>
    <w:rsid w:val="00982ADA"/>
    <w:rPr>
      <w:rFonts w:ascii="Times New Roman Полужирный" w:hAnsi="Times New Roman Полужирный"/>
      <w:b/>
      <w:i/>
      <w:vanish/>
      <w:color w:val="A6A6A6" w:themeColor="background1" w:themeShade="A6"/>
      <w:szCs w:val="20"/>
    </w:rPr>
  </w:style>
  <w:style w:type="paragraph" w:customStyle="1" w:styleId="phtablecellleft">
    <w:name w:val="ph_table_cellleft"/>
    <w:basedOn w:val="phtablecell"/>
    <w:rsid w:val="00982ADA"/>
    <w:pPr>
      <w:spacing w:after="160"/>
    </w:pPr>
  </w:style>
  <w:style w:type="table" w:styleId="GridTableLight">
    <w:name w:val="Grid Table Light"/>
    <w:basedOn w:val="TableNormal"/>
    <w:rsid w:val="00C84BC1"/>
    <w:pPr>
      <w:spacing w:before="20" w:after="120"/>
    </w:pPr>
    <w:rPr>
      <w:color w:val="000000" w:themeColor="text1"/>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keepNext/>
        <w:keepLines/>
        <w:pageBreakBefore w:val="0"/>
        <w:wordWrap/>
        <w:jc w:val="center"/>
      </w:pPr>
      <w:rPr>
        <w:rFonts w:ascii="Times New Roman Полужирный" w:hAnsi="Times New Roman Полужирный"/>
        <w:b/>
        <w:i w:val="0"/>
        <w:color w:val="000000" w:themeColor="text1"/>
        <w:sz w:val="20"/>
      </w:rPr>
      <w:tblPr/>
      <w:trPr>
        <w:cantSplit/>
        <w:tblHeader/>
      </w:trPr>
      <w:tcPr>
        <w:vAlign w:val="center"/>
      </w:tcPr>
    </w:tblStylePr>
  </w:style>
  <w:style w:type="paragraph" w:customStyle="1" w:styleId="ScrollTableLayout">
    <w:name w:val="Scroll Table Layout"/>
    <w:basedOn w:val="phtablecell"/>
    <w:autoRedefine/>
    <w:qFormat/>
    <w:rsid w:val="000F1854"/>
    <w:pPr>
      <w:spacing w:after="120"/>
    </w:pPr>
  </w:style>
  <w:style w:type="paragraph" w:customStyle="1" w:styleId="ScrollPlainText">
    <w:name w:val="Scroll Plain Text"/>
    <w:basedOn w:val="Normal"/>
    <w:autoRedefine/>
    <w:qFormat/>
    <w:rsid w:val="00BB2D77"/>
  </w:style>
  <w:style w:type="table" w:styleId="PlainTable5">
    <w:name w:val="Plain Table 5"/>
    <w:basedOn w:val="TableNormal"/>
    <w:rsid w:val="00153F2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mage">
    <w:name w:val="Image"/>
    <w:basedOn w:val="Normal"/>
    <w:autoRedefine/>
    <w:qFormat/>
    <w:rsid w:val="007D7CE5"/>
    <w:pPr>
      <w:keepNext/>
      <w:jc w:val="center"/>
    </w:pPr>
    <w:rPr>
      <w:noProof/>
    </w:rPr>
  </w:style>
  <w:style w:type="paragraph" w:customStyle="1" w:styleId="ScrollTitle">
    <w:name w:val="Scroll Title"/>
    <w:basedOn w:val="Caption"/>
    <w:autoRedefine/>
    <w:qFormat/>
    <w:rsid w:val="001E3F81"/>
    <w:pPr>
      <w:keepNext/>
      <w:spacing w:before="120"/>
    </w:pPr>
    <w:rPr>
      <w:szCs w:val="24"/>
    </w:rPr>
  </w:style>
  <w:style w:type="paragraph" w:customStyle="1" w:styleId="ScrollTitleTable">
    <w:name w:val="Scroll Title Table"/>
    <w:basedOn w:val="Caption"/>
    <w:autoRedefine/>
    <w:qFormat/>
    <w:rsid w:val="00B432C1"/>
    <w:pPr>
      <w:keepNext/>
      <w:spacing w:after="0" w:line="360" w:lineRule="auto"/>
      <w:jc w:val="both"/>
    </w:pPr>
  </w:style>
  <w:style w:type="table" w:styleId="PlainTable3">
    <w:name w:val="Plain Table 3"/>
    <w:basedOn w:val="TableNormal"/>
    <w:rsid w:val="00B607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Web1">
    <w:name w:val="Table Web 1"/>
    <w:basedOn w:val="TableNormal"/>
    <w:semiHidden/>
    <w:unhideWhenUsed/>
    <w:rsid w:val="0096176F"/>
    <w:pPr>
      <w:spacing w:line="36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6176F"/>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96176F"/>
    <w:pPr>
      <w:spacing w:line="36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crollExpandMacroText">
    <w:name w:val="Scroll Expand Macro Text"/>
    <w:qFormat/>
    <w:rsid w:val="008353EE"/>
    <w:pPr>
      <w:jc w:val="both"/>
    </w:pPr>
    <w:rPr>
      <w:color w:val="FFFFFF" w:themeColor="background1"/>
      <w:lang w:val="ru-RU" w:eastAsia="ru-RU"/>
    </w:rPr>
  </w:style>
  <w:style w:type="paragraph" w:customStyle="1" w:styleId="phnormal">
    <w:name w:val="ph_normal"/>
    <w:basedOn w:val="phbase"/>
    <w:link w:val="phnormal0"/>
    <w:rsid w:val="003428C7"/>
    <w:pPr>
      <w:ind w:right="-1" w:firstLine="851"/>
    </w:pPr>
  </w:style>
  <w:style w:type="character" w:customStyle="1" w:styleId="phnormal0">
    <w:name w:val="ph_normal Знак"/>
    <w:basedOn w:val="phbase0"/>
    <w:link w:val="phnormal"/>
    <w:rsid w:val="003428C7"/>
    <w:rPr>
      <w:lang w:val="ru-RU" w:eastAsia="ru-RU"/>
    </w:rPr>
  </w:style>
  <w:style w:type="table" w:customStyle="1" w:styleId="TableGrid0">
    <w:name w:val="Table Grid_0"/>
    <w:basedOn w:val="TableNormal0"/>
    <w:uiPriority w:val="59"/>
    <w:rsid w:val="00E868FB"/>
    <w:pPr>
      <w:spacing w:after="0"/>
    </w:pPr>
    <w:tblPr>
      <w:tblInd w:w="0" w:type="dxa"/>
      <w:tblCellMar>
        <w:top w:w="0" w:type="dxa"/>
        <w:left w:w="108" w:type="dxa"/>
        <w:bottom w:w="0" w:type="dxa"/>
        <w:right w:w="108" w:type="dxa"/>
      </w:tblCellMar>
    </w:tbl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header" Target="header3.xml" /><Relationship Id="rId22" Type="http://schemas.openxmlformats.org/officeDocument/2006/relationships/header" Target="header4.xml" /><Relationship Id="rId23" Type="http://schemas.openxmlformats.org/officeDocument/2006/relationships/footer" Target="footer4.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header" Target="header2.xml" /></Relationships>
</file>

<file path=word/_rels/footer4.xml.rels>&#65279;<?xml version="1.0" encoding="utf-8" standalone="yes"?><Relationships xmlns="http://schemas.openxmlformats.org/package/2006/relationships"><Relationship Id="rId1" Type="http://schemas.openxmlformats.org/officeDocument/2006/relationships/hyperlink" Target="https://conf.bars.group/x/G6nNDQ" TargetMode="External"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8335F-081D-462E-9241-E8F35CF1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doc_Gost копия!</Template>
  <TotalTime>69</TotalTime>
  <Pages>20</Pages>
  <Words>234</Words>
  <Characters>1339</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Красько Яна Сергеевна</dc:creator>
  <cp:lastModifiedBy>Красько Яна Сергеевна</cp:lastModifiedBy>
  <cp:revision>17</cp:revision>
  <cp:lastPrinted>2017-10-13T10:40:00Z</cp:lastPrinted>
  <dcterms:created xsi:type="dcterms:W3CDTF">2019-12-27T07:26:00Z</dcterms:created>
  <dcterms:modified xsi:type="dcterms:W3CDTF">2020-01-15T20:55:00Z</dcterms:modified>
</cp:coreProperties>
</file>