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10 -->
  <w:body>
    <w:p w:rsidR="00344CE9" w:rsidRPr="00E2119B" w:rsidP="00325D12">
      <w:bookmarkStart w:id="0" w:name="1"/>
    </w:p>
    <w:tbl>
      <w:tblPr>
        <w:tblW w:w="9540" w:type="dxa"/>
        <w:tblInd w:w="567" w:type="dxa"/>
        <w:tblLayout w:type="fixed"/>
        <w:tblLook w:val="0000"/>
      </w:tblPr>
      <w:tblGrid>
        <w:gridCol w:w="4770"/>
        <w:gridCol w:w="4770"/>
      </w:tblGrid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60"/>
        </w:trPr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B71556">
              <w:t>УТВЕРЖДАЮ</w:t>
            </w:r>
          </w:p>
        </w:tc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1257CA">
              <w:t>УТВЕРЖДАЮ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501"/>
        </w:trPr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Заказчика</w:t>
            </w:r>
          </w:p>
        </w:tc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Исполнителя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53"/>
        </w:trPr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D42A44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A41CA6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</w:tr>
    </w:tbl>
    <w:p w:rsidR="009176F2" w:rsidRPr="00854449" w:rsidP="00325D12"/>
    <w:p w:rsidR="00CF0B4F" w:rsidRPr="00854449" w:rsidP="00325D12"/>
    <w:p w:rsidR="008710A3" w:rsidP="00325D12"/>
    <w:p w:rsidR="00E33F00" w:rsidP="00325D12"/>
    <w:p w:rsidR="00E33F00" w:rsidP="00325D12"/>
    <w:p w:rsidR="007F3C14" w:rsidRPr="00982ADA" w:rsidP="00C745BE">
      <w:pPr>
        <w:pStyle w:val="phtitlepagesystemfull"/>
        <w:rPr>
          <w:lang w:val="en-US"/>
        </w:rPr>
      </w:pPr>
    </w:p>
    <w:p w:rsidR="00E56C6C" w:rsidP="00C745BE">
      <w:pPr>
        <w:pStyle w:val="phtitlepagesystemfull"/>
        <w:rPr>
          <w:lang w:val="en-US"/>
        </w:rPr>
      </w:pPr>
      <w:r w:rsidRPr="00982ADA">
        <w:rPr>
          <w:lang w:val="en-US"/>
        </w:rPr>
        <w:t>Руководство пользователя. Интеграция с РЭМД. СЭМД "Протокол консультации"</w:t>
      </w:r>
      <w:bookmarkEnd w:id="0"/>
    </w:p>
    <w:p w:rsidR="00001B6E" w:rsidRPr="00143B4B" w:rsidP="00001B6E">
      <w:pPr>
        <w:pStyle w:val="phtitlepagesystemshort"/>
        <w:rPr>
          <w:b w:val="0"/>
          <w:sz w:val="24"/>
          <w:szCs w:val="24"/>
          <w:lang w:val="en-US"/>
        </w:rPr>
      </w:pPr>
      <w:r w:rsidRPr="00001B6E">
        <w:rPr>
          <w:b w:val="0"/>
          <w:sz w:val="24"/>
          <w:szCs w:val="24"/>
        </w:rPr>
        <w:t>Версия</w:t>
      </w:r>
      <w:r w:rsidRPr="00001B6E">
        <w:rPr>
          <w:b w:val="0"/>
          <w:sz w:val="24"/>
          <w:szCs w:val="24"/>
          <w:lang w:val="en-US"/>
        </w:rPr>
        <w:t xml:space="preserve"> </w:t>
      </w:r>
      <w:r w:rsidRPr="00001B6E">
        <w:rPr>
          <w:b w:val="0"/>
          <w:sz w:val="24"/>
          <w:szCs w:val="24"/>
        </w:rPr>
        <w:t>от</w:t>
      </w:r>
      <w:r w:rsidRPr="00001B6E">
        <w:rPr>
          <w:b w:val="0"/>
          <w:sz w:val="24"/>
          <w:szCs w:val="24"/>
          <w:lang w:val="en-US"/>
        </w:rPr>
        <w:t xml:space="preserve"> 24.01.2024</w:t>
      </w:r>
      <w:r w:rsidRPr="00143B4B" w:rsidR="00143B4B">
        <w:rPr>
          <w:b w:val="0"/>
          <w:sz w:val="24"/>
          <w:szCs w:val="24"/>
          <w:lang w:val="en-US"/>
        </w:rPr>
        <w:t> </w:t>
      </w:r>
      <w:r w:rsidR="00143B4B">
        <w:rPr>
          <w:b w:val="0"/>
          <w:sz w:val="24"/>
          <w:szCs w:val="24"/>
        </w:rPr>
        <w:t>г</w:t>
      </w:r>
      <w:r w:rsidRPr="00143B4B" w:rsidR="00143B4B">
        <w:rPr>
          <w:b w:val="0"/>
          <w:sz w:val="24"/>
          <w:szCs w:val="24"/>
          <w:lang w:val="en-US"/>
        </w:rPr>
        <w:t>.</w:t>
      </w:r>
    </w:p>
    <w:p w:rsidR="0058329F" w:rsidRPr="00001B6E" w:rsidP="00325D12">
      <w:pPr>
        <w:rPr>
          <w:lang w:val="en-US"/>
        </w:rPr>
      </w:pPr>
    </w:p>
    <w:p w:rsidR="00D841F2" w:rsidRPr="0018068C" w:rsidP="00487784">
      <w:pPr>
        <w:pStyle w:val="phtitlepageother"/>
        <w:rPr>
          <w:lang w:val="en-US"/>
        </w:rPr>
      </w:pPr>
      <w:r w:rsidRPr="00225535">
        <w:t>На</w:t>
      </w:r>
      <w:r w:rsidRPr="00982ADA">
        <w:rPr>
          <w:lang w:val="en-US"/>
        </w:rPr>
        <w:t xml:space="preserve"> </w:t>
      </w:r>
      <w:r w:rsidRPr="00225535">
        <w:rPr>
          <w:b/>
          <w:noProof/>
        </w:rPr>
        <w:fldChar w:fldCharType="begin"/>
      </w:r>
      <w:r w:rsidRPr="00982ADA">
        <w:rPr>
          <w:noProof/>
          <w:lang w:val="en-US"/>
        </w:rPr>
        <w:instrText xml:space="preserve"> NUMPAGES  \* Arabic  \* MERGEFORMAT </w:instrText>
      </w:r>
      <w:r w:rsidRPr="00225535">
        <w:rPr>
          <w:b/>
          <w:noProof/>
        </w:rPr>
        <w:fldChar w:fldCharType="separate"/>
      </w:r>
      <w:r w:rsidR="00115E3A">
        <w:rPr>
          <w:noProof/>
          <w:lang w:val="en-US"/>
        </w:rPr>
        <w:t>23</w:t>
      </w:r>
      <w:r w:rsidRPr="00225535">
        <w:rPr>
          <w:b/>
          <w:noProof/>
        </w:rPr>
        <w:fldChar w:fldCharType="end"/>
      </w:r>
      <w:r w:rsidRPr="00982ADA">
        <w:rPr>
          <w:lang w:val="en-US"/>
        </w:rPr>
        <w:t xml:space="preserve"> </w:t>
      </w:r>
      <w:r w:rsidRPr="00225535">
        <w:t>листах</w:t>
      </w:r>
      <w:r w:rsidRPr="0018068C">
        <w:rPr>
          <w:lang w:val="en-US"/>
        </w:rPr>
        <w:br w:type="page"/>
      </w:r>
    </w:p>
    <w:p w:rsidR="000D499C" w:rsidRPr="0018068C" w:rsidP="00325D12">
      <w:pPr>
        <w:pStyle w:val="TOC1"/>
        <w:rPr>
          <w:noProof/>
          <w:lang w:val="en-US"/>
        </w:rPr>
        <w:sectPr w:rsidSect="004C6B4F">
          <w:headerReference w:type="default" r:id="rId5"/>
          <w:footerReference w:type="even" r:id="rId6"/>
          <w:footerReference w:type="default" r:id="rId7"/>
          <w:footerReference w:type="first" r:id="rId8"/>
          <w:pgSz w:w="11899" w:h="16838"/>
          <w:pgMar w:top="1134" w:right="567" w:bottom="1134" w:left="1276" w:header="568" w:footer="709" w:gutter="0"/>
          <w:cols w:space="708"/>
          <w:titlePg/>
          <w:docGrid w:linePitch="360"/>
        </w:sectPr>
      </w:pPr>
    </w:p>
    <w:sdt>
      <w:sdtPr>
        <w:rPr>
          <w:rFonts w:ascii="Verdana" w:eastAsia="Times New Roman" w:hAnsi="Verdana" w:cs="Times New Roman"/>
          <w:b w:val="0"/>
          <w:bCs/>
          <w:color w:val="404040" w:themeColor="text1" w:themeTint="BF"/>
          <w:kern w:val="0"/>
          <w:sz w:val="20"/>
          <w:szCs w:val="24"/>
          <w:lang w:eastAsia="ru-RU"/>
        </w:rPr>
        <w:id w:val="2041236847"/>
        <w:docPartObj>
          <w:docPartGallery w:val="Table of Contents"/>
          <w:docPartUnique/>
        </w:docPartObj>
      </w:sdtPr>
      <w:sdtEndPr>
        <w:rPr>
          <w:rFonts w:ascii="Times New Roman" w:hAnsi="Times New Roman"/>
          <w:bCs w:val="0"/>
          <w:color w:val="000000" w:themeColor="text1"/>
          <w:sz w:val="24"/>
        </w:rPr>
      </w:sdtEndPr>
      <w:sdtContent>
        <w:p w:rsidR="000D6D79" w:rsidRPr="0018068C" w:rsidP="00C745BE">
          <w:pPr>
            <w:pStyle w:val="TOCHeading"/>
            <w:rPr>
              <w:rFonts w:hint="eastAsia"/>
              <w:lang w:val="en-US"/>
            </w:rPr>
          </w:pPr>
          <w:r w:rsidRPr="00C745BE">
            <w:t>Содержание</w:t>
          </w:r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r>
            <w:rPr>
              <w:iCs/>
              <w:szCs w:val="22"/>
            </w:rPr>
            <w:fldChar w:fldCharType="begin"/>
          </w:r>
          <w:r w:rsidRPr="0018068C">
            <w:rPr>
              <w:lang w:val="en-US"/>
            </w:rPr>
            <w:instrText xml:space="preserve"> TOC \o "1-3" \h \z \u </w:instrText>
          </w:r>
          <w:r>
            <w:rPr>
              <w:iCs/>
              <w:szCs w:val="22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Термины и сокращения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Введение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Формирование СЭМД. Интеграция с РЭМД. СЭМД "Протокол консультации"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СЭМД другими участниками. Интеграция с РЭМД. СЭМД "Протокол консультации"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4.1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или отказ в подписании одного документа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4.2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Отказ в подписании одного документа с указанием причины отказа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4.3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Массовое подписание или отказ в подписании документов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Передача СЭМД в РЭМД. Интеграция с РЭМД. СЭМД "Протокол консультации"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5.1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Отправка СЭМД на регистрацию в РЭМД автором документа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5.2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Отправка СЭМД на регистрацию в РЭМД участником подписания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5.3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Автоматическая отправка СЭМД на регистрацию в РЭМД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1" w:history="1">
            <w:r>
              <w:rPr>
                <w:rStyle w:val="Hyperlink"/>
              </w:rPr>
              <w:t>5.4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Отслеживание ответа от РЭМД о регистрации СЭМД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 w:rsidP="00325D1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6F03C0" w:rsidP="00325D12"/>
    <w:p w:rsidR="003C4459" w:rsidRPr="00957B57" w:rsidP="00325D12">
      <w:pPr>
        <w:rPr>
          <w:lang w:val="en-US"/>
        </w:rPr>
        <w:sectPr w:rsidSect="004C6B4F">
          <w:headerReference w:type="default" r:id="rId9"/>
          <w:type w:val="continuous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DC0166">
      <w:pPr>
        <w:pStyle w:val="Heading1"/>
        <w:ind w:left="851"/>
      </w:pPr>
      <w:bookmarkStart w:id="1" w:name="scroll-bookmark-1"/>
      <w:bookmarkEnd w:id="1"/>
      <w:bookmarkStart w:id="2" w:name="scroll-bookmark-2"/>
      <w:bookmarkStart w:id="3" w:name="_Toc256000000"/>
      <w:r w:rsidRPr="00E16162">
        <w:t>Термины и сокращения</w:t>
      </w:r>
      <w:bookmarkEnd w:id="3"/>
      <w:bookmarkEnd w:id="2"/>
    </w:p>
    <w:p w:rsidRPr="00E16162">
      <w:pPr>
        <w:pStyle w:val="ScrollExpandMacroText"/>
      </w:pPr>
      <w:r w:rsidRPr="00E16162">
        <w:t>Термины и сокращения</w:t>
      </w:r>
    </w:p>
    <w:tbl>
      <w:tblPr>
        <w:tblStyle w:val="ScrollTableNormal"/>
        <w:tblW w:w="5000" w:type="pct"/>
        <w:tblLook w:val="0020"/>
      </w:tblPr>
      <w:tblGrid>
        <w:gridCol w:w="2564"/>
        <w:gridCol w:w="7330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 w:rsidRPr="00E161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Термин, сокращение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ЛПУ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Лечебно-профилактическое учреждение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МИС, Система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информационная система "БАРС.Здравоохранение-МИС"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МКБ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Международная классификация болезней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организация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ОГРН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Основной государственный регистрационный номер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Реестр электронных медицинских документов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Структурированный электронный медицинский документ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ЭП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Электронная подпись</w:t>
            </w:r>
          </w:p>
        </w:tc>
      </w:tr>
    </w:tbl>
    <w:p w:rsidRPr="00E16162">
      <w:pPr>
        <w:pStyle w:val="Heading1"/>
        <w:ind w:left="851"/>
      </w:pPr>
      <w:bookmarkStart w:id="4" w:name="scroll-bookmark-3"/>
      <w:bookmarkStart w:id="5" w:name="_Toc256000001"/>
      <w:r w:rsidRPr="00E16162">
        <w:t>Введение</w:t>
      </w:r>
      <w:bookmarkEnd w:id="5"/>
      <w:bookmarkEnd w:id="4"/>
    </w:p>
    <w:p w:rsidRPr="00E16162">
      <w:r w:rsidRPr="00E16162">
        <w:t>Настоящий документ представляет собой руководство пользователя компонента "Интеграция с РЭМД. СЭМД "Протокол консультации"" (далее – Компонент).</w:t>
      </w:r>
    </w:p>
    <w:p w:rsidRPr="00E16162">
      <w:r w:rsidRPr="00E16162">
        <w:t>В рамках руководства описывается работа с СЭМД "Протокол консультации", который предназначен для передачи данных о проведённой медицинской консультации.</w:t>
      </w:r>
    </w:p>
    <w:p w:rsidRPr="00E16162">
      <w:r w:rsidRPr="00E16162">
        <w:t>Проведение консультации происходит при непосредственном участии врача-специалиста. При необходимости может быть задействован средний медицинский персонал. </w:t>
      </w:r>
      <w:r w:rsidRPr="00E16162">
        <w:t>В задачи врача-специалиста входит сбор и анализ жалоб, анамнестических и объективных данных, формирование медицинского заключения о состоянии пациента. При необходимости врач-специалист может направить пациента на проведение дополнительных консультаций у других специалистов, а также инструментальных и лабораторных исследований.</w:t>
      </w:r>
    </w:p>
    <w:p w:rsidRPr="00E16162">
      <w:r w:rsidRPr="00E16162">
        <w:t>В задачи среднего медицинского персонала может входить, в зависимости от типа консультации, выполнение различных манипуляций: измерение артериального давления, частоты сердечных сокращений, температуры тела, взятие биоматериала для проведения различных диагностических исследований и т.д.</w:t>
      </w:r>
    </w:p>
    <w:p w:rsidRPr="00E16162">
      <w:r w:rsidRPr="00E16162">
        <w:t>На основании собранных в ходе консультации данных врач-специалист составляет документов "Протокол консультации".</w:t>
      </w:r>
    </w:p>
    <w:p w:rsidRPr="00E16162">
      <w:pPr>
        <w:pStyle w:val="Heading1"/>
        <w:ind w:left="851"/>
      </w:pPr>
      <w:bookmarkStart w:id="6" w:name="scroll-bookmark-4"/>
      <w:bookmarkStart w:id="7" w:name="_Toc256000002"/>
      <w:r w:rsidRPr="00E16162">
        <w:t>Формирование СЭМД. Интеграция с РЭМД. СЭМД "Протокол консультации"</w:t>
      </w:r>
      <w:bookmarkEnd w:id="7"/>
      <w:bookmarkEnd w:id="6"/>
    </w:p>
    <w:p w:rsidRPr="00E16162">
      <w:r w:rsidRPr="00E16162">
        <w:t>СЭМД "Протокол консультации" формируется на основании услуги осмотра/консультации, оказанной пациенту в Дневнике врача.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Шаблон оказания приёма, по результатам оказания которого формируется СЭМД "Протокол консультации"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 быть предварительно настроен согласно Руководству администратора компонента "</w:t>
            </w:r>
            <w:hyperlink r:id="rId10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Руководство администратора. Интеграция с РЭМД. СЭМД "Протокол консультации"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:rsidRPr="00E16162"/>
    <w:p w:rsidRPr="00E16162">
      <w:r w:rsidRPr="00E16162">
        <w:t>Чтобы сформировать СЭМД "Протокол консультации", выполните следующие действия:</w:t>
      </w:r>
    </w:p>
    <w:p w:rsidRPr="00E16162">
      <w:pPr>
        <w:pStyle w:val="ScrollListBullet"/>
        <w:numPr>
          <w:ilvl w:val="0"/>
          <w:numId w:val="29"/>
        </w:numPr>
        <w:ind w:left="1780"/>
      </w:pPr>
      <w:r w:rsidRPr="00E16162">
        <w:t>выберите пункт главного меню "Рабочие места" → "Дневник". Откроется основное рабочее место врача;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115432"/>
            <wp:docPr id="100003" name="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6831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11543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</w:t>
      </w:r>
      <w:r w:rsidRPr="00E16162">
        <w:fldChar w:fldCharType="end"/>
      </w:r>
      <w:r w:rsidRPr="00E16162">
        <w:t xml:space="preserve"> Дневник врача</w:t>
      </w:r>
    </w:p>
    <w:p w:rsidRPr="00E16162"/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>выберите в дневнике назначенную пациенту услугу осмотра/консультации и нажмите на ссылку "Оказать". Откроется окно оказания приёма;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3399239"/>
            <wp:docPr id="100004" name="" descr="Окно оказания приё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16225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39923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2</w:t>
      </w:r>
      <w:r w:rsidRPr="00E16162">
        <w:fldChar w:fldCharType="end"/>
      </w:r>
      <w:r w:rsidRPr="00E16162">
        <w:t xml:space="preserve"> Окно оказания приёма</w:t>
      </w:r>
    </w:p>
    <w:p w:rsidRPr="00E16162"/>
    <w:p w:rsidRPr="00E16162">
      <w:pPr>
        <w:pStyle w:val="ScrollListBullet"/>
        <w:numPr>
          <w:ilvl w:val="0"/>
          <w:numId w:val="31"/>
        </w:numPr>
        <w:ind w:left="1780"/>
      </w:pPr>
      <w:r w:rsidRPr="00E16162">
        <w:t>заполните все обязательные (выделенные цветом) поля в окне оказания услуги. </w:t>
      </w:r>
      <w:r w:rsidRPr="00E16162">
        <w:t>Также заполните следующие поля для формирования СЭМД:</w:t>
      </w:r>
    </w:p>
    <w:p w:rsidRPr="00E16162">
      <w:pPr>
        <w:pStyle w:val="ScrollListBullet2"/>
        <w:numPr>
          <w:ilvl w:val="0"/>
          <w:numId w:val="32"/>
        </w:numPr>
        <w:ind w:left="2245"/>
      </w:pPr>
      <w:r w:rsidRPr="00E16162">
        <w:t>"Основной диагноз" (код по МКБ-10);</w:t>
      </w:r>
    </w:p>
    <w:p w:rsidRPr="00E16162">
      <w:pPr>
        <w:pStyle w:val="ScrollListBullet2"/>
        <w:numPr>
          <w:ilvl w:val="0"/>
          <w:numId w:val="32"/>
        </w:numPr>
        <w:ind w:left="2245"/>
      </w:pPr>
      <w:r w:rsidRPr="00E16162">
        <w:t>"Анамнез заболевания";</w:t>
      </w:r>
    </w:p>
    <w:p w:rsidRPr="00E16162">
      <w:pPr>
        <w:pStyle w:val="ScrollListBullet2"/>
        <w:numPr>
          <w:ilvl w:val="0"/>
          <w:numId w:val="32"/>
        </w:numPr>
        <w:ind w:left="2245"/>
      </w:pPr>
      <w:r w:rsidRPr="00E16162">
        <w:t>"Анамнез жизни";</w:t>
      </w:r>
    </w:p>
    <w:p w:rsidRPr="00E16162">
      <w:pPr>
        <w:pStyle w:val="ScrollListBullet2"/>
        <w:numPr>
          <w:ilvl w:val="0"/>
          <w:numId w:val="32"/>
        </w:numPr>
        <w:ind w:left="2245"/>
      </w:pPr>
      <w:r w:rsidRPr="00E16162">
        <w:t>"Степень тяжести состояния пациента";</w:t>
      </w:r>
    </w:p>
    <w:p w:rsidRPr="00E16162">
      <w:pPr>
        <w:pStyle w:val="ScrollListBullet2"/>
        <w:numPr>
          <w:ilvl w:val="0"/>
          <w:numId w:val="32"/>
        </w:numPr>
        <w:ind w:left="2245"/>
      </w:pPr>
      <w:r w:rsidRPr="00E16162">
        <w:t>"Объективный статус";</w:t>
      </w:r>
    </w:p>
    <w:p w:rsidRPr="00E16162">
      <w:pPr>
        <w:pStyle w:val="ScrollListBullet2"/>
        <w:numPr>
          <w:ilvl w:val="0"/>
          <w:numId w:val="32"/>
        </w:numPr>
        <w:ind w:left="2245"/>
      </w:pPr>
      <w:r w:rsidRPr="00E16162">
        <w:t>"Заключение";</w:t>
      </w:r>
    </w:p>
    <w:p w:rsidRPr="00E16162">
      <w:pPr>
        <w:pStyle w:val="ScrollListBullet"/>
        <w:numPr>
          <w:ilvl w:val="0"/>
          <w:numId w:val="31"/>
        </w:numPr>
        <w:ind w:left="1780"/>
      </w:pPr>
      <w:r w:rsidRPr="00E16162">
        <w:t>нажмите на кнопку "Применить" для сохранения внесенных в приём данных;</w:t>
      </w:r>
    </w:p>
    <w:p w:rsidRPr="00E16162">
      <w:pPr>
        <w:pStyle w:val="ScrollListBullet"/>
        <w:numPr>
          <w:ilvl w:val="0"/>
          <w:numId w:val="31"/>
        </w:numPr>
        <w:ind w:left="1780"/>
      </w:pPr>
      <w:r w:rsidRPr="00E16162">
        <w:t>перейдите на вкладку "Документы" и </w:t>
      </w:r>
      <w:r w:rsidRPr="00E16162">
        <w:t>нажмите на кнопку "Сформировать и подписать документы (СЭМД)". При нажатии на кнопку выполняется ряд проверок:</w:t>
      </w:r>
    </w:p>
    <w:p w:rsidRPr="00E16162">
      <w:pPr>
        <w:pStyle w:val="ScrollListBullet2"/>
        <w:numPr>
          <w:ilvl w:val="0"/>
          <w:numId w:val="33"/>
        </w:numPr>
        <w:ind w:left="2245"/>
      </w:pPr>
      <w:r w:rsidRPr="00E16162">
        <w:t>проверяется, заполнены ли все необходимые для формирования СЭМД поля. Если какое-либо из требуемых для СЭМД полей не заполнено, то выдается соответствующее системное сообщение;</w:t>
      </w:r>
    </w:p>
    <w:p w:rsidRPr="00E16162">
      <w:pPr>
        <w:pStyle w:val="ScrollListBullet2"/>
        <w:numPr>
          <w:ilvl w:val="0"/>
          <w:numId w:val="33"/>
        </w:numPr>
        <w:ind w:left="2245"/>
      </w:pPr>
      <w:r w:rsidRPr="00E16162">
        <w:t>проверяется, разрешено ли создание новой версии СЭМД, если уже существует сформированная ранее версия СЭМД. В зависимости от применяемых в Системе настроек возможны следующие варианты:</w:t>
      </w:r>
    </w:p>
    <w:p w:rsidRPr="00E16162">
      <w:pPr>
        <w:pStyle w:val="ScrollListBullet3"/>
        <w:numPr>
          <w:ilvl w:val="0"/>
          <w:numId w:val="34"/>
        </w:numPr>
        <w:ind w:left="2592"/>
      </w:pPr>
      <w:r w:rsidRPr="00E16162">
        <w:t>если создание новой версии СЭМД запрещено, то выдается системное сообщение вида: "Формирование новой версии запрещено";</w:t>
      </w:r>
    </w:p>
    <w:p w:rsidRPr="00E16162">
      <w:pPr>
        <w:pStyle w:val="ScrollListBullet3"/>
        <w:numPr>
          <w:ilvl w:val="0"/>
          <w:numId w:val="34"/>
        </w:numPr>
        <w:ind w:left="2592"/>
      </w:pPr>
      <w:r w:rsidRPr="00E16162">
        <w:t>если настроено предупреждение перед созданием новой версии СЭМД, то выдается системное предупреждение с возможностью выбора пользователем: создавать далее новую версию или нет;</w:t>
      </w:r>
    </w:p>
    <w:p w:rsidRPr="00E16162">
      <w:pPr>
        <w:pStyle w:val="ScrollListBullet3"/>
        <w:numPr>
          <w:ilvl w:val="0"/>
          <w:numId w:val="34"/>
        </w:numPr>
        <w:ind w:left="2592"/>
      </w:pPr>
      <w:r w:rsidRPr="00E16162">
        <w:t>если создание новой версии СЭМД запрещено в случае, если предыдущая версия подписана не всеми участниками подписания, то выдается системное сообщение вида: "Предыдущая версия документа подписана не всеми участниками, формирование новой версии запрещено";</w:t>
      </w:r>
    </w:p>
    <w:p w:rsidRPr="00E16162">
      <w:pPr>
        <w:pStyle w:val="ScrollListBullet3"/>
        <w:numPr>
          <w:ilvl w:val="0"/>
          <w:numId w:val="34"/>
        </w:numPr>
        <w:ind w:left="2592"/>
      </w:pPr>
      <w:r w:rsidRPr="00E16162">
        <w:t>если создание новой версии СЭМД разрешено, то открывается окно подписания формируемого электронного медицинского документа</w:t>
      </w:r>
      <w:r w:rsidRPr="00E16162">
        <w:t>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4811477"/>
            <wp:docPr id="100005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12304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481147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3</w:t>
      </w:r>
      <w:r w:rsidRPr="00E16162">
        <w:fldChar w:fldCharType="end"/>
      </w:r>
      <w:r w:rsidRPr="00E16162">
        <w:t xml:space="preserve"> Окно подписания электронного медицинского документа</w:t>
      </w:r>
    </w:p>
    <w:p w:rsidRPr="00E16162"/>
    <w:p w:rsidRPr="00E16162">
      <w:pPr>
        <w:pStyle w:val="ScrollListBullet"/>
        <w:numPr>
          <w:ilvl w:val="0"/>
          <w:numId w:val="35"/>
        </w:numPr>
        <w:ind w:left="1780"/>
      </w:pPr>
      <w:r w:rsidRPr="00E16162">
        <w:t>укажите сертификат ЭП автора документа, выбрав его в выпадающем списке "Выберите сертификат";</w:t>
      </w:r>
    </w:p>
    <w:p w:rsidRPr="00E16162">
      <w:pPr>
        <w:pStyle w:val="ScrollListBullet"/>
        <w:numPr>
          <w:ilvl w:val="0"/>
          <w:numId w:val="35"/>
        </w:numPr>
        <w:ind w:left="1780"/>
      </w:pPr>
      <w:r w:rsidRPr="00E16162">
        <w:t>укажите других участников подписания документа:</w:t>
      </w:r>
    </w:p>
    <w:p w:rsidRPr="00E16162">
      <w:pPr>
        <w:pStyle w:val="ScrollListBullet2"/>
        <w:numPr>
          <w:ilvl w:val="0"/>
          <w:numId w:val="36"/>
        </w:numPr>
        <w:ind w:left="2245"/>
      </w:pPr>
      <w:r w:rsidRPr="00E16162">
        <w:t>ЭП МО – указывается сотрудник МО, ответственный за подписание документов ЭП МО. Поле для указания участника подписания "ЭП МО" не отображается, если в Системе настроено автоматическое подписание документов ЭП МО;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 w:rsidRPr="00E16162"/>
    <w:p w:rsidRPr="00E16162">
      <w:pPr>
        <w:pStyle w:val="ScrollListBullet"/>
        <w:numPr>
          <w:ilvl w:val="0"/>
          <w:numId w:val="37"/>
        </w:numPr>
        <w:ind w:left="1780"/>
      </w:pPr>
      <w:r w:rsidRPr="00E16162">
        <w:t>нажмите на кнопку "Подписать". Произойдет формирование СЭМД "Протокол консультации", сформированный документ отобразится на вкладке "Документы".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Примечание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Прежде чем отправить сформированный СЭМД "Протокол консультации", необходимо дождаться его подписания другими участниками, включая подписание ЭП МО.</w:t>
            </w:r>
          </w:p>
        </w:tc>
      </w:tr>
    </w:tbl>
    <w:p w:rsidRPr="00E16162"/>
    <w:p w:rsidRPr="00E16162">
      <w:pPr>
        <w:pStyle w:val="Heading1"/>
        <w:ind w:left="851"/>
      </w:pPr>
      <w:bookmarkStart w:id="8" w:name="scroll-bookmark-5"/>
      <w:bookmarkStart w:id="9" w:name="_Toc256000003"/>
      <w:r w:rsidRPr="00E16162">
        <w:t>Подписание СЭМД другими участниками. Интеграция с РЭМД. СЭМД "Протокол консультации"</w:t>
      </w:r>
      <w:bookmarkEnd w:id="9"/>
      <w:bookmarkEnd w:id="8"/>
    </w:p>
    <w:p w:rsidRPr="00E16162">
      <w:r w:rsidRPr="00E16162">
        <w:t>Если помимо автора СЭМД "Протокол консультации" должен быть подписан и другими сотрудниками МО, предусмотренными настройками документа, то в таком случае эти сотрудники должны войти в Систему и выполнить подписание или отказ в подписании документа. </w:t>
      </w:r>
      <w:r w:rsidRPr="00E16162">
        <w:rPr>
          <w:color w:val="333333"/>
        </w:rPr>
        <w:t>До тех пор, пока электронный медицинский документ не будет подписан всеми необходимыми ЭП, его невозможно отправить в РЭМД.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Роли сотрудников, необходимые для подписания электронных медицинских документов с последующей передачей в РЭМД, определяются согласно справочнику НСИ </w:t>
            </w:r>
            <w:hyperlink r:id="rId14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1.2.643.5.1.13.13.99.2.42 "РЭМД. Правила подписи электронных медицинских документов"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/>
    <w:p w:rsidRPr="00E16162">
      <w:pPr>
        <w:pStyle w:val="Heading2"/>
        <w:ind w:left="851"/>
      </w:pPr>
      <w:bookmarkStart w:id="10" w:name="scroll-bookmark-6"/>
      <w:bookmarkStart w:id="11" w:name="_Toc256000004"/>
      <w:r w:rsidRPr="00E16162">
        <w:t>Подписание или отказ в подписании одного документа</w:t>
      </w:r>
      <w:bookmarkEnd w:id="11"/>
      <w:bookmarkEnd w:id="10"/>
    </w:p>
    <w:p w:rsidRPr="00E16162">
      <w:r w:rsidRPr="00E16162">
        <w:t>Чтобы подписать или отказать в подписании электронного медицинского документа, выполните следующие действия:</w:t>
      </w:r>
    </w:p>
    <w:p w:rsidRPr="00E16162">
      <w:pPr>
        <w:pStyle w:val="ScrollListBullet"/>
        <w:numPr>
          <w:ilvl w:val="0"/>
          <w:numId w:val="38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6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95629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4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39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39"/>
        </w:numPr>
        <w:ind w:left="1780"/>
      </w:pPr>
      <w:r w:rsidRPr="00E16162">
        <w:t>выберите в списке требуемый документ и воспользуйтесь пунктом контекстного меню "Подписать". Откроется окно "Информация о документе" для подписи выбранного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5011587"/>
            <wp:docPr id="100007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5626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01158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5</w:t>
      </w:r>
      <w:r w:rsidRPr="00E16162">
        <w:fldChar w:fldCharType="end"/>
      </w:r>
      <w:r w:rsidRPr="00E16162">
        <w:t xml:space="preserve"> Окно подписания электронного медицинского документа</w:t>
      </w:r>
    </w:p>
    <w:p w:rsidRPr="00E16162"/>
    <w:p w:rsidRPr="00E16162">
      <w:pPr>
        <w:pStyle w:val="ScrollListBullet"/>
        <w:numPr>
          <w:ilvl w:val="0"/>
          <w:numId w:val="40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41"/>
        </w:numPr>
        <w:ind w:left="2245"/>
      </w:pPr>
      <w:r w:rsidRPr="00E16162">
        <w:t>для отказа в подписании выбранного документа нажмите на кнопку "Отказать". В списке документов для подписания в столбце "Наличие подписи СЭМД" у такого документа отобразится значение "В подписи отказано";</w:t>
      </w:r>
    </w:p>
    <w:p w:rsidRPr="00E16162">
      <w:pPr>
        <w:pStyle w:val="ScrollListBullet2"/>
        <w:numPr>
          <w:ilvl w:val="0"/>
          <w:numId w:val="41"/>
        </w:numPr>
        <w:ind w:left="2245"/>
      </w:pPr>
      <w:r w:rsidRPr="00E16162">
        <w:t>для подписания выбранного документа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такого документа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 w:rsidRPr="00E16162"/>
    <w:p w:rsidRPr="00E16162">
      <w:pPr>
        <w:pStyle w:val="Heading2"/>
        <w:ind w:left="851"/>
      </w:pPr>
      <w:bookmarkStart w:id="12" w:name="scroll-bookmark-7"/>
      <w:bookmarkStart w:id="13" w:name="_Toc256000005"/>
      <w:r w:rsidRPr="00E16162">
        <w:t>Отказ в подписании одного документа с указанием причины отказа</w:t>
      </w:r>
      <w:bookmarkEnd w:id="13"/>
      <w:bookmarkEnd w:id="12"/>
    </w:p>
    <w:p w:rsidRPr="00E16162">
      <w:r w:rsidRPr="00E16162">
        <w:t>Чтобы отказать в подписании электронного медицинского документа с указанием причины отказа, выполните следующие действия:</w:t>
      </w:r>
    </w:p>
    <w:p w:rsidRPr="00E16162">
      <w:pPr>
        <w:pStyle w:val="ScrollListBullet"/>
        <w:numPr>
          <w:ilvl w:val="0"/>
          <w:numId w:val="42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8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23835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6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3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3"/>
        </w:numPr>
        <w:ind w:left="1780"/>
      </w:pPr>
      <w:r w:rsidRPr="00E16162">
        <w:t>выберите в списке требуемый документ и воспользуйтесь пунктом контекстного меню "Отказать в подписании". Откроется окно для отказа в подписании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5086350" cy="1076325"/>
            <wp:docPr id="100009" name="" descr="Окно отказа в подписани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77883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0763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7</w:t>
      </w:r>
      <w:r w:rsidRPr="00E16162">
        <w:fldChar w:fldCharType="end"/>
      </w:r>
      <w:r w:rsidRPr="00E16162">
        <w:t xml:space="preserve"> Окно отказа в подписании документа</w:t>
      </w:r>
    </w:p>
    <w:p w:rsidRPr="00E16162"/>
    <w:p w:rsidRPr="00E16162">
      <w:pPr>
        <w:pStyle w:val="ScrollListBullet"/>
        <w:numPr>
          <w:ilvl w:val="0"/>
          <w:numId w:val="44"/>
        </w:numPr>
        <w:ind w:left="1780"/>
      </w:pPr>
      <w:r w:rsidRPr="00E16162">
        <w:t>выберите в выпадающем списке причину отказа в подписании документа;</w:t>
      </w:r>
    </w:p>
    <w:p w:rsidRPr="00E16162">
      <w:pPr>
        <w:pStyle w:val="ScrollListBullet"/>
        <w:numPr>
          <w:ilvl w:val="0"/>
          <w:numId w:val="44"/>
        </w:numPr>
        <w:ind w:left="1780"/>
      </w:pPr>
      <w:r w:rsidRPr="00E16162">
        <w:t>нажмите на кнопку "ОК". В списке документов для подписания в столбце "Наличие подписи СЭМД" у документа отобразится значение "В подписи отказано", а также указанная пользователем причина отказа.</w:t>
      </w:r>
    </w:p>
    <w:p w:rsidRPr="00E16162">
      <w:pPr>
        <w:pStyle w:val="Heading2"/>
        <w:ind w:left="851"/>
      </w:pPr>
      <w:bookmarkStart w:id="14" w:name="scroll-bookmark-8"/>
      <w:bookmarkStart w:id="15" w:name="_Toc256000006"/>
      <w:r w:rsidRPr="00E16162">
        <w:t>Массовое подписание или отказ в подписании документов</w:t>
      </w:r>
      <w:bookmarkEnd w:id="15"/>
      <w:bookmarkEnd w:id="14"/>
    </w:p>
    <w:p w:rsidRPr="00E16162">
      <w:r w:rsidRPr="00E16162">
        <w:t>Чтобы выполнить массовое подписание или отказ в подписании электронных медицинских документов, выполните следующие действия:</w:t>
      </w:r>
    </w:p>
    <w:p w:rsidRPr="00E16162">
      <w:pPr>
        <w:pStyle w:val="ScrollListBullet"/>
        <w:numPr>
          <w:ilvl w:val="0"/>
          <w:numId w:val="45"/>
        </w:numPr>
        <w:ind w:left="1780"/>
      </w:pPr>
      <w:r w:rsidRPr="00E16162">
        <w:t>выберите пункт главного меню "Отчеты" → "РЭМД" → "Отчеты на подпись". Откроется окно "Документы на подпись";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03116"/>
            <wp:docPr id="100010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04389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0311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8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6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6"/>
        </w:numPr>
        <w:ind w:left="1780"/>
      </w:pPr>
      <w:r w:rsidRPr="00E16162">
        <w:t>выберите в списке требуемые документы, установив соответствующие им флажки в первом столбце списка. Одновременно могут быть выбраны документы, требующие подписания одной ролью;</w:t>
      </w:r>
    </w:p>
    <w:p w:rsidRPr="00E16162">
      <w:pPr>
        <w:pStyle w:val="ScrollListBullet"/>
        <w:numPr>
          <w:ilvl w:val="0"/>
          <w:numId w:val="46"/>
        </w:numPr>
        <w:ind w:left="1780"/>
      </w:pPr>
      <w:r w:rsidRPr="00E16162">
        <w:t>воспользуйтесь пунктом контекстного меню "Подписать отмеченные". Откроется окно "Подпись документов" для подписи выбранных документов;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143625" cy="1228725"/>
            <wp:docPr id="100011" name="" descr="Окно подписания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7003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2287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9</w:t>
      </w:r>
      <w:r w:rsidRPr="00E16162">
        <w:fldChar w:fldCharType="end"/>
      </w:r>
      <w:r w:rsidRPr="00E16162">
        <w:t xml:space="preserve"> Окно подписания электронных медицинских документов</w:t>
      </w:r>
    </w:p>
    <w:p w:rsidRPr="00E16162"/>
    <w:p w:rsidRPr="00E16162">
      <w:pPr>
        <w:pStyle w:val="ScrollListBullet"/>
        <w:numPr>
          <w:ilvl w:val="0"/>
          <w:numId w:val="47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48"/>
        </w:numPr>
        <w:ind w:left="2245"/>
      </w:pPr>
      <w:r w:rsidRPr="00E16162">
        <w:t>для отказа в подписании выбранных документов нажмите на кнопку "Отказать". В списке документов для подписания в столбце "Наличие подписи СЭМД" у таких документов отобразится значение "В подписи отказано";</w:t>
      </w:r>
    </w:p>
    <w:p w:rsidRPr="00E16162">
      <w:pPr>
        <w:pStyle w:val="ScrollListBullet2"/>
        <w:numPr>
          <w:ilvl w:val="0"/>
          <w:numId w:val="48"/>
        </w:numPr>
        <w:ind w:left="2245"/>
      </w:pPr>
      <w:r w:rsidRPr="00E16162">
        <w:t>для подписания выбранных документов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таких документов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Если у подписывающего сотрудника в атрибутах сертификата ЭП присутствует ОГРН МО, то происходит одновременное подписание документов ролью "ЭП МО" тем же сертификатом ЭП.</w:t>
            </w:r>
          </w:p>
        </w:tc>
      </w:tr>
    </w:tbl>
    <w:p w:rsidRPr="00E16162"/>
    <w:p w:rsidRPr="00E16162">
      <w:pPr>
        <w:pStyle w:val="Heading1"/>
        <w:ind w:left="851"/>
      </w:pPr>
      <w:bookmarkStart w:id="16" w:name="scroll-bookmark-9"/>
      <w:bookmarkStart w:id="17" w:name="_Toc256000007"/>
      <w:r w:rsidRPr="00E16162">
        <w:t>Передача СЭМД в РЭМД. Интеграция с РЭМД. СЭМД "Протокол консультации"</w:t>
      </w:r>
      <w:bookmarkEnd w:id="17"/>
      <w:bookmarkEnd w:id="16"/>
    </w:p>
    <w:p w:rsidRPr="00E16162">
      <w:r w:rsidRPr="00E16162">
        <w:t>После того как документ "Протокол консультации" будет подписан всеми участниками подписания, его можно отправить на регистрацию в РЭМД.</w:t>
      </w:r>
    </w:p>
    <w:p w:rsidRPr="00E16162">
      <w:pPr>
        <w:pStyle w:val="Heading2"/>
        <w:ind w:left="851"/>
      </w:pPr>
      <w:bookmarkStart w:id="18" w:name="scroll-bookmark-10"/>
      <w:bookmarkStart w:id="19" w:name="_Toc256000008"/>
      <w:r w:rsidRPr="00E16162">
        <w:t>Отправка СЭМД на регистрацию в РЭМД автором документа</w:t>
      </w:r>
      <w:bookmarkEnd w:id="19"/>
      <w:bookmarkEnd w:id="18"/>
    </w:p>
    <w:p w:rsidRPr="00E16162">
      <w:r w:rsidRPr="00E16162">
        <w:t>Чтобы отправить СЭМД "Протокол консультации" на регистрацию в РЭМД, выполните следующие действия:</w:t>
      </w:r>
    </w:p>
    <w:p w:rsidRPr="00E16162">
      <w:pPr>
        <w:pStyle w:val="ScrollListBullet"/>
        <w:numPr>
          <w:ilvl w:val="0"/>
          <w:numId w:val="49"/>
        </w:numPr>
        <w:ind w:left="1780"/>
      </w:pPr>
      <w:r w:rsidRPr="00E16162">
        <w:t>выберите пункт главного меню "Рабочие места" → "Дневник". Откроется основное рабочее место врача;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120935"/>
            <wp:docPr id="100012" name="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7579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12093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10</w:t>
      </w:r>
      <w:r w:rsidRPr="00E16162">
        <w:fldChar w:fldCharType="end"/>
      </w:r>
      <w:r w:rsidRPr="00E16162">
        <w:t xml:space="preserve"> Дневник врача</w:t>
      </w:r>
    </w:p>
    <w:p w:rsidRPr="00E16162"/>
    <w:p w:rsidRPr="00E16162">
      <w:pPr>
        <w:pStyle w:val="ScrollListBullet"/>
        <w:numPr>
          <w:ilvl w:val="0"/>
          <w:numId w:val="50"/>
        </w:numPr>
        <w:ind w:left="1780"/>
      </w:pPr>
      <w:r w:rsidRPr="00E16162">
        <w:t>выберите в дневнике оказанную пациенту услугу консультации и нажмите на ссылку "Редактировать". Откроется окно редактирования приёма;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3396888"/>
            <wp:docPr id="100013" name="" descr="Окно редактирования приё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64914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39688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11</w:t>
      </w:r>
      <w:r w:rsidRPr="00E16162">
        <w:fldChar w:fldCharType="end"/>
      </w:r>
      <w:r w:rsidRPr="00E16162">
        <w:t xml:space="preserve"> Окно редактирования приёма</w:t>
      </w:r>
    </w:p>
    <w:p w:rsidRPr="00E16162"/>
    <w:p w:rsidRPr="00E16162">
      <w:pPr>
        <w:pStyle w:val="ScrollListBullet"/>
        <w:numPr>
          <w:ilvl w:val="0"/>
          <w:numId w:val="51"/>
        </w:numPr>
        <w:ind w:left="1780"/>
      </w:pPr>
      <w:r w:rsidRPr="00E16162">
        <w:t>перейдите на вкладку "Документы" и</w:t>
      </w:r>
      <w:r w:rsidRPr="00E16162">
        <w:t> выберите подписанный всеми участниками документ "Протокол консультации";</w:t>
      </w:r>
    </w:p>
    <w:p w:rsidRPr="00E16162">
      <w:pPr>
        <w:pStyle w:val="ScrollListBullet"/>
        <w:numPr>
          <w:ilvl w:val="0"/>
          <w:numId w:val="51"/>
        </w:numPr>
        <w:ind w:left="1780"/>
      </w:pPr>
      <w:r w:rsidRPr="00E16162">
        <w:t>воспользуйтесь пунктом контекстного меню "Зарегистрировать в РЭМД". </w:t>
      </w:r>
      <w:r w:rsidRPr="00E16162">
        <w:t>Перед тем как отправить выбранный документ на регистрацию в РЭМД, Система осуществляет ряд проверок:</w:t>
      </w:r>
    </w:p>
    <w:p w:rsidRPr="00E16162">
      <w:pPr>
        <w:pStyle w:val="ScrollListBullet2"/>
        <w:numPr>
          <w:ilvl w:val="0"/>
          <w:numId w:val="52"/>
        </w:numPr>
        <w:ind w:left="2245"/>
        <w:jc w:val="center"/>
      </w:pPr>
      <w:r w:rsidRPr="00E16162"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этом случае необходимо дождаться подписания документа всеми участниками подписания и повторить отправку документа;</w:t>
      </w:r>
      <w:r w:rsidRPr="00E16162">
        <w:br/>
      </w:r>
      <w:r w:rsidRPr="00E16162">
        <w:br/>
      </w:r>
      <w:r w:rsidRPr="00E16162">
        <w:drawing>
          <wp:inline>
            <wp:extent cx="4581525" cy="1095375"/>
            <wp:docPr id="100014" name="" descr="_scroll_external/attachments/image2022-4-27_10-46-46-f0e822083b64a45ebfc750b50641abafa8bba09b279b2bf01856f092135337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93347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0953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Pr="00E16162">
        <w:t>  </w:t>
      </w:r>
    </w:p>
    <w:p w:rsidRPr="00E16162">
      <w:pPr>
        <w:pStyle w:val="ScrollListBullet"/>
        <w:numPr>
          <w:ilvl w:val="0"/>
          <w:numId w:val="51"/>
        </w:numPr>
        <w:ind w:left="1780"/>
        <w:jc w:val="center"/>
      </w:pPr>
      <w:r w:rsidRPr="00E16162"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 w:rsidRPr="00E16162">
        <w:br/>
      </w:r>
      <w:r w:rsidRPr="00E16162">
        <w:br/>
      </w:r>
      <w:r w:rsidRPr="00E16162">
        <w:drawing>
          <wp:inline>
            <wp:extent cx="4905375" cy="1247775"/>
            <wp:docPr id="100015" name="" descr="_scroll_external/attachments/image2022-4-27_10-52-27-bd14e28c908f3554330327a3b2dd89978f9a83afb36c21087bf8ae286ca566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30309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2477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Pr="00E16162">
        <w:t>  </w:t>
      </w:r>
    </w:p>
    <w:p w:rsidRPr="00E16162">
      <w:pPr>
        <w:pStyle w:val="ScrollListBullet"/>
        <w:numPr>
          <w:ilvl w:val="0"/>
          <w:numId w:val="51"/>
        </w:numPr>
        <w:ind w:left="1780"/>
        <w:jc w:val="center"/>
      </w:pPr>
      <w:r w:rsidRPr="00E16162">
        <w:t>если все проверки пройдены, то </w:t>
      </w:r>
      <w:r w:rsidRPr="00E16162">
        <w:t>отображается сообщение</w:t>
      </w:r>
      <w:r w:rsidRPr="00E16162">
        <w:t> об успешной отправке документа в РЭМД.</w:t>
      </w:r>
    </w:p>
    <w:p w:rsidRPr="00E16162">
      <w:pPr>
        <w:pStyle w:val="ScrollListBullet"/>
        <w:keepNext/>
        <w:numPr>
          <w:ilvl w:val="0"/>
          <w:numId w:val="0"/>
        </w:numPr>
        <w:spacing w:beforeAutospacing="1"/>
        <w:ind w:left="1316"/>
        <w:jc w:val="center"/>
      </w:pPr>
      <w:r w:rsidRPr="00E16162">
        <w:drawing>
          <wp:inline>
            <wp:extent cx="4610100" cy="1190625"/>
            <wp:docPr id="100016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08883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1906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  <w:keepNext/>
        <w:numPr>
          <w:ilvl w:val="0"/>
          <w:numId w:val="0"/>
        </w:numPr>
        <w:spacing w:beforeAutospacing="1"/>
        <w:ind w:left="1316"/>
        <w:jc w:val="center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12</w:t>
      </w:r>
      <w:r w:rsidRPr="00E16162">
        <w:fldChar w:fldCharType="end"/>
      </w:r>
      <w:r w:rsidRPr="00E16162">
        <w:t xml:space="preserve"> Сообщение об успешной отправке документа на регистрацию в РЭМД</w:t>
      </w:r>
    </w:p>
    <w:p w:rsidRPr="00E16162"/>
    <w:p w:rsidRPr="00E16162"/>
    <w:p w:rsidRPr="00E16162">
      <w:r w:rsidRPr="00E16162">
        <w:t>После того как документ успешно отправлен на регистрацию в РЭМД, ему присваивается статус "Отправлен на регистрацию в РЭМД". Результат обработки документа, направляемый РЭМД ответным сообщением, отображается впоследствии в столбце "Статус документа" (см. "</w:t>
      </w:r>
      <w:hyperlink w:anchor="scroll-bookmark-11" w:history="1">
        <w:r w:rsidRPr="00E16162"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0" w:name="scroll-bookmark-12"/>
      <w:bookmarkStart w:id="21" w:name="_Toc256000009"/>
      <w:r>
        <w:t>Отправка СЭМД на регистрацию в РЭМД участником подписания</w:t>
      </w:r>
      <w:bookmarkEnd w:id="21"/>
      <w:bookmarkEnd w:id="20"/>
    </w:p>
    <w:p>
      <w:r>
        <w:t>Отправить подписанный электронный медицинский документ на регистрацию в РЭМД может также и участник подписания документа, например, сотрудник, подписывающий документы ЭП МО.</w:t>
      </w:r>
    </w:p>
    <w:p>
      <w:r>
        <w:t>Чтобы отправить СЭМД "Протокол консультации" на регистрацию в РЭМД, выполните следующие действия:</w:t>
      </w:r>
    </w:p>
    <w:p>
      <w:pPr>
        <w:pStyle w:val="ScrollListBullet"/>
        <w:numPr>
          <w:ilvl w:val="0"/>
          <w:numId w:val="54"/>
        </w:numPr>
        <w:ind w:left="1780"/>
      </w:pPr>
      <w:r>
        <w:t>выберите пункт главного меню "Отчеты" → "Отчеты на подпись". Отобразится форма для работы с электронными медицинскими документами для участников подписания;</w:t>
      </w:r>
    </w:p>
    <w:p>
      <w:pPr>
        <w:keepNext/>
        <w:spacing w:beforeAutospacing="1"/>
        <w:jc w:val="center"/>
      </w:pPr>
      <w:r>
        <w:drawing>
          <wp:inline>
            <wp:extent cx="6295390" cy="1957871"/>
            <wp:docPr id="100017" name="" descr="Форма подписания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69764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1957871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13</w:t>
      </w:r>
      <w:r>
        <w:fldChar w:fldCharType="end"/>
      </w:r>
      <w:r>
        <w:t xml:space="preserve"> Форма подписания электронных медицинских документов</w:t>
      </w:r>
    </w:p>
    <w:p/>
    <w:p>
      <w:pPr>
        <w:pStyle w:val="ScrollListBullet"/>
        <w:numPr>
          <w:ilvl w:val="0"/>
          <w:numId w:val="55"/>
        </w:numPr>
        <w:ind w:left="1780"/>
      </w:pPr>
      <w:r>
        <w:t xml:space="preserve">выберите в списке документ, находящийся в статусе подписания "Подписан пользователем" и </w:t>
      </w:r>
      <w:r>
        <w:t>статусе в РЭМД "Не зарегистрирован";</w:t>
      </w:r>
    </w:p>
    <w:p>
      <w:pPr>
        <w:pStyle w:val="ScrollListBullet"/>
        <w:numPr>
          <w:ilvl w:val="0"/>
          <w:numId w:val="55"/>
        </w:numPr>
        <w:ind w:left="1780"/>
      </w:pPr>
      <w:r>
        <w:t>вызовите контекстное меню и выберите пункт "Зарегистрировать в РЭМД". </w:t>
      </w:r>
      <w:r>
        <w:t>Перед тем как отправить выбранный документ на регистрацию, Система осуществляет ряд проверок:</w:t>
      </w:r>
    </w:p>
    <w:p>
      <w:pPr>
        <w:pStyle w:val="ScrollListBullet2"/>
        <w:numPr>
          <w:ilvl w:val="0"/>
          <w:numId w:val="56"/>
        </w:numPr>
        <w:ind w:left="2245"/>
        <w:jc w:val="center"/>
      </w:pPr>
      <w:r>
        <w:t>если для документа настроено подписание еще и другими участниками подписания, и документ подписан не всеми участниками, то отображается соответствующее предупреждающее сообщение. В этом случае необходимо дождаться подписания документа всеми участниками подписания и повторить отправку документа;</w:t>
      </w:r>
      <w:r>
        <w:br/>
      </w:r>
      <w:r>
        <w:br/>
      </w:r>
      <w:r>
        <w:drawing>
          <wp:inline>
            <wp:extent cx="4581525" cy="1095375"/>
            <wp:docPr id="100018" name="" descr="_scroll_external/attachments/image2022-4-27_10-46-46-f0e822083b64a45ebfc750b50641abafa8bba09b279b2bf01856f092135337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24826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0953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 </w:t>
      </w:r>
    </w:p>
    <w:p>
      <w:pPr>
        <w:pStyle w:val="ScrollListBullet2"/>
        <w:numPr>
          <w:ilvl w:val="0"/>
          <w:numId w:val="56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905375" cy="1247775"/>
            <wp:docPr id="100019" name="" descr="_scroll_external/attachments/image2022-4-27_10-52-27-bd14e28c908f3554330327a3b2dd89978f9a83afb36c21087bf8ae286ca566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30639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2477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 </w:t>
      </w:r>
    </w:p>
    <w:p>
      <w:pPr>
        <w:pStyle w:val="ScrollListBullet2"/>
        <w:numPr>
          <w:ilvl w:val="0"/>
          <w:numId w:val="56"/>
        </w:numPr>
        <w:ind w:left="2245"/>
        <w:jc w:val="center"/>
      </w:pPr>
      <w:r>
        <w:t>если все проверки пройдены, то </w:t>
      </w:r>
      <w:r>
        <w:t>отображается сообщение</w:t>
      </w:r>
      <w:r>
        <w:t>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610100" cy="1190625"/>
            <wp:docPr id="100020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40273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1906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14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 Результат обработки документа, направляемый РЭМД ответным сообщением, отображается впоследствии в столбце "Статус в РЭМД" (см. "</w:t>
      </w:r>
      <w:hyperlink w:anchor="scroll-bookmark-11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2" w:name="scroll-bookmark-13"/>
      <w:bookmarkStart w:id="23" w:name="_Toc256000010"/>
      <w:r>
        <w:t>Автоматическая отправка СЭМД на регистрацию в РЭМД</w:t>
      </w:r>
      <w:bookmarkEnd w:id="23"/>
      <w:bookmarkEnd w:id="22"/>
    </w:p>
    <w:p>
      <w:r>
        <w:t>В Системе возможен вариант автоматической отправки подписанных документов на регистрацию в РЭМД, когда пользователь только подписывает документы, а отправка подписанных документов осуществляется в фоновом режиме.</w:t>
      </w:r>
    </w:p>
    <w:p>
      <w:r>
        <w:t>Для корректной автоматической отправки документ должен содержать все необходимые подписи участников подписания, предусмотренные настройками документа. Далее документ проверяется на отсутствие статуса регистрации "Зарегистрирован в РЭМД" и помещается в очередь на отправку. Согласно временному интервалу, установленному в пользовательском задании, документы направляются на регистрацию в РЭМД.</w:t>
      </w:r>
    </w:p>
    <w:p>
      <w:pPr>
        <w:pStyle w:val="Heading2"/>
        <w:ind w:left="851"/>
      </w:pPr>
      <w:bookmarkStart w:id="24" w:name="scroll-bookmark-11"/>
      <w:bookmarkStart w:id="25" w:name="_Toc256000011"/>
      <w:r>
        <w:t>Отслеживание ответа от РЭМД о регистрации СЭМД</w:t>
      </w:r>
      <w:bookmarkEnd w:id="25"/>
      <w:bookmarkEnd w:id="24"/>
    </w:p>
    <w:p>
      <w:r>
        <w:t>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 выводится в столбце "Статус документа"/ "Статус в РЭМД".</w:t>
      </w:r>
    </w:p>
    <w:p>
      <w:pPr>
        <w:pStyle w:val="Caption"/>
        <w:keepNext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1</w:t>
      </w:r>
      <w:r>
        <w:fldChar w:fldCharType="end"/>
      </w:r>
      <w:r>
        <w:t xml:space="preserve"> Статусы переданного в РЭМД документа</w:t>
      </w:r>
    </w:p>
    <w:tbl>
      <w:tblPr>
        <w:tblStyle w:val="ScrollTableNormal"/>
        <w:tblW w:w="5000" w:type="pct"/>
        <w:tblLook w:val="0020"/>
      </w:tblPr>
      <w:tblGrid>
        <w:gridCol w:w="2166"/>
        <w:gridCol w:w="7728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26" w:name="scroll-bookmark-14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Значение</w:t>
            </w:r>
            <w:bookmarkEnd w:id="26"/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Описание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Отправлен на регистрацию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Запрос на регистрацию СЭМД направлен в РЭМД, но ответ от РЭМД еще не получен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Отказано в регистрации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ответ, содержащий информацию об ошибках, найденных в процессе проверки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отображаются выявленные ошибки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Зарегистрирован в 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 об успешной регистрации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отображается номера, присвоенного документу при регистрации в РЭМД</w:t>
            </w:r>
          </w:p>
        </w:tc>
      </w:tr>
    </w:tbl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РЭМД возвращает ошибки согласно справочнику НСИ </w:t>
            </w:r>
            <w:hyperlink r:id="rId26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1.2.643.5.1.13.13.99.2.305 "РЭМД. Классификатор кодов сообщений"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/>
    <w:p w:rsidR="00DC0166" w:rsidP="00325D12">
      <w:pPr>
        <w:rPr>
          <w:noProof/>
        </w:rPr>
        <w:sectPr w:rsidSect="00DC0166">
          <w:headerReference w:type="default" r:id="rId27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340300" w:rsidRPr="00115BAB" w:rsidP="00340300">
      <w:pPr>
        <w:pStyle w:val="phconfirmlist"/>
      </w:pPr>
      <w:r>
        <w:t>Составили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340300" w:rsidP="00340300">
      <w:pPr>
        <w:pStyle w:val="phconfirmlist"/>
      </w:pPr>
    </w:p>
    <w:p w:rsidR="00340300" w:rsidRPr="00115BAB" w:rsidP="00340300">
      <w:pPr>
        <w:pStyle w:val="phconfirmlist"/>
      </w:pPr>
      <w:r>
        <w:t>С</w:t>
      </w:r>
      <w:r w:rsidRPr="00115BAB">
        <w:t>огласовано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</w:tr>
    </w:tbl>
    <w:p w:rsidR="00340300" w:rsidP="00340300">
      <w:pPr>
        <w:pStyle w:val="ScrollPanelNormal"/>
      </w:pPr>
    </w:p>
    <w:tbl>
      <w:tblPr>
        <w:tblW w:w="99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3"/>
        <w:gridCol w:w="1043"/>
        <w:gridCol w:w="1080"/>
        <w:gridCol w:w="826"/>
        <w:gridCol w:w="1162"/>
        <w:gridCol w:w="1322"/>
        <w:gridCol w:w="902"/>
        <w:gridCol w:w="1522"/>
        <w:gridCol w:w="709"/>
        <w:gridCol w:w="709"/>
      </w:tblGrid>
      <w:tr w:rsidTr="00D42A44">
        <w:tblPrEx>
          <w:tblW w:w="99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9938" w:type="dxa"/>
            <w:gridSpan w:val="10"/>
            <w:shd w:val="clear" w:color="auto" w:fill="auto"/>
            <w:vAlign w:val="center"/>
          </w:tcPr>
          <w:p w:rsidR="00340300" w:rsidRPr="00F92E81" w:rsidP="00D42A44">
            <w:pPr>
              <w:pStyle w:val="phtitlevoid"/>
            </w:pPr>
            <w:r w:rsidRPr="00F92E81">
              <w:t>Лист регистрации изменений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663" w:type="dxa"/>
            <w:vMerge w:val="restart"/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  <w:r>
              <w:t>Изм.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Номера листов (страниц)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Всего</w:t>
            </w:r>
            <w:r>
              <w:br/>
            </w:r>
            <w:r w:rsidRPr="006718FA">
              <w:t>листов (страниц)</w:t>
            </w:r>
            <w:r>
              <w:t xml:space="preserve"> </w:t>
            </w:r>
            <w:r w:rsidRPr="006718FA">
              <w:t xml:space="preserve">в </w:t>
            </w:r>
            <w:r w:rsidRPr="006718FA">
              <w:t>доку-</w:t>
            </w:r>
            <w:r>
              <w:br/>
            </w:r>
            <w:r w:rsidRPr="006718FA">
              <w:t>менте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Номер </w:t>
            </w:r>
            <w:r w:rsidRPr="006718FA">
              <w:t>доку</w:t>
            </w:r>
            <w:r>
              <w:t>-</w:t>
            </w:r>
            <w:r>
              <w:br/>
            </w:r>
            <w:r w:rsidRPr="006718FA">
              <w:t>мента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Входящий номер </w:t>
            </w:r>
            <w:r w:rsidRPr="006718FA">
              <w:t>сопроводи</w:t>
            </w:r>
            <w:r>
              <w:t>-</w:t>
            </w:r>
            <w:r>
              <w:br/>
            </w:r>
            <w:r w:rsidRPr="006718FA">
              <w:t>тельного</w:t>
            </w:r>
            <w:r w:rsidRPr="006718FA">
              <w:t xml:space="preserve"> документа и дата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Под-</w:t>
            </w:r>
            <w:r w:rsidRPr="00F92E81">
              <w:br/>
              <w:t>пись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Дата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83"/>
        </w:trPr>
        <w:tc>
          <w:tcPr>
            <w:tcW w:w="6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и</w:t>
            </w:r>
            <w:r w:rsidRPr="006718FA">
              <w:t>зменен-</w:t>
            </w:r>
            <w:r>
              <w:br/>
            </w:r>
            <w:r w:rsidRPr="006718FA">
              <w:t>ных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заменен-</w:t>
            </w:r>
            <w:r>
              <w:br/>
            </w:r>
            <w:r w:rsidRPr="006718FA">
              <w:t>ных</w:t>
            </w:r>
          </w:p>
        </w:tc>
        <w:tc>
          <w:tcPr>
            <w:tcW w:w="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новых</w:t>
            </w:r>
          </w:p>
        </w:tc>
        <w:tc>
          <w:tcPr>
            <w:tcW w:w="11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аннулиро-</w:t>
            </w:r>
            <w:r w:rsidRPr="00F92E81">
              <w:br/>
              <w:t>ванных</w:t>
            </w:r>
          </w:p>
        </w:tc>
        <w:tc>
          <w:tcPr>
            <w:tcW w:w="13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5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40300" w:rsidRPr="00340300" w:rsidP="00982ADA">
            <w:pPr>
              <w:pStyle w:val="phtablecellleft"/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0371D6" w:rsidRPr="00E16162" w:rsidP="00325D12"/>
    <w:sectPr w:rsidSect="004D42D3">
      <w:headerReference w:type="default" r:id="rId28"/>
      <w:footerReference w:type="default" r:id="rId29"/>
      <w:pgSz w:w="11899" w:h="16838"/>
      <w:pgMar w:top="1134" w:right="567" w:bottom="1134" w:left="1418" w:header="567" w:footer="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 Bold"/>
    <w:panose1 w:val="020208030705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325D1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325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325D12">
    <w:pPr>
      <w:pStyle w:val="Footer"/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21</w:t>
    </w:r>
    <w:r w:rsidRPr="00910A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68C" w:rsidRPr="00C745BE" w:rsidP="00325D12">
    <w:pPr>
      <w:pStyle w:val="Footer"/>
    </w:pPr>
    <w:r w:rsidRPr="00C745BE">
      <w:t>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46B" w:rsidP="00325D12">
    <w:pPr>
      <w:pStyle w:val="Footer"/>
      <w:rPr>
        <w:rFonts w:asciiTheme="minorHAnsi" w:hAnsiTheme="minorHAnsi"/>
      </w:rPr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23</w:t>
    </w:r>
    <w:r w:rsidRPr="00910A82">
      <w:fldChar w:fldCharType="end"/>
    </w:r>
  </w:p>
  <w:p w:rsidR="004C5956" w:rsidP="00325D12">
    <w:pPr>
      <w:pStyle w:val="URL"/>
    </w:pPr>
    <w:hyperlink r:id="rId1" w:history="1">
      <w:r>
        <w:rPr>
          <w:rStyle w:val="Hyperlink"/>
        </w:rPr>
        <w:t>https://conf.bars.group/x/RvkjCw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6D2" w:rsidRPr="00371231" w:rsidP="00325D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218528</wp:posOffset>
              </wp:positionV>
              <wp:extent cx="6120000" cy="22372"/>
              <wp:effectExtent l="0" t="0" r="33655" b="34925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120000" cy="2237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6" o:spid="_x0000_s2049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30.7pt,17.2pt" to="912.6pt,18.95pt" strokecolor="black">
              <w10:wrap anchorx="margin"/>
            </v:line>
          </w:pict>
        </mc:Fallback>
      </mc:AlternateContent>
    </w:r>
    <w:r w:rsidRPr="008B26D2" w:rsidR="006B2C3A">
      <w:t>Руководство пользователя. Интеграция с РЭМД. СЭМД "Протокол консультации"</w:t>
    </w:r>
    <w:r w:rsidRPr="008B26D2">
      <w:t xml:space="preserve"> </w:t>
    </w:r>
    <w:r w:rsidRPr="008B26D2">
      <w:rPr>
        <w:b/>
      </w:rPr>
      <w:t xml:space="preserve">- </w:t>
    </w:r>
    <w:r w:rsidR="00371231">
      <w:rPr>
        <w:b/>
      </w:rPr>
      <w:t>Оглавление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231" w:rsidRPr="00C745BE" w:rsidP="00325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459" w:rsidRPr="00C745BE" w:rsidP="00325D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956" w:rsidP="00325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0C86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AC8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E4F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52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9E2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C25E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8A2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62B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74F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569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860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AF3711"/>
    <w:multiLevelType w:val="multilevel"/>
    <w:tmpl w:val="61BE3C5E"/>
    <w:lvl w:ilvl="0">
      <w:start w:val="1"/>
      <w:numFmt w:val="decimal"/>
      <w:pStyle w:val="Heading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1495CF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3">
    <w:nsid w:val="13BA77A7"/>
    <w:multiLevelType w:val="multilevel"/>
    <w:tmpl w:val="4258A418"/>
    <w:lvl w:ilvl="0">
      <w:start w:val="1"/>
      <w:numFmt w:val="decimal"/>
      <w:pStyle w:val="ScrollListNumber2"/>
      <w:lvlText w:val="%1)"/>
      <w:lvlJc w:val="left"/>
      <w:pPr>
        <w:tabs>
          <w:tab w:val="num" w:pos="1780"/>
        </w:tabs>
        <w:ind w:left="1780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19952A7E"/>
    <w:multiLevelType w:val="multilevel"/>
    <w:tmpl w:val="4148CB76"/>
    <w:lvl w:ilvl="0">
      <w:start w:val="1"/>
      <w:numFmt w:val="russianLower"/>
      <w:pStyle w:val="ScrollListNumber"/>
      <w:lvlText w:val="%1)"/>
      <w:lvlJc w:val="left"/>
      <w:pPr>
        <w:ind w:left="1315" w:hanging="4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15">
    <w:nsid w:val="247257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42107"/>
    <w:multiLevelType w:val="multilevel"/>
    <w:tmpl w:val="DF8697A0"/>
    <w:numStyleLink w:val="phadditiontitle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3F9C7DB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5772172"/>
    <w:multiLevelType w:val="multilevel"/>
    <w:tmpl w:val="3C4EE2E8"/>
    <w:lvl w:ilvl="0">
      <w:start w:val="1"/>
      <w:numFmt w:val="decimal"/>
      <w:pStyle w:val="phtableorderlist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4" w:hanging="1644"/>
      </w:pPr>
      <w:rPr>
        <w:rFonts w:hint="default"/>
      </w:rPr>
    </w:lvl>
  </w:abstractNum>
  <w:abstractNum w:abstractNumId="2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21">
    <w:nsid w:val="534B37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4C845EB"/>
    <w:multiLevelType w:val="multilevel"/>
    <w:tmpl w:val="5FAE034C"/>
    <w:lvl w:ilvl="0">
      <w:start w:val="1"/>
      <w:numFmt w:val="russianLower"/>
      <w:pStyle w:val="phtableorderlist"/>
      <w:lvlText w:val="%1)"/>
      <w:lvlJc w:val="left"/>
      <w:pPr>
        <w:ind w:left="340" w:hanging="33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EC2B42"/>
    <w:multiLevelType w:val="hybridMultilevel"/>
    <w:tmpl w:val="E8303FC0"/>
    <w:lvl w:ilvl="0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579686D"/>
    <w:multiLevelType w:val="multilevel"/>
    <w:tmpl w:val="85BE704E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pStyle w:val="ScrollListBullet4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7">
    <w:nsid w:val="7579686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579686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579687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5796871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1">
    <w:nsid w:val="75796872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2">
    <w:nsid w:val="75796873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3">
    <w:nsid w:val="75796874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5796875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5">
    <w:nsid w:val="7579687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5796877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5796878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5796879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579687A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0">
    <w:nsid w:val="7579687B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579687C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579687D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579687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579687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579688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5796881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7">
    <w:nsid w:val="75796882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5796883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>
    <w:nsid w:val="75796884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>
    <w:nsid w:val="75796885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1">
    <w:nsid w:val="75796886"/>
    <w:multiLevelType w:val="hybridMultilevel"/>
    <w:tmpl w:val="7579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75796887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>
    <w:nsid w:val="75796888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>
    <w:nsid w:val="75796889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5">
    <w:nsid w:val="7579688A"/>
    <w:multiLevelType w:val="hybridMultilevel"/>
    <w:tmpl w:val="7579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20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cap="rnd">
            <w14:noFill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</w:num>
  <w:num w:numId="3">
    <w:abstractNumId w:val="24"/>
  </w:num>
  <w:num w:numId="4">
    <w:abstractNumId w:val="25"/>
  </w:num>
  <w:num w:numId="5">
    <w:abstractNumId w:val="12"/>
  </w:num>
  <w:num w:numId="6">
    <w:abstractNumId w:val="13"/>
  </w:num>
  <w:num w:numId="7">
    <w:abstractNumId w:val="14"/>
  </w:num>
  <w:num w:numId="8">
    <w:abstractNumId w:val="26"/>
  </w:num>
  <w:num w:numId="9">
    <w:abstractNumId w:val="16"/>
  </w:num>
  <w:num w:numId="10">
    <w:abstractNumId w:val="22"/>
  </w:num>
  <w:num w:numId="11">
    <w:abstractNumId w:val="19"/>
  </w:num>
  <w:num w:numId="12">
    <w:abstractNumId w:val="17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1418"/>
          </w:tabs>
          <w:ind w:left="851" w:firstLine="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1701"/>
          </w:tabs>
          <w:ind w:left="851" w:firstLine="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3">
    <w:abstractNumId w:val="11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18"/>
  </w:num>
  <w:num w:numId="27">
    <w:abstractNumId w:val="21"/>
  </w:num>
  <w:num w:numId="28">
    <w:abstractNumId w:val="15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3A"/>
    <w:rsid w:val="00001B6E"/>
    <w:rsid w:val="0001175D"/>
    <w:rsid w:val="000174F7"/>
    <w:rsid w:val="000176D9"/>
    <w:rsid w:val="000345BB"/>
    <w:rsid w:val="000371D6"/>
    <w:rsid w:val="00042947"/>
    <w:rsid w:val="0004794A"/>
    <w:rsid w:val="00053BAB"/>
    <w:rsid w:val="00055224"/>
    <w:rsid w:val="00064671"/>
    <w:rsid w:val="00065ED9"/>
    <w:rsid w:val="000669E0"/>
    <w:rsid w:val="00082616"/>
    <w:rsid w:val="00091F1E"/>
    <w:rsid w:val="000A2545"/>
    <w:rsid w:val="000B1C98"/>
    <w:rsid w:val="000D2590"/>
    <w:rsid w:val="000D499C"/>
    <w:rsid w:val="000D6D79"/>
    <w:rsid w:val="000E57ED"/>
    <w:rsid w:val="000E62C2"/>
    <w:rsid w:val="000F1854"/>
    <w:rsid w:val="00102A51"/>
    <w:rsid w:val="00115BAB"/>
    <w:rsid w:val="00115E3A"/>
    <w:rsid w:val="0012072B"/>
    <w:rsid w:val="001257CA"/>
    <w:rsid w:val="0013593A"/>
    <w:rsid w:val="00141222"/>
    <w:rsid w:val="00143B4B"/>
    <w:rsid w:val="00146C45"/>
    <w:rsid w:val="001530E7"/>
    <w:rsid w:val="00153F20"/>
    <w:rsid w:val="0015478B"/>
    <w:rsid w:val="00156F0D"/>
    <w:rsid w:val="00173B90"/>
    <w:rsid w:val="00177C6C"/>
    <w:rsid w:val="0018068C"/>
    <w:rsid w:val="001821A8"/>
    <w:rsid w:val="001872D4"/>
    <w:rsid w:val="0019521D"/>
    <w:rsid w:val="001A1360"/>
    <w:rsid w:val="001C3614"/>
    <w:rsid w:val="001D03A9"/>
    <w:rsid w:val="001D75EA"/>
    <w:rsid w:val="001E145D"/>
    <w:rsid w:val="001E3B1B"/>
    <w:rsid w:val="001E3F81"/>
    <w:rsid w:val="001F0B70"/>
    <w:rsid w:val="00200442"/>
    <w:rsid w:val="00201B47"/>
    <w:rsid w:val="0021001B"/>
    <w:rsid w:val="0021544B"/>
    <w:rsid w:val="00220E40"/>
    <w:rsid w:val="00225535"/>
    <w:rsid w:val="00225F28"/>
    <w:rsid w:val="00232F89"/>
    <w:rsid w:val="00236273"/>
    <w:rsid w:val="0025070E"/>
    <w:rsid w:val="0025115E"/>
    <w:rsid w:val="00251D6B"/>
    <w:rsid w:val="0025541B"/>
    <w:rsid w:val="00262F5C"/>
    <w:rsid w:val="002664AF"/>
    <w:rsid w:val="002707E8"/>
    <w:rsid w:val="00272125"/>
    <w:rsid w:val="00274AC0"/>
    <w:rsid w:val="00294EE2"/>
    <w:rsid w:val="002B48D8"/>
    <w:rsid w:val="002C037A"/>
    <w:rsid w:val="002C1743"/>
    <w:rsid w:val="002D0E23"/>
    <w:rsid w:val="002D4435"/>
    <w:rsid w:val="002D7662"/>
    <w:rsid w:val="002E1EC5"/>
    <w:rsid w:val="002F052C"/>
    <w:rsid w:val="002F0D43"/>
    <w:rsid w:val="002F4EC4"/>
    <w:rsid w:val="002F50E9"/>
    <w:rsid w:val="002F6A76"/>
    <w:rsid w:val="002F79E0"/>
    <w:rsid w:val="003111A7"/>
    <w:rsid w:val="0031378D"/>
    <w:rsid w:val="00315745"/>
    <w:rsid w:val="00325D12"/>
    <w:rsid w:val="00326673"/>
    <w:rsid w:val="00330C80"/>
    <w:rsid w:val="00336ECC"/>
    <w:rsid w:val="0034010A"/>
    <w:rsid w:val="00340300"/>
    <w:rsid w:val="003428C7"/>
    <w:rsid w:val="00344CE9"/>
    <w:rsid w:val="003518EE"/>
    <w:rsid w:val="00352D9A"/>
    <w:rsid w:val="00356AA8"/>
    <w:rsid w:val="003570EA"/>
    <w:rsid w:val="0036214D"/>
    <w:rsid w:val="00371231"/>
    <w:rsid w:val="00374AF9"/>
    <w:rsid w:val="003779E7"/>
    <w:rsid w:val="00383862"/>
    <w:rsid w:val="003846FB"/>
    <w:rsid w:val="00394C42"/>
    <w:rsid w:val="003955CE"/>
    <w:rsid w:val="003A06A8"/>
    <w:rsid w:val="003C4459"/>
    <w:rsid w:val="003C5ED8"/>
    <w:rsid w:val="003D31E6"/>
    <w:rsid w:val="003F6EC0"/>
    <w:rsid w:val="00400C21"/>
    <w:rsid w:val="00413690"/>
    <w:rsid w:val="00425E40"/>
    <w:rsid w:val="004266BE"/>
    <w:rsid w:val="00437EB3"/>
    <w:rsid w:val="00443EED"/>
    <w:rsid w:val="00446192"/>
    <w:rsid w:val="00452C6E"/>
    <w:rsid w:val="00456C96"/>
    <w:rsid w:val="0046101E"/>
    <w:rsid w:val="00461C23"/>
    <w:rsid w:val="00462D65"/>
    <w:rsid w:val="00474975"/>
    <w:rsid w:val="00474ACE"/>
    <w:rsid w:val="00481948"/>
    <w:rsid w:val="00483DC6"/>
    <w:rsid w:val="00487784"/>
    <w:rsid w:val="00491FD8"/>
    <w:rsid w:val="004934CB"/>
    <w:rsid w:val="004B0910"/>
    <w:rsid w:val="004B5047"/>
    <w:rsid w:val="004B5FCD"/>
    <w:rsid w:val="004C5956"/>
    <w:rsid w:val="004C6B4F"/>
    <w:rsid w:val="004D025D"/>
    <w:rsid w:val="004D42D3"/>
    <w:rsid w:val="004D4905"/>
    <w:rsid w:val="004E2645"/>
    <w:rsid w:val="004E4DAA"/>
    <w:rsid w:val="0050368C"/>
    <w:rsid w:val="0050426E"/>
    <w:rsid w:val="00506961"/>
    <w:rsid w:val="005261B4"/>
    <w:rsid w:val="005308EE"/>
    <w:rsid w:val="00531B81"/>
    <w:rsid w:val="00546E6D"/>
    <w:rsid w:val="005540AD"/>
    <w:rsid w:val="00557F9A"/>
    <w:rsid w:val="00562E3B"/>
    <w:rsid w:val="005633F1"/>
    <w:rsid w:val="00567E51"/>
    <w:rsid w:val="00573FAD"/>
    <w:rsid w:val="00577554"/>
    <w:rsid w:val="0058329F"/>
    <w:rsid w:val="005B6E56"/>
    <w:rsid w:val="00605B03"/>
    <w:rsid w:val="00615E04"/>
    <w:rsid w:val="00626ADC"/>
    <w:rsid w:val="00626BD9"/>
    <w:rsid w:val="0063464D"/>
    <w:rsid w:val="00635019"/>
    <w:rsid w:val="00641D00"/>
    <w:rsid w:val="00657E0A"/>
    <w:rsid w:val="00661F22"/>
    <w:rsid w:val="006718FA"/>
    <w:rsid w:val="00680209"/>
    <w:rsid w:val="00680491"/>
    <w:rsid w:val="00687C0D"/>
    <w:rsid w:val="006903FA"/>
    <w:rsid w:val="00694F9C"/>
    <w:rsid w:val="006952FE"/>
    <w:rsid w:val="00696A79"/>
    <w:rsid w:val="00697D28"/>
    <w:rsid w:val="006A2407"/>
    <w:rsid w:val="006B2C3A"/>
    <w:rsid w:val="006C364E"/>
    <w:rsid w:val="006C5DF0"/>
    <w:rsid w:val="006D4B5D"/>
    <w:rsid w:val="006E4D7D"/>
    <w:rsid w:val="006F03C0"/>
    <w:rsid w:val="006F28F6"/>
    <w:rsid w:val="006F31B1"/>
    <w:rsid w:val="006F56FD"/>
    <w:rsid w:val="00700B25"/>
    <w:rsid w:val="00707F4C"/>
    <w:rsid w:val="00710A3D"/>
    <w:rsid w:val="00720C59"/>
    <w:rsid w:val="00726D9F"/>
    <w:rsid w:val="00741CAC"/>
    <w:rsid w:val="00752FB9"/>
    <w:rsid w:val="00753D50"/>
    <w:rsid w:val="00754AEE"/>
    <w:rsid w:val="00756D95"/>
    <w:rsid w:val="00761B98"/>
    <w:rsid w:val="00770CB3"/>
    <w:rsid w:val="007A372C"/>
    <w:rsid w:val="007A6C0B"/>
    <w:rsid w:val="007A76AB"/>
    <w:rsid w:val="007C5657"/>
    <w:rsid w:val="007C574F"/>
    <w:rsid w:val="007D06AE"/>
    <w:rsid w:val="007D5FAB"/>
    <w:rsid w:val="007D7CE5"/>
    <w:rsid w:val="007E5A53"/>
    <w:rsid w:val="007F209D"/>
    <w:rsid w:val="007F3748"/>
    <w:rsid w:val="007F3C14"/>
    <w:rsid w:val="00831334"/>
    <w:rsid w:val="008353EE"/>
    <w:rsid w:val="00837A0D"/>
    <w:rsid w:val="008416DC"/>
    <w:rsid w:val="00843643"/>
    <w:rsid w:val="00852D83"/>
    <w:rsid w:val="00854449"/>
    <w:rsid w:val="00857637"/>
    <w:rsid w:val="0085764F"/>
    <w:rsid w:val="008710A3"/>
    <w:rsid w:val="0087617C"/>
    <w:rsid w:val="008964A9"/>
    <w:rsid w:val="008A038D"/>
    <w:rsid w:val="008A7D26"/>
    <w:rsid w:val="008B111A"/>
    <w:rsid w:val="008B1C6A"/>
    <w:rsid w:val="008B26D2"/>
    <w:rsid w:val="008B7020"/>
    <w:rsid w:val="008C0E6C"/>
    <w:rsid w:val="008D309B"/>
    <w:rsid w:val="008F4EAC"/>
    <w:rsid w:val="00910A82"/>
    <w:rsid w:val="00910A93"/>
    <w:rsid w:val="009176F2"/>
    <w:rsid w:val="00920E8C"/>
    <w:rsid w:val="0093769A"/>
    <w:rsid w:val="00940D8A"/>
    <w:rsid w:val="009515D5"/>
    <w:rsid w:val="009550EE"/>
    <w:rsid w:val="00957B57"/>
    <w:rsid w:val="0096176F"/>
    <w:rsid w:val="009709DB"/>
    <w:rsid w:val="0097485B"/>
    <w:rsid w:val="00982ADA"/>
    <w:rsid w:val="00994241"/>
    <w:rsid w:val="00995731"/>
    <w:rsid w:val="0099728D"/>
    <w:rsid w:val="009A5181"/>
    <w:rsid w:val="009B76C6"/>
    <w:rsid w:val="009C77F6"/>
    <w:rsid w:val="009D3DE2"/>
    <w:rsid w:val="00A02EB1"/>
    <w:rsid w:val="00A05EAF"/>
    <w:rsid w:val="00A17CE3"/>
    <w:rsid w:val="00A36D4F"/>
    <w:rsid w:val="00A36F31"/>
    <w:rsid w:val="00A41CA6"/>
    <w:rsid w:val="00A46A1E"/>
    <w:rsid w:val="00A47191"/>
    <w:rsid w:val="00A47CB9"/>
    <w:rsid w:val="00A47E67"/>
    <w:rsid w:val="00A55823"/>
    <w:rsid w:val="00A55E1B"/>
    <w:rsid w:val="00A64749"/>
    <w:rsid w:val="00A75B8C"/>
    <w:rsid w:val="00A83DC7"/>
    <w:rsid w:val="00A91702"/>
    <w:rsid w:val="00A9246B"/>
    <w:rsid w:val="00A937E4"/>
    <w:rsid w:val="00AA1074"/>
    <w:rsid w:val="00AA7455"/>
    <w:rsid w:val="00AB3248"/>
    <w:rsid w:val="00AB39A1"/>
    <w:rsid w:val="00AB5969"/>
    <w:rsid w:val="00AB6AA6"/>
    <w:rsid w:val="00AB6BA6"/>
    <w:rsid w:val="00AC230D"/>
    <w:rsid w:val="00AC48A3"/>
    <w:rsid w:val="00AD2B00"/>
    <w:rsid w:val="00AD4936"/>
    <w:rsid w:val="00AE2366"/>
    <w:rsid w:val="00AF20ED"/>
    <w:rsid w:val="00AF4DB6"/>
    <w:rsid w:val="00B161BF"/>
    <w:rsid w:val="00B170AF"/>
    <w:rsid w:val="00B21CB4"/>
    <w:rsid w:val="00B432C1"/>
    <w:rsid w:val="00B45615"/>
    <w:rsid w:val="00B55A51"/>
    <w:rsid w:val="00B5616C"/>
    <w:rsid w:val="00B57227"/>
    <w:rsid w:val="00B607C1"/>
    <w:rsid w:val="00B61725"/>
    <w:rsid w:val="00B628DE"/>
    <w:rsid w:val="00B71556"/>
    <w:rsid w:val="00B80BA6"/>
    <w:rsid w:val="00BA3D69"/>
    <w:rsid w:val="00BB2D77"/>
    <w:rsid w:val="00BC642E"/>
    <w:rsid w:val="00BD1F17"/>
    <w:rsid w:val="00BE0FD9"/>
    <w:rsid w:val="00BE281B"/>
    <w:rsid w:val="00BE5325"/>
    <w:rsid w:val="00C02839"/>
    <w:rsid w:val="00C04B59"/>
    <w:rsid w:val="00C206C3"/>
    <w:rsid w:val="00C267DA"/>
    <w:rsid w:val="00C42E29"/>
    <w:rsid w:val="00C4331B"/>
    <w:rsid w:val="00C46D06"/>
    <w:rsid w:val="00C64EFA"/>
    <w:rsid w:val="00C745BE"/>
    <w:rsid w:val="00C81AB8"/>
    <w:rsid w:val="00C84BC1"/>
    <w:rsid w:val="00C868C5"/>
    <w:rsid w:val="00CA2E88"/>
    <w:rsid w:val="00CA4ACB"/>
    <w:rsid w:val="00CC72D1"/>
    <w:rsid w:val="00CF0B4F"/>
    <w:rsid w:val="00CF706B"/>
    <w:rsid w:val="00D06AF6"/>
    <w:rsid w:val="00D10529"/>
    <w:rsid w:val="00D20AB4"/>
    <w:rsid w:val="00D2116B"/>
    <w:rsid w:val="00D256B8"/>
    <w:rsid w:val="00D34AF1"/>
    <w:rsid w:val="00D34F85"/>
    <w:rsid w:val="00D37256"/>
    <w:rsid w:val="00D4293B"/>
    <w:rsid w:val="00D42A44"/>
    <w:rsid w:val="00D46ABF"/>
    <w:rsid w:val="00D5732C"/>
    <w:rsid w:val="00D63938"/>
    <w:rsid w:val="00D64343"/>
    <w:rsid w:val="00D706C6"/>
    <w:rsid w:val="00D8012A"/>
    <w:rsid w:val="00D8146B"/>
    <w:rsid w:val="00D841F2"/>
    <w:rsid w:val="00DA0F23"/>
    <w:rsid w:val="00DA7539"/>
    <w:rsid w:val="00DA7CE8"/>
    <w:rsid w:val="00DB26E0"/>
    <w:rsid w:val="00DB50D3"/>
    <w:rsid w:val="00DB77B3"/>
    <w:rsid w:val="00DC0166"/>
    <w:rsid w:val="00DC1789"/>
    <w:rsid w:val="00DC39C9"/>
    <w:rsid w:val="00DC5A2C"/>
    <w:rsid w:val="00DE297A"/>
    <w:rsid w:val="00DE5251"/>
    <w:rsid w:val="00DE72F4"/>
    <w:rsid w:val="00DF0F2D"/>
    <w:rsid w:val="00DF2776"/>
    <w:rsid w:val="00DF63C1"/>
    <w:rsid w:val="00E031BD"/>
    <w:rsid w:val="00E03C58"/>
    <w:rsid w:val="00E04129"/>
    <w:rsid w:val="00E1044B"/>
    <w:rsid w:val="00E16162"/>
    <w:rsid w:val="00E2119B"/>
    <w:rsid w:val="00E221BC"/>
    <w:rsid w:val="00E244B5"/>
    <w:rsid w:val="00E30111"/>
    <w:rsid w:val="00E33F00"/>
    <w:rsid w:val="00E56C6C"/>
    <w:rsid w:val="00E666A5"/>
    <w:rsid w:val="00E7305A"/>
    <w:rsid w:val="00E85567"/>
    <w:rsid w:val="00EA4AC4"/>
    <w:rsid w:val="00EB1CB7"/>
    <w:rsid w:val="00EB34FD"/>
    <w:rsid w:val="00EB7A17"/>
    <w:rsid w:val="00EF7F2A"/>
    <w:rsid w:val="00F021C2"/>
    <w:rsid w:val="00F32249"/>
    <w:rsid w:val="00F32F9C"/>
    <w:rsid w:val="00F441D1"/>
    <w:rsid w:val="00F4698B"/>
    <w:rsid w:val="00F46B4A"/>
    <w:rsid w:val="00F504FB"/>
    <w:rsid w:val="00F52A14"/>
    <w:rsid w:val="00F54913"/>
    <w:rsid w:val="00F5769F"/>
    <w:rsid w:val="00F61B61"/>
    <w:rsid w:val="00F62148"/>
    <w:rsid w:val="00F72201"/>
    <w:rsid w:val="00F77EA0"/>
    <w:rsid w:val="00F82C93"/>
    <w:rsid w:val="00F86556"/>
    <w:rsid w:val="00F92E81"/>
    <w:rsid w:val="00F94FF9"/>
    <w:rsid w:val="00F970E5"/>
    <w:rsid w:val="00FA1D89"/>
    <w:rsid w:val="00FA5BBB"/>
    <w:rsid w:val="00FC1C82"/>
    <w:rsid w:val="00FC1C9C"/>
    <w:rsid w:val="00FD109F"/>
    <w:rsid w:val="00FF1AC1"/>
    <w:rsid w:val="00FF2D16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iPriority="33" w:qFormat="1"/>
    <w:lsdException w:name="TOC Heading" w:uiPriority="39" w:qFormat="1"/>
  </w:latentStyles>
  <w:style w:type="paragraph" w:default="1" w:styleId="Normal">
    <w:name w:val="Normal"/>
    <w:qFormat/>
    <w:rsid w:val="00A02EB1"/>
    <w:pPr>
      <w:spacing w:line="360" w:lineRule="auto"/>
      <w:jc w:val="both"/>
    </w:pPr>
    <w:rPr>
      <w:color w:val="000000" w:themeColor="text1"/>
      <w:lang w:val="ru-RU" w:eastAsia="ru-RU"/>
    </w:rPr>
  </w:style>
  <w:style w:type="paragraph" w:styleId="Heading1">
    <w:name w:val="heading 1"/>
    <w:aliases w:val="Scroll Heading 1"/>
    <w:basedOn w:val="phbase"/>
    <w:next w:val="ScrollPanelNormal"/>
    <w:qFormat/>
    <w:rsid w:val="00C745BE"/>
    <w:pPr>
      <w:keepNext/>
      <w:keepLines/>
      <w:pageBreakBefore/>
      <w:numPr>
        <w:numId w:val="13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Heading2">
    <w:name w:val="heading 2"/>
    <w:aliases w:val="Scroll Heading 2"/>
    <w:basedOn w:val="phbase"/>
    <w:next w:val="ScrollPanelNormal"/>
    <w:qFormat/>
    <w:rsid w:val="00C745BE"/>
    <w:pPr>
      <w:keepNext/>
      <w:keepLines/>
      <w:numPr>
        <w:ilvl w:val="1"/>
        <w:numId w:val="13"/>
      </w:numPr>
      <w:spacing w:before="360" w:after="360"/>
      <w:ind w:right="-2"/>
      <w:outlineLvl w:val="1"/>
    </w:pPr>
    <w:rPr>
      <w:b/>
    </w:rPr>
  </w:style>
  <w:style w:type="paragraph" w:styleId="Heading3">
    <w:name w:val="heading 3"/>
    <w:aliases w:val="Scroll Heading 3"/>
    <w:basedOn w:val="phbase"/>
    <w:next w:val="ScrollPanelNormal"/>
    <w:link w:val="3"/>
    <w:qFormat/>
    <w:rsid w:val="00C745BE"/>
    <w:pPr>
      <w:keepNext/>
      <w:keepLines/>
      <w:numPr>
        <w:ilvl w:val="2"/>
        <w:numId w:val="13"/>
      </w:numPr>
      <w:spacing w:before="360" w:after="240"/>
      <w:outlineLvl w:val="2"/>
    </w:pPr>
    <w:rPr>
      <w:b/>
      <w:bCs/>
    </w:rPr>
  </w:style>
  <w:style w:type="paragraph" w:styleId="Heading4">
    <w:name w:val="heading 4"/>
    <w:aliases w:val="Scroll Heading 4"/>
    <w:basedOn w:val="Heading3"/>
    <w:next w:val="ScrollPanelNormal"/>
    <w:link w:val="4"/>
    <w:qFormat/>
    <w:rsid w:val="00C745BE"/>
    <w:pPr>
      <w:numPr>
        <w:ilvl w:val="3"/>
      </w:numPr>
      <w:outlineLvl w:val="3"/>
    </w:pPr>
  </w:style>
  <w:style w:type="paragraph" w:styleId="Heading5">
    <w:name w:val="heading 5"/>
    <w:aliases w:val="Scroll Heading 5"/>
    <w:basedOn w:val="Normal"/>
    <w:next w:val="Normal"/>
    <w:link w:val="5"/>
    <w:uiPriority w:val="9"/>
    <w:unhideWhenUsed/>
    <w:qFormat/>
    <w:rsid w:val="00C745BE"/>
    <w:pPr>
      <w:keepNext/>
      <w:numPr>
        <w:ilvl w:val="4"/>
        <w:numId w:val="13"/>
      </w:numPr>
      <w:spacing w:before="360" w:after="240"/>
      <w:outlineLvl w:val="4"/>
    </w:pPr>
    <w:rPr>
      <w:b/>
      <w:bCs/>
      <w:iCs/>
      <w:szCs w:val="26"/>
    </w:rPr>
  </w:style>
  <w:style w:type="paragraph" w:styleId="Heading6">
    <w:name w:val="heading 6"/>
    <w:aliases w:val="Scroll Heading 6"/>
    <w:basedOn w:val="Normal"/>
    <w:next w:val="Normal"/>
    <w:link w:val="6"/>
    <w:uiPriority w:val="9"/>
    <w:unhideWhenUsed/>
    <w:qFormat/>
    <w:rsid w:val="00C745BE"/>
    <w:pPr>
      <w:keepNext/>
      <w:keepLines/>
      <w:numPr>
        <w:ilvl w:val="5"/>
        <w:numId w:val="13"/>
      </w:numPr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7"/>
    <w:semiHidden/>
    <w:unhideWhenUsed/>
    <w:rsid w:val="00E33F00"/>
    <w:pPr>
      <w:keepNext/>
      <w:keepLines/>
      <w:numPr>
        <w:ilvl w:val="6"/>
        <w:numId w:val="13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8"/>
    <w:semiHidden/>
    <w:unhideWhenUsed/>
    <w:rsid w:val="00E33F00"/>
    <w:pPr>
      <w:keepNext/>
      <w:keepLines/>
      <w:numPr>
        <w:ilvl w:val="7"/>
        <w:numId w:val="13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9"/>
    <w:semiHidden/>
    <w:unhideWhenUsed/>
    <w:rsid w:val="00E33F00"/>
    <w:pPr>
      <w:keepNext/>
      <w:keepLines/>
      <w:numPr>
        <w:ilvl w:val="8"/>
        <w:numId w:val="13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7"/>
    <w:autoRedefine/>
    <w:qFormat/>
    <w:rsid w:val="00E33F00"/>
    <w:pPr>
      <w:jc w:val="center"/>
    </w:pPr>
    <w:rPr>
      <w:rFonts w:ascii="Tahoma" w:hAnsi="Tahoma" w:cs="Arial"/>
      <w:b/>
      <w:bCs/>
      <w:color w:val="404040"/>
      <w:kern w:val="28"/>
      <w:sz w:val="40"/>
      <w:szCs w:val="32"/>
    </w:rPr>
  </w:style>
  <w:style w:type="character" w:styleId="Hyperlink">
    <w:name w:val="Hyperlink"/>
    <w:uiPriority w:val="99"/>
    <w:rsid w:val="00C745BE"/>
    <w:rPr>
      <w:color w:val="0000FF"/>
      <w:u w:val="single"/>
    </w:rPr>
  </w:style>
  <w:style w:type="paragraph" w:styleId="Caption">
    <w:name w:val="caption"/>
    <w:basedOn w:val="Normal"/>
    <w:next w:val="Normal"/>
    <w:link w:val="a4"/>
    <w:uiPriority w:val="35"/>
    <w:unhideWhenUsed/>
    <w:qFormat/>
    <w:rsid w:val="00626ADC"/>
    <w:pPr>
      <w:spacing w:after="200" w:line="240" w:lineRule="auto"/>
      <w:jc w:val="center"/>
    </w:pPr>
    <w:rPr>
      <w:bCs/>
      <w:szCs w:val="18"/>
    </w:rPr>
  </w:style>
  <w:style w:type="paragraph" w:styleId="Header">
    <w:name w:val="header"/>
    <w:basedOn w:val="Normal"/>
    <w:link w:val="a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">
    <w:name w:val="Верхний колонтитул Знак"/>
    <w:basedOn w:val="DefaultParagraphFont"/>
    <w:link w:val="Header"/>
    <w:rsid w:val="0096176F"/>
    <w:rPr>
      <w:lang w:val="ru-RU" w:eastAsia="ru-RU"/>
    </w:rPr>
  </w:style>
  <w:style w:type="paragraph" w:styleId="Footer">
    <w:name w:val="footer"/>
    <w:basedOn w:val="Normal"/>
    <w:link w:val="a0"/>
    <w:uiPriority w:val="9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176F"/>
    <w:rPr>
      <w:color w:val="000000" w:themeColor="text1"/>
      <w:lang w:val="ru-RU" w:eastAsia="ru-RU"/>
    </w:rPr>
  </w:style>
  <w:style w:type="character" w:styleId="PageNumber">
    <w:name w:val="page number"/>
    <w:basedOn w:val="DefaultParagraphFont"/>
    <w:rsid w:val="00E33F0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C745B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C745BE"/>
    <w:pPr>
      <w:tabs>
        <w:tab w:val="left" w:pos="426"/>
        <w:tab w:val="right" w:leader="dot" w:pos="9923"/>
      </w:tabs>
      <w:ind w:left="425" w:right="567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745BE"/>
    <w:pPr>
      <w:tabs>
        <w:tab w:val="left" w:pos="993"/>
        <w:tab w:val="right" w:leader="dot" w:pos="9923"/>
      </w:tabs>
      <w:ind w:left="993" w:right="566" w:hanging="567"/>
    </w:pPr>
  </w:style>
  <w:style w:type="paragraph" w:styleId="TOC3">
    <w:name w:val="toc 3"/>
    <w:basedOn w:val="Normal"/>
    <w:next w:val="Normal"/>
    <w:autoRedefine/>
    <w:uiPriority w:val="39"/>
    <w:rsid w:val="00C745BE"/>
    <w:pPr>
      <w:tabs>
        <w:tab w:val="left" w:pos="1843"/>
        <w:tab w:val="right" w:leader="dot" w:pos="9923"/>
      </w:tabs>
      <w:ind w:left="1843" w:right="566" w:hanging="85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C745BE"/>
    <w:pPr>
      <w:tabs>
        <w:tab w:val="left" w:pos="2977"/>
        <w:tab w:val="right" w:leader="dot" w:pos="9923"/>
      </w:tabs>
      <w:ind w:left="2977" w:right="566" w:hanging="1134"/>
    </w:pPr>
    <w:rPr>
      <w:i/>
      <w:noProof/>
      <w:szCs w:val="21"/>
    </w:rPr>
  </w:style>
  <w:style w:type="paragraph" w:styleId="TOC5">
    <w:name w:val="toc 5"/>
    <w:basedOn w:val="Normal"/>
    <w:next w:val="Normal"/>
    <w:autoRedefine/>
    <w:uiPriority w:val="39"/>
    <w:rsid w:val="00C745BE"/>
    <w:pPr>
      <w:tabs>
        <w:tab w:val="left" w:pos="4395"/>
        <w:tab w:val="right" w:leader="dot" w:pos="9923"/>
      </w:tabs>
      <w:ind w:left="4395" w:right="566" w:hanging="1418"/>
    </w:pPr>
  </w:style>
  <w:style w:type="paragraph" w:styleId="TOC6">
    <w:name w:val="toc 6"/>
    <w:basedOn w:val="Normal"/>
    <w:next w:val="Normal"/>
    <w:autoRedefine/>
    <w:uiPriority w:val="39"/>
    <w:rsid w:val="00C745BE"/>
    <w:pPr>
      <w:tabs>
        <w:tab w:val="left" w:pos="4536"/>
        <w:tab w:val="right" w:leader="dot" w:pos="9923"/>
      </w:tabs>
      <w:ind w:left="4536" w:right="567" w:hanging="1559"/>
    </w:pPr>
  </w:style>
  <w:style w:type="paragraph" w:styleId="TOC7">
    <w:name w:val="toc 7"/>
    <w:basedOn w:val="Normal"/>
    <w:next w:val="Normal"/>
    <w:autoRedefine/>
    <w:rsid w:val="00C745BE"/>
    <w:pPr>
      <w:ind w:left="1440"/>
    </w:pPr>
  </w:style>
  <w:style w:type="paragraph" w:styleId="TOC8">
    <w:name w:val="toc 8"/>
    <w:basedOn w:val="Normal"/>
    <w:next w:val="Normal"/>
    <w:autoRedefine/>
    <w:rsid w:val="00C745BE"/>
    <w:pPr>
      <w:ind w:left="1680"/>
    </w:pPr>
  </w:style>
  <w:style w:type="paragraph" w:styleId="TOC9">
    <w:name w:val="toc 9"/>
    <w:basedOn w:val="Normal"/>
    <w:next w:val="Normal"/>
    <w:autoRedefine/>
    <w:rsid w:val="00C745BE"/>
    <w:pPr>
      <w:ind w:left="1920"/>
    </w:p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a1"/>
    <w:rsid w:val="00C745BE"/>
    <w:pPr>
      <w:shd w:val="clear" w:color="auto" w:fill="000080"/>
    </w:pPr>
    <w:rPr>
      <w:rFonts w:ascii="Tahoma" w:hAnsi="Tahoma" w:cs="Tahoma"/>
      <w:sz w:val="20"/>
    </w:rPr>
  </w:style>
  <w:style w:type="character" w:customStyle="1" w:styleId="a1">
    <w:name w:val="Схема документа Знак"/>
    <w:basedOn w:val="DefaultParagraphFont"/>
    <w:link w:val="DocumentMap"/>
    <w:rsid w:val="00E33F00"/>
    <w:rPr>
      <w:rFonts w:ascii="Tahoma" w:hAnsi="Tahoma" w:cs="Tahoma"/>
      <w:sz w:val="20"/>
      <w:shd w:val="clear" w:color="auto" w:fill="000080"/>
      <w:lang w:val="ru-RU" w:eastAsia="ru-RU"/>
    </w:rPr>
  </w:style>
  <w:style w:type="paragraph" w:styleId="TOCHeading">
    <w:name w:val="TOC Heading"/>
    <w:next w:val="Normal"/>
    <w:uiPriority w:val="39"/>
    <w:unhideWhenUsed/>
    <w:qFormat/>
    <w:rsid w:val="00C745BE"/>
    <w:pPr>
      <w:keepNext/>
      <w:keepLines/>
      <w:spacing w:before="360" w:after="360" w:line="360" w:lineRule="auto"/>
      <w:jc w:val="center"/>
    </w:pPr>
    <w:rPr>
      <w:rFonts w:ascii="Times New Roman Полужирный" w:hAnsi="Times New Roman Полужирный" w:eastAsiaTheme="majorEastAsia" w:cstheme="majorBidi"/>
      <w:b/>
      <w:color w:val="000000" w:themeColor="text1"/>
      <w:kern w:val="32"/>
      <w:sz w:val="28"/>
      <w:szCs w:val="28"/>
      <w:lang w:val="ru-RU"/>
    </w:rPr>
  </w:style>
  <w:style w:type="character" w:customStyle="1" w:styleId="4">
    <w:name w:val="Заголовок 4 Знак"/>
    <w:aliases w:val="Scroll Heading 4 Знак"/>
    <w:basedOn w:val="DefaultParagraphFont"/>
    <w:link w:val="Heading4"/>
    <w:rsid w:val="00957B57"/>
    <w:rPr>
      <w:b/>
      <w:bCs/>
      <w:lang w:val="ru-RU" w:eastAsia="ru-RU"/>
    </w:rPr>
  </w:style>
  <w:style w:type="character" w:customStyle="1" w:styleId="5">
    <w:name w:val="Заголовок 5 Знак"/>
    <w:aliases w:val="Scroll Heading 5 Знак"/>
    <w:link w:val="Heading5"/>
    <w:uiPriority w:val="9"/>
    <w:rsid w:val="00C745BE"/>
    <w:rPr>
      <w:b/>
      <w:bCs/>
      <w:iCs/>
      <w:szCs w:val="26"/>
      <w:lang w:val="ru-RU" w:eastAsia="ru-RU"/>
    </w:rPr>
  </w:style>
  <w:style w:type="table" w:customStyle="1" w:styleId="ScrollSectionColumn">
    <w:name w:val="Scroll Section Column"/>
    <w:basedOn w:val="TableNormal"/>
    <w:uiPriority w:val="99"/>
    <w:rsid w:val="00F970E5"/>
    <w:rPr>
      <w:color w:val="000000" w:themeColor="text1"/>
      <w:sz w:val="20"/>
    </w:rPr>
    <w:tblPr/>
    <w:tblStylePr w:type="firstRow">
      <w:pPr>
        <w:jc w:val="center"/>
      </w:pPr>
      <w:rPr>
        <w:rFonts w:ascii="Times New Roman" w:hAnsi="Times New Roman"/>
        <w:sz w:val="20"/>
      </w:rPr>
      <w:tblPr/>
      <w:trPr>
        <w:tblHeader/>
      </w:trPr>
      <w:tcPr>
        <w:vAlign w:val="center"/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sz w:val="20"/>
      </w:rPr>
    </w:tblStylePr>
  </w:style>
  <w:style w:type="table" w:customStyle="1" w:styleId="ScrollTip">
    <w:name w:val="Scroll Tip"/>
    <w:basedOn w:val="TableNormal"/>
    <w:uiPriority w:val="99"/>
    <w:qFormat/>
    <w:rsid w:val="00D06AF6"/>
    <w:pPr>
      <w:spacing w:before="20" w:after="120" w:line="360" w:lineRule="auto"/>
      <w:ind w:firstLine="851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TableNormal"/>
    <w:uiPriority w:val="99"/>
    <w:qFormat/>
    <w:rsid w:val="00D06AF6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TableNormal"/>
    <w:uiPriority w:val="99"/>
    <w:qFormat/>
    <w:rsid w:val="00F4698B"/>
    <w:rPr>
      <w:rFonts w:ascii="Courier New" w:hAnsi="Courier New"/>
    </w:rPr>
    <w:tblPr>
      <w:tblCellSpacing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661F22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TableNormal"/>
    <w:uiPriority w:val="99"/>
    <w:qFormat/>
    <w:rsid w:val="00F970E5"/>
    <w:pPr>
      <w:ind w:left="108" w:right="108"/>
      <w:jc w:val="both"/>
    </w:pPr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center"/>
        <w:outlineLvl w:val="9"/>
        <w:mirrorIndents w:val="0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fir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mirrorIndents w:val="0"/>
      </w:pPr>
      <w:rPr>
        <w:rFonts w:ascii="Times New Roman" w:hAnsi="Times New Roman"/>
        <w:sz w:val="20"/>
      </w:rPr>
    </w:tblStylePr>
    <w:tblStylePr w:type="band1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1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2"/>
      </w:rPr>
    </w:tblStylePr>
    <w:tblStylePr w:type="s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s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</w:style>
  <w:style w:type="table" w:customStyle="1" w:styleId="ScrollPanel">
    <w:name w:val="Scroll Panel"/>
    <w:basedOn w:val="TableWeb1"/>
    <w:uiPriority w:val="99"/>
    <w:qFormat/>
    <w:rsid w:val="00F970E5"/>
    <w:pPr>
      <w:jc w:val="center"/>
    </w:pPr>
    <w:rPr>
      <w:color w:val="000000" w:themeColor="text1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cPr>
      <w:shd w:val="clear" w:color="auto" w:fill="FFFFFF" w:themeFill="background1"/>
    </w:tcPr>
    <w:tblStylePr w:type="firstRow">
      <w:pPr>
        <w:keepNext/>
        <w:pageBreakBefore w:val="0"/>
        <w:wordWrap/>
        <w:spacing w:before="120" w:beforeLines="0" w:beforeAutospacing="0" w:after="120" w:afterLines="0" w:afterAutospacing="0" w:line="360" w:lineRule="auto"/>
        <w:ind w:left="0" w:right="0" w:firstLine="0" w:leftChars="0" w:rightChars="0" w:firstLineChars="0"/>
        <w:contextualSpacing w:val="0"/>
        <w:jc w:val="center"/>
        <w:mirrorIndents w:val="0"/>
      </w:pPr>
      <w:rPr>
        <w:rFonts w:ascii="Times New Roman" w:hAnsi="Times New Roman"/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TableNormal"/>
    <w:uiPriority w:val="99"/>
    <w:qFormat/>
    <w:rsid w:val="00661F22"/>
    <w:pPr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TableNormal"/>
    <w:uiPriority w:val="99"/>
    <w:qFormat/>
    <w:rsid w:val="00F970E5"/>
    <w:pPr>
      <w:ind w:left="173" w:right="259"/>
    </w:pPr>
    <w:rPr>
      <w:color w:val="000000" w:themeColor="text1"/>
      <w:sz w:val="20"/>
    </w:rPr>
    <w:tblPr>
      <w:tblCellMar>
        <w:left w:w="58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E33F00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">
    <w:name w:val="Заголовок 6 Знак"/>
    <w:aliases w:val="Scroll Heading 6 Знак"/>
    <w:link w:val="Heading6"/>
    <w:uiPriority w:val="9"/>
    <w:rsid w:val="00C745BE"/>
    <w:rPr>
      <w:b/>
      <w:bCs/>
      <w:szCs w:val="22"/>
      <w:lang w:val="ru-RU" w:eastAsia="ru-RU"/>
    </w:rPr>
  </w:style>
  <w:style w:type="character" w:customStyle="1" w:styleId="7">
    <w:name w:val="Заголовок 7 Знак"/>
    <w:basedOn w:val="DefaultParagraphFont"/>
    <w:link w:val="Heading7"/>
    <w:semiHidden/>
    <w:rsid w:val="00E33F00"/>
    <w:rPr>
      <w:rFonts w:eastAsiaTheme="majorEastAsia" w:cstheme="majorBidi"/>
      <w:color w:val="7F7F7F" w:themeColor="text1" w:themeTint="80"/>
      <w:lang w:val="ru-RU" w:eastAsia="ru-RU"/>
    </w:rPr>
  </w:style>
  <w:style w:type="character" w:customStyle="1" w:styleId="8">
    <w:name w:val="Заголовок 8 Знак"/>
    <w:basedOn w:val="DefaultParagraphFont"/>
    <w:link w:val="Heading8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customStyle="1" w:styleId="9">
    <w:name w:val="Заголовок 9 Знак"/>
    <w:basedOn w:val="DefaultParagraphFont"/>
    <w:link w:val="Heading9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styleId="IntenseEmphasis">
    <w:name w:val="Intense Emphasis"/>
    <w:basedOn w:val="DefaultParagraphFont"/>
    <w:rsid w:val="00E33F00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a2"/>
    <w:uiPriority w:val="30"/>
    <w:qFormat/>
    <w:rsid w:val="00C74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2">
    <w:name w:val="Выделенная цитата Знак"/>
    <w:basedOn w:val="DefaultParagraphFont"/>
    <w:link w:val="IntenseQuote"/>
    <w:uiPriority w:val="30"/>
    <w:rsid w:val="00C745BE"/>
    <w:rPr>
      <w:i/>
      <w:iCs/>
      <w:color w:val="4F81BD" w:themeColor="accent1"/>
      <w:lang w:val="ru-RU" w:eastAsia="ru-RU"/>
    </w:rPr>
  </w:style>
  <w:style w:type="character" w:styleId="IntenseReference">
    <w:name w:val="Intense Reference"/>
    <w:basedOn w:val="DefaultParagraphFont"/>
    <w:rsid w:val="00E33F00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aliases w:val="KoronaPay"/>
    <w:basedOn w:val="TableNormal"/>
    <w:rsid w:val="00E33F00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57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E33F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  <w:style w:type="paragraph" w:styleId="Index1">
    <w:name w:val="index 1"/>
    <w:basedOn w:val="Normal"/>
    <w:next w:val="Normal"/>
    <w:autoRedefine/>
    <w:uiPriority w:val="99"/>
    <w:unhideWhenUsed/>
    <w:rsid w:val="00E33F00"/>
    <w:pPr>
      <w:ind w:left="200" w:hanging="200"/>
      <w:jc w:val="left"/>
    </w:pPr>
    <w:rPr>
      <w:szCs w:val="18"/>
    </w:rPr>
  </w:style>
  <w:style w:type="paragraph" w:styleId="Index2">
    <w:name w:val="index 2"/>
    <w:basedOn w:val="Normal"/>
    <w:next w:val="Normal"/>
    <w:autoRedefine/>
    <w:unhideWhenUsed/>
    <w:rsid w:val="00E33F00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nhideWhenUsed/>
    <w:rsid w:val="00E33F00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nhideWhenUsed/>
    <w:rsid w:val="00E33F00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nhideWhenUsed/>
    <w:rsid w:val="00E33F00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nhideWhenUsed/>
    <w:rsid w:val="00E33F00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nhideWhenUsed/>
    <w:rsid w:val="00E33F00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nhideWhenUsed/>
    <w:rsid w:val="00E33F00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nhideWhenUsed/>
    <w:rsid w:val="00E33F00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nhideWhenUsed/>
    <w:rsid w:val="00E33F00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3">
    <w:name w:val="Подпись к таблице"/>
    <w:basedOn w:val="ScrollTitleTable"/>
    <w:link w:val="a5"/>
    <w:qFormat/>
    <w:rsid w:val="00696A79"/>
  </w:style>
  <w:style w:type="character" w:customStyle="1" w:styleId="a4">
    <w:name w:val="Название объекта Знак"/>
    <w:basedOn w:val="DefaultParagraphFont"/>
    <w:link w:val="Caption"/>
    <w:uiPriority w:val="35"/>
    <w:rsid w:val="00626ADC"/>
    <w:rPr>
      <w:bCs/>
      <w:color w:val="000000" w:themeColor="text1"/>
      <w:szCs w:val="18"/>
      <w:lang w:val="ru-RU" w:eastAsia="ru-RU"/>
    </w:rPr>
  </w:style>
  <w:style w:type="character" w:customStyle="1" w:styleId="a5">
    <w:name w:val="Подпись к таблице Знак"/>
    <w:basedOn w:val="a4"/>
    <w:link w:val="a3"/>
    <w:rsid w:val="00696A79"/>
    <w:rPr>
      <w:bCs/>
      <w:color w:val="000000" w:themeColor="text1"/>
      <w:szCs w:val="18"/>
      <w:lang w:val="ru-RU" w:eastAsia="ru-RU"/>
    </w:rPr>
  </w:style>
  <w:style w:type="paragraph" w:styleId="TableofFigures">
    <w:name w:val="table of figures"/>
    <w:basedOn w:val="Normal"/>
    <w:next w:val="Normal"/>
    <w:uiPriority w:val="99"/>
    <w:unhideWhenUsed/>
    <w:rsid w:val="00E33F00"/>
  </w:style>
  <w:style w:type="paragraph" w:styleId="BalloonText">
    <w:name w:val="Balloon Text"/>
    <w:basedOn w:val="Normal"/>
    <w:link w:val="a6"/>
    <w:semiHidden/>
    <w:unhideWhenUsed/>
    <w:rsid w:val="00C74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semiHidden/>
    <w:rsid w:val="00C745BE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C745BE"/>
    <w:pPr>
      <w:ind w:left="720"/>
      <w:contextualSpacing/>
    </w:pPr>
  </w:style>
  <w:style w:type="paragraph" w:customStyle="1" w:styleId="4KP">
    <w:name w:val="Верхний_колонтитул_4KP"/>
    <w:link w:val="4KP0"/>
    <w:qFormat/>
    <w:rsid w:val="00E33F00"/>
    <w:pPr>
      <w:jc w:val="right"/>
    </w:pPr>
    <w:rPr>
      <w:rFonts w:ascii="Verdana" w:hAnsi="Verdana"/>
      <w:i/>
      <w:color w:val="404040" w:themeColor="text1" w:themeTint="BF"/>
      <w:sz w:val="18"/>
      <w:szCs w:val="18"/>
      <w:lang w:val="ru-RU"/>
    </w:rPr>
  </w:style>
  <w:style w:type="character" w:customStyle="1" w:styleId="4KP0">
    <w:name w:val="Верхний_колонтитул_4KP Знак"/>
    <w:basedOn w:val="a"/>
    <w:link w:val="4KP"/>
    <w:rsid w:val="00E33F00"/>
    <w:rPr>
      <w:rFonts w:ascii="Verdana" w:hAnsi="Verdana"/>
      <w:i/>
      <w:color w:val="404040" w:themeColor="text1" w:themeTint="BF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rsid w:val="00E33F00"/>
    <w:rPr>
      <w:color w:val="808080"/>
    </w:rPr>
  </w:style>
  <w:style w:type="character" w:customStyle="1" w:styleId="a7">
    <w:name w:val="Название Знак"/>
    <w:basedOn w:val="DefaultParagraphFont"/>
    <w:link w:val="Title"/>
    <w:rsid w:val="00E33F00"/>
    <w:rPr>
      <w:rFonts w:ascii="Tahoma" w:hAnsi="Tahoma" w:cs="Arial"/>
      <w:b/>
      <w:bCs/>
      <w:color w:val="404040"/>
      <w:kern w:val="28"/>
      <w:sz w:val="40"/>
      <w:szCs w:val="32"/>
      <w:lang w:val="ru-RU"/>
    </w:rPr>
  </w:style>
  <w:style w:type="paragraph" w:customStyle="1" w:styleId="4KP1">
    <w:name w:val="Нижний_колонтитул_4KP"/>
    <w:link w:val="4KP2"/>
    <w:qFormat/>
    <w:rsid w:val="00E33F00"/>
    <w:rPr>
      <w:rFonts w:ascii="Verdana" w:hAnsi="Verdana"/>
      <w:i/>
      <w:color w:val="404040" w:themeColor="text1" w:themeTint="BF"/>
      <w:sz w:val="18"/>
      <w:lang w:val="ru-RU"/>
    </w:rPr>
  </w:style>
  <w:style w:type="character" w:customStyle="1" w:styleId="4KP2">
    <w:name w:val="Нижний_колонтитул_4KP Знак"/>
    <w:basedOn w:val="a0"/>
    <w:link w:val="4KP1"/>
    <w:rsid w:val="00E33F00"/>
    <w:rPr>
      <w:rFonts w:ascii="Verdana" w:hAnsi="Verdana"/>
      <w:i/>
      <w:color w:val="404040" w:themeColor="text1" w:themeTint="BF"/>
      <w:sz w:val="18"/>
      <w:lang w:val="ru-RU" w:eastAsia="ru-RU"/>
    </w:rPr>
  </w:style>
  <w:style w:type="paragraph" w:customStyle="1" w:styleId="a8">
    <w:name w:val="Предупреждение"/>
    <w:basedOn w:val="Normal"/>
    <w:link w:val="a9"/>
    <w:qFormat/>
    <w:rsid w:val="00E33F00"/>
    <w:pPr>
      <w:shd w:val="clear" w:color="auto" w:fill="FEB19C"/>
    </w:pPr>
    <w:rPr>
      <w:i/>
    </w:rPr>
  </w:style>
  <w:style w:type="character" w:customStyle="1" w:styleId="a9">
    <w:name w:val="Предупреждение Знак"/>
    <w:basedOn w:val="DefaultParagraphFont"/>
    <w:link w:val="a8"/>
    <w:rsid w:val="00E33F00"/>
    <w:rPr>
      <w:rFonts w:ascii="Verdana" w:hAnsi="Verdana"/>
      <w:i/>
      <w:color w:val="404040" w:themeColor="text1" w:themeTint="BF"/>
      <w:sz w:val="20"/>
      <w:shd w:val="clear" w:color="auto" w:fill="FEB19C"/>
      <w:lang w:val="ru-RU"/>
    </w:rPr>
  </w:style>
  <w:style w:type="paragraph" w:customStyle="1" w:styleId="a10">
    <w:name w:val="Примечание"/>
    <w:basedOn w:val="Normal"/>
    <w:link w:val="a11"/>
    <w:qFormat/>
    <w:rsid w:val="00E33F00"/>
    <w:pPr>
      <w:shd w:val="clear" w:color="auto" w:fill="D9D9D9" w:themeFill="background1" w:themeFillShade="D9"/>
    </w:pPr>
    <w:rPr>
      <w:i/>
    </w:rPr>
  </w:style>
  <w:style w:type="character" w:customStyle="1" w:styleId="a11">
    <w:name w:val="Примечание Знак"/>
    <w:basedOn w:val="DefaultParagraphFont"/>
    <w:link w:val="a10"/>
    <w:rsid w:val="00E33F00"/>
    <w:rPr>
      <w:rFonts w:ascii="Verdana" w:hAnsi="Verdana"/>
      <w:i/>
      <w:color w:val="404040" w:themeColor="text1" w:themeTint="BF"/>
      <w:sz w:val="20"/>
      <w:shd w:val="clear" w:color="auto" w:fill="D9D9D9" w:themeFill="background1" w:themeFillShade="D9"/>
      <w:lang w:val="ru-RU"/>
    </w:rPr>
  </w:style>
  <w:style w:type="paragraph" w:customStyle="1" w:styleId="a12">
    <w:name w:val="Текст цитаты"/>
    <w:basedOn w:val="Normal"/>
    <w:link w:val="a13"/>
    <w:qFormat/>
    <w:rsid w:val="00E33F00"/>
    <w:pPr>
      <w:pBdr>
        <w:left w:val="single" w:sz="12" w:space="4" w:color="7F7F7F" w:themeColor="text1" w:themeTint="80"/>
      </w:pBdr>
      <w:ind w:left="284"/>
    </w:pPr>
    <w:rPr>
      <w:i/>
      <w:color w:val="595959" w:themeColor="text1" w:themeTint="A6"/>
    </w:rPr>
  </w:style>
  <w:style w:type="character" w:customStyle="1" w:styleId="a13">
    <w:name w:val="Текст цитаты Знак"/>
    <w:basedOn w:val="DefaultParagraphFont"/>
    <w:link w:val="a12"/>
    <w:rsid w:val="00E33F00"/>
    <w:rPr>
      <w:rFonts w:ascii="Verdana" w:hAnsi="Verdana"/>
      <w:i/>
      <w:color w:val="595959" w:themeColor="text1" w:themeTint="A6"/>
      <w:sz w:val="20"/>
      <w:lang w:val="ru-RU"/>
    </w:rPr>
  </w:style>
  <w:style w:type="paragraph" w:customStyle="1" w:styleId="a14">
    <w:name w:val="Титульный"/>
    <w:basedOn w:val="Normal"/>
    <w:link w:val="a15"/>
    <w:qFormat/>
    <w:rsid w:val="00C745BE"/>
    <w:pPr>
      <w:spacing w:line="300" w:lineRule="auto"/>
      <w:jc w:val="center"/>
    </w:pPr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eastAsia="en-US"/>
    </w:rPr>
  </w:style>
  <w:style w:type="character" w:customStyle="1" w:styleId="a15">
    <w:name w:val="Титульный Знак"/>
    <w:basedOn w:val="DefaultParagraphFont"/>
    <w:link w:val="a14"/>
    <w:rsid w:val="00C745BE"/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val="ru-RU"/>
    </w:rPr>
  </w:style>
  <w:style w:type="paragraph" w:customStyle="1" w:styleId="a16">
    <w:name w:val="Фрагмент кода"/>
    <w:basedOn w:val="Normal"/>
    <w:link w:val="a17"/>
    <w:qFormat/>
    <w:rsid w:val="00E33F00"/>
    <w:pPr>
      <w:pBdr>
        <w:left w:val="single" w:sz="8" w:space="4" w:color="7F7F7F" w:themeColor="text1" w:themeTint="80"/>
      </w:pBdr>
      <w:ind w:left="284"/>
    </w:pPr>
    <w:rPr>
      <w:rFonts w:ascii="Courier New" w:hAnsi="Courier New"/>
      <w:color w:val="595959" w:themeColor="text1" w:themeTint="A6"/>
    </w:rPr>
  </w:style>
  <w:style w:type="character" w:customStyle="1" w:styleId="a17">
    <w:name w:val="Фрагмент кода Знак"/>
    <w:basedOn w:val="DefaultParagraphFont"/>
    <w:link w:val="a16"/>
    <w:rsid w:val="00E33F00"/>
    <w:rPr>
      <w:rFonts w:ascii="Courier New" w:hAnsi="Courier New"/>
      <w:color w:val="595959" w:themeColor="text1" w:themeTint="A6"/>
      <w:sz w:val="20"/>
      <w:lang w:val="ru-RU"/>
    </w:rPr>
  </w:style>
  <w:style w:type="paragraph" w:customStyle="1" w:styleId="40">
    <w:name w:val="Заголовок4"/>
    <w:basedOn w:val="Heading3"/>
    <w:link w:val="41"/>
    <w:rsid w:val="00FC1C9C"/>
  </w:style>
  <w:style w:type="character" w:customStyle="1" w:styleId="3">
    <w:name w:val="Заголовок 3 Знак"/>
    <w:aliases w:val="Scroll Heading 3 Знак"/>
    <w:basedOn w:val="DefaultParagraphFont"/>
    <w:link w:val="Heading3"/>
    <w:rsid w:val="00FC1C9C"/>
    <w:rPr>
      <w:b/>
      <w:bCs/>
      <w:lang w:val="ru-RU" w:eastAsia="ru-RU"/>
    </w:rPr>
  </w:style>
  <w:style w:type="character" w:customStyle="1" w:styleId="41">
    <w:name w:val="Заголовок4 Знак"/>
    <w:basedOn w:val="3"/>
    <w:link w:val="40"/>
    <w:rsid w:val="00FC1C9C"/>
    <w:rPr>
      <w:b/>
      <w:bCs/>
      <w:lang w:val="ru-RU" w:eastAsia="ru-RU"/>
    </w:rPr>
  </w:style>
  <w:style w:type="paragraph" w:customStyle="1" w:styleId="phbase">
    <w:name w:val="ph_base"/>
    <w:link w:val="phbase0"/>
    <w:rsid w:val="00C745BE"/>
    <w:pPr>
      <w:spacing w:line="360" w:lineRule="auto"/>
      <w:jc w:val="both"/>
    </w:pPr>
    <w:rPr>
      <w:lang w:val="ru-RU" w:eastAsia="ru-RU"/>
    </w:rPr>
  </w:style>
  <w:style w:type="paragraph" w:customStyle="1" w:styleId="phadditiontitle1">
    <w:name w:val="ph_addition_title_1"/>
    <w:basedOn w:val="phbase"/>
    <w:next w:val="ScrollPanelNormal"/>
    <w:rsid w:val="00C745BE"/>
    <w:pPr>
      <w:keepNext/>
      <w:keepLines/>
      <w:pageBreakBefore/>
      <w:numPr>
        <w:numId w:val="12"/>
      </w:numPr>
      <w:spacing w:before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ScrollPanelNormal"/>
    <w:rsid w:val="00C745BE"/>
    <w:pPr>
      <w:keepNext/>
      <w:keepLines/>
      <w:numPr>
        <w:ilvl w:val="1"/>
        <w:numId w:val="12"/>
      </w:numPr>
      <w:spacing w:before="360" w:after="360"/>
      <w:outlineLvl w:val="1"/>
    </w:pPr>
    <w:rPr>
      <w:b/>
    </w:rPr>
  </w:style>
  <w:style w:type="paragraph" w:customStyle="1" w:styleId="phadditiontitle3">
    <w:name w:val="ph_addition_title_3"/>
    <w:basedOn w:val="phbase"/>
    <w:next w:val="ScrollPanelNormal"/>
    <w:rsid w:val="00C745BE"/>
    <w:pPr>
      <w:keepNext/>
      <w:keepLines/>
      <w:numPr>
        <w:ilvl w:val="2"/>
        <w:numId w:val="12"/>
      </w:numPr>
      <w:spacing w:before="240" w:after="240"/>
      <w:outlineLvl w:val="2"/>
    </w:pPr>
    <w:rPr>
      <w:b/>
    </w:rPr>
  </w:style>
  <w:style w:type="numbering" w:customStyle="1" w:styleId="phadditiontitle">
    <w:name w:val="ph_additiontitle"/>
    <w:basedOn w:val="NoList"/>
    <w:rsid w:val="00C745BE"/>
    <w:pPr>
      <w:numPr>
        <w:numId w:val="14"/>
      </w:numPr>
    </w:pPr>
  </w:style>
  <w:style w:type="paragraph" w:customStyle="1" w:styleId="phbibliography">
    <w:name w:val="ph_bibliography"/>
    <w:basedOn w:val="phbase"/>
    <w:rsid w:val="00C745BE"/>
    <w:pPr>
      <w:numPr>
        <w:numId w:val="3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C745BE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C745BE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C745BE"/>
    <w:pPr>
      <w:ind w:firstLine="720"/>
    </w:pPr>
    <w:rPr>
      <w:vanish/>
      <w:color w:val="0000FF"/>
    </w:rPr>
  </w:style>
  <w:style w:type="paragraph" w:customStyle="1" w:styleId="phconfirmlist">
    <w:name w:val="ph_confirmlist"/>
    <w:basedOn w:val="phbase"/>
    <w:rsid w:val="00C745BE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C745BE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C745BE"/>
  </w:style>
  <w:style w:type="paragraph" w:customStyle="1" w:styleId="phconfirmstamptitle">
    <w:name w:val="ph_confirmstamp_title"/>
    <w:basedOn w:val="phconfirmstamp"/>
    <w:next w:val="phconfirmstampstamp"/>
    <w:rsid w:val="00C745BE"/>
    <w:rPr>
      <w:b/>
      <w:caps/>
    </w:rPr>
  </w:style>
  <w:style w:type="paragraph" w:customStyle="1" w:styleId="phcontent">
    <w:name w:val="ph_content"/>
    <w:basedOn w:val="phbase"/>
    <w:next w:val="TOC1"/>
    <w:rsid w:val="00C745BE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C745BE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next w:val="phfiguretitle"/>
    <w:rsid w:val="00C745BE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C745BE"/>
    <w:pPr>
      <w:spacing w:before="120"/>
    </w:pPr>
  </w:style>
  <w:style w:type="paragraph" w:customStyle="1" w:styleId="phfiguretitle">
    <w:name w:val="ph_figure_title"/>
    <w:basedOn w:val="phfigure"/>
    <w:next w:val="ScrollPanelNormal"/>
    <w:rsid w:val="00C745BE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C745BE"/>
    <w:pPr>
      <w:widowControl w:val="0"/>
    </w:pPr>
    <w:rPr>
      <w:sz w:val="18"/>
    </w:rPr>
  </w:style>
  <w:style w:type="character" w:customStyle="1" w:styleId="phinline">
    <w:name w:val="ph_inline"/>
    <w:basedOn w:val="DefaultParagraphFont"/>
    <w:rsid w:val="00C745BE"/>
  </w:style>
  <w:style w:type="character" w:customStyle="1" w:styleId="phinline8">
    <w:name w:val="ph_inline_8"/>
    <w:rsid w:val="00C745BE"/>
    <w:rPr>
      <w:sz w:val="16"/>
    </w:rPr>
  </w:style>
  <w:style w:type="character" w:customStyle="1" w:styleId="phinlinebolditalic">
    <w:name w:val="ph_inline_bolditalic"/>
    <w:rsid w:val="00C745BE"/>
    <w:rPr>
      <w:rFonts w:ascii="Times New Roman" w:hAnsi="Times New Roman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C745BE"/>
    <w:rPr>
      <w:rFonts w:ascii="Courier New" w:hAnsi="Courier New"/>
      <w:sz w:val="24"/>
    </w:rPr>
  </w:style>
  <w:style w:type="character" w:customStyle="1" w:styleId="phinlinefirstterm">
    <w:name w:val="ph_inline_firstterm"/>
    <w:rsid w:val="00C745BE"/>
    <w:rPr>
      <w:i/>
      <w:sz w:val="24"/>
    </w:rPr>
  </w:style>
  <w:style w:type="character" w:customStyle="1" w:styleId="phinlineguiitem">
    <w:name w:val="ph_inline_guiitem"/>
    <w:rsid w:val="00C745BE"/>
    <w:rPr>
      <w:rFonts w:ascii="Times New Roman" w:hAnsi="Times New Roman"/>
      <w:b/>
      <w:bCs/>
      <w:noProof/>
      <w:lang w:val="ru-RU" w:eastAsia="ru-RU" w:bidi="ar-SA"/>
    </w:rPr>
  </w:style>
  <w:style w:type="character" w:customStyle="1" w:styleId="phinlinekeycap">
    <w:name w:val="ph_inline_keycap"/>
    <w:rsid w:val="00C745BE"/>
    <w:rPr>
      <w:b/>
      <w:smallCaps/>
      <w:sz w:val="24"/>
    </w:rPr>
  </w:style>
  <w:style w:type="character" w:customStyle="1" w:styleId="phinlinespace">
    <w:name w:val="ph_inline_space"/>
    <w:rsid w:val="00C745BE"/>
    <w:rPr>
      <w:spacing w:val="60"/>
    </w:rPr>
  </w:style>
  <w:style w:type="character" w:customStyle="1" w:styleId="phinlinesuperline">
    <w:name w:val="ph_inline_superline"/>
    <w:rsid w:val="00C745BE"/>
    <w:rPr>
      <w:vertAlign w:val="superscript"/>
    </w:rPr>
  </w:style>
  <w:style w:type="character" w:customStyle="1" w:styleId="phinlineunderline">
    <w:name w:val="ph_inline_underline"/>
    <w:rsid w:val="00C745BE"/>
    <w:rPr>
      <w:u w:val="single"/>
      <w:lang w:val="ru-RU"/>
    </w:rPr>
  </w:style>
  <w:style w:type="character" w:customStyle="1" w:styleId="phinlineunderlineitalic">
    <w:name w:val="ph_inline_underlineitalic"/>
    <w:rsid w:val="00C745BE"/>
    <w:rPr>
      <w:i/>
      <w:u w:val="single"/>
      <w:lang w:val="ru-RU"/>
    </w:rPr>
  </w:style>
  <w:style w:type="character" w:customStyle="1" w:styleId="phinlineuppercase">
    <w:name w:val="ph_inline_uppercase"/>
    <w:rsid w:val="00C745BE"/>
    <w:rPr>
      <w:caps/>
      <w:lang w:val="ru-RU"/>
    </w:rPr>
  </w:style>
  <w:style w:type="paragraph" w:customStyle="1" w:styleId="phinset">
    <w:name w:val="ph_inset"/>
    <w:basedOn w:val="ScrollPanelNormal"/>
    <w:next w:val="ScrollPanelNormal"/>
    <w:rsid w:val="00C745BE"/>
  </w:style>
  <w:style w:type="paragraph" w:customStyle="1" w:styleId="phinsetcaution">
    <w:name w:val="ph_inset_caution"/>
    <w:basedOn w:val="phinset"/>
    <w:rsid w:val="00C745BE"/>
    <w:pPr>
      <w:keepLines/>
    </w:pPr>
  </w:style>
  <w:style w:type="paragraph" w:customStyle="1" w:styleId="phinsetnote">
    <w:name w:val="ph_inset_note"/>
    <w:basedOn w:val="phinset"/>
    <w:rsid w:val="00C745BE"/>
    <w:pPr>
      <w:keepLines/>
    </w:pPr>
  </w:style>
  <w:style w:type="paragraph" w:customStyle="1" w:styleId="phinsettitle">
    <w:name w:val="ph_inset_title"/>
    <w:basedOn w:val="phinset"/>
    <w:next w:val="phinsetnote"/>
    <w:rsid w:val="00C745BE"/>
    <w:pPr>
      <w:keepNext/>
    </w:pPr>
    <w:rPr>
      <w:caps/>
    </w:rPr>
  </w:style>
  <w:style w:type="paragraph" w:customStyle="1" w:styleId="phinsetwarning">
    <w:name w:val="ph_inset_warning"/>
    <w:basedOn w:val="phinset"/>
    <w:rsid w:val="00C745BE"/>
    <w:pPr>
      <w:keepLines/>
    </w:pPr>
  </w:style>
  <w:style w:type="paragraph" w:customStyle="1" w:styleId="ScrollListBullet">
    <w:name w:val="Scroll List Bullet"/>
    <w:basedOn w:val="ScrollPanelNormal"/>
    <w:link w:val="ScrollListBullet0"/>
    <w:rsid w:val="00DA7539"/>
    <w:pPr>
      <w:numPr>
        <w:numId w:val="4"/>
      </w:numPr>
      <w:ind w:left="1316" w:hanging="465"/>
    </w:pPr>
    <w:rPr>
      <w:rFonts w:cs="Arial"/>
      <w:lang w:eastAsia="en-US"/>
    </w:rPr>
  </w:style>
  <w:style w:type="paragraph" w:customStyle="1" w:styleId="ScrollListBullet2">
    <w:name w:val="Scroll List Bullet 2"/>
    <w:basedOn w:val="ScrollPanelNormal"/>
    <w:link w:val="ScrollListBullet20"/>
    <w:rsid w:val="00720C59"/>
    <w:pPr>
      <w:numPr>
        <w:numId w:val="5"/>
      </w:numPr>
    </w:pPr>
  </w:style>
  <w:style w:type="paragraph" w:customStyle="1" w:styleId="phlistitemizedtitle">
    <w:name w:val="ph_list_itemized_title"/>
    <w:basedOn w:val="ScrollPanelNormal"/>
    <w:next w:val="ScrollListBullet"/>
    <w:rsid w:val="00C745BE"/>
    <w:pPr>
      <w:keepNext/>
    </w:pPr>
  </w:style>
  <w:style w:type="paragraph" w:customStyle="1" w:styleId="ScrollListNumber2">
    <w:name w:val="Scroll List Number 2"/>
    <w:basedOn w:val="ScrollPanelNormal"/>
    <w:rsid w:val="00C745BE"/>
    <w:pPr>
      <w:numPr>
        <w:numId w:val="6"/>
      </w:numPr>
      <w:ind w:right="-2"/>
    </w:pPr>
  </w:style>
  <w:style w:type="paragraph" w:customStyle="1" w:styleId="ScrollListNumber">
    <w:name w:val="Scroll List Number"/>
    <w:basedOn w:val="ScrollPanelNormal"/>
    <w:rsid w:val="00C745BE"/>
    <w:pPr>
      <w:numPr>
        <w:numId w:val="7"/>
      </w:numPr>
      <w:ind w:right="-2"/>
    </w:pPr>
  </w:style>
  <w:style w:type="paragraph" w:customStyle="1" w:styleId="phlistorderedtitle">
    <w:name w:val="ph_list_ordered_title"/>
    <w:basedOn w:val="ScrollPanelNormal"/>
    <w:next w:val="ScrollListNumber2"/>
    <w:rsid w:val="00C745BE"/>
    <w:pPr>
      <w:keepNext/>
    </w:pPr>
  </w:style>
  <w:style w:type="paragraph" w:customStyle="1" w:styleId="ScrollPanelNormal">
    <w:name w:val="Scroll Panel Normal"/>
    <w:basedOn w:val="phbase"/>
    <w:link w:val="ScrollPanelNormal0"/>
    <w:rsid w:val="005261B4"/>
    <w:rPr>
      <w:color w:val="000000" w:themeColor="text1"/>
    </w:rPr>
  </w:style>
  <w:style w:type="paragraph" w:customStyle="1" w:styleId="phstamp">
    <w:name w:val="ph_stamp"/>
    <w:basedOn w:val="phbase"/>
    <w:rsid w:val="00C745BE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C745BE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C745BE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C745BE"/>
    <w:pPr>
      <w:ind w:left="57"/>
    </w:pPr>
    <w:rPr>
      <w:i/>
    </w:rPr>
  </w:style>
  <w:style w:type="paragraph" w:customStyle="1" w:styleId="phtablecell">
    <w:name w:val="ph_table_cell"/>
    <w:basedOn w:val="phbase"/>
    <w:rsid w:val="00C745BE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C745BE"/>
    <w:pPr>
      <w:jc w:val="center"/>
    </w:pPr>
  </w:style>
  <w:style w:type="paragraph" w:customStyle="1" w:styleId="phtablecolcaption">
    <w:name w:val="ph_table_colcaption"/>
    <w:basedOn w:val="phtablecell"/>
    <w:next w:val="phtablecell"/>
    <w:rsid w:val="00C745BE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C745BE"/>
    <w:pPr>
      <w:keepNext/>
      <w:spacing w:before="20" w:after="120"/>
    </w:pPr>
  </w:style>
  <w:style w:type="paragraph" w:customStyle="1" w:styleId="phtitlevoid">
    <w:name w:val="ph_title_void"/>
    <w:basedOn w:val="phbase"/>
    <w:next w:val="ScrollPanelNormal"/>
    <w:link w:val="phtitlevoid0"/>
    <w:rsid w:val="00C745BE"/>
    <w:pPr>
      <w:keepNext/>
      <w:keepLines/>
      <w:pageBreakBefore/>
      <w:spacing w:before="120" w:after="120"/>
      <w:jc w:val="center"/>
    </w:pPr>
    <w:rPr>
      <w:rFonts w:cs="Arial"/>
      <w:b/>
      <w:bCs/>
    </w:rPr>
  </w:style>
  <w:style w:type="paragraph" w:customStyle="1" w:styleId="phtitlepage">
    <w:name w:val="ph_titlepage"/>
    <w:basedOn w:val="phbase"/>
    <w:rsid w:val="00C745BE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C745BE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C745BE"/>
    <w:pPr>
      <w:suppressAutoHyphens/>
      <w:spacing w:before="60" w:after="60"/>
    </w:pPr>
    <w:rPr>
      <w:color w:val="000000"/>
    </w:rPr>
  </w:style>
  <w:style w:type="paragraph" w:customStyle="1" w:styleId="phtitlepagecustomer">
    <w:name w:val="ph_titlepage_customer"/>
    <w:basedOn w:val="phtitlepage"/>
    <w:next w:val="phtitlepageconfirmstamp"/>
    <w:rsid w:val="00C745BE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C745BE"/>
    <w:pPr>
      <w:spacing w:after="0"/>
    </w:pPr>
    <w:rPr>
      <w:b/>
    </w:rPr>
  </w:style>
  <w:style w:type="paragraph" w:customStyle="1" w:styleId="phtitlepagedocument">
    <w:name w:val="ph_titlepage_document"/>
    <w:basedOn w:val="phtitlepage"/>
    <w:autoRedefine/>
    <w:rsid w:val="00C745BE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C745BE"/>
  </w:style>
  <w:style w:type="paragraph" w:customStyle="1" w:styleId="phtitlepagesystemfull">
    <w:name w:val="ph_titlepage_system_full"/>
    <w:basedOn w:val="phtitlepage"/>
    <w:next w:val="phtitlepagesystemshort"/>
    <w:rsid w:val="00C745BE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C745BE"/>
    <w:rPr>
      <w:b/>
      <w:sz w:val="32"/>
    </w:rPr>
  </w:style>
  <w:style w:type="paragraph" w:styleId="HTMLAddress">
    <w:name w:val="HTML Address"/>
    <w:basedOn w:val="Normal"/>
    <w:link w:val="HTML"/>
    <w:semiHidden/>
    <w:rsid w:val="00C745BE"/>
    <w:rPr>
      <w:i/>
      <w:iCs/>
    </w:rPr>
  </w:style>
  <w:style w:type="character" w:customStyle="1" w:styleId="HTML">
    <w:name w:val="Адрес HTML Знак"/>
    <w:basedOn w:val="DefaultParagraphFont"/>
    <w:link w:val="HTMLAddress"/>
    <w:semiHidden/>
    <w:rsid w:val="00C745BE"/>
    <w:rPr>
      <w:i/>
      <w:iCs/>
      <w:lang w:val="ru-RU" w:eastAsia="ru-RU"/>
    </w:rPr>
  </w:style>
  <w:style w:type="paragraph" w:styleId="BodyText">
    <w:name w:val="Body Text"/>
    <w:basedOn w:val="Normal"/>
    <w:link w:val="a18"/>
    <w:rsid w:val="00A75B8C"/>
  </w:style>
  <w:style w:type="character" w:customStyle="1" w:styleId="a18">
    <w:name w:val="Основной текст Знак"/>
    <w:basedOn w:val="DefaultParagraphFont"/>
    <w:link w:val="BodyText"/>
    <w:rsid w:val="00A75B8C"/>
    <w:rPr>
      <w:lang w:val="ru-RU" w:eastAsia="ru-RU"/>
    </w:rPr>
  </w:style>
  <w:style w:type="paragraph" w:customStyle="1" w:styleId="phheader1withoutnum">
    <w:name w:val="ph_header_1_without_num"/>
    <w:basedOn w:val="Heading1"/>
    <w:next w:val="ScrollPanelNormal"/>
    <w:rsid w:val="00C745BE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ScrollPanelNormal"/>
    <w:rsid w:val="00C745BE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C745BE"/>
    <w:rPr>
      <w:u w:val="single"/>
    </w:rPr>
  </w:style>
  <w:style w:type="paragraph" w:customStyle="1" w:styleId="phstampleft">
    <w:name w:val="ph_stamp_left"/>
    <w:basedOn w:val="phstamp"/>
    <w:rsid w:val="00C745BE"/>
    <w:pPr>
      <w:jc w:val="left"/>
    </w:pPr>
    <w:rPr>
      <w:sz w:val="18"/>
    </w:rPr>
  </w:style>
  <w:style w:type="paragraph" w:customStyle="1" w:styleId="ScrollListBullet3">
    <w:name w:val="Scroll List Bullet 3"/>
    <w:basedOn w:val="ScrollListBullet2"/>
    <w:link w:val="ScrollListBullet30"/>
    <w:autoRedefine/>
    <w:qFormat/>
    <w:rsid w:val="00720C59"/>
    <w:pPr>
      <w:numPr>
        <w:ilvl w:val="1"/>
      </w:num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"/>
    <w:autoRedefine/>
    <w:qFormat/>
    <w:rsid w:val="00C745BE"/>
    <w:pPr>
      <w:numPr>
        <w:ilvl w:val="2"/>
        <w:numId w:val="8"/>
      </w:numPr>
      <w:tabs>
        <w:tab w:val="clear" w:pos="2127"/>
      </w:tabs>
    </w:pPr>
    <w:rPr>
      <w:lang w:val="en-US"/>
    </w:rPr>
  </w:style>
  <w:style w:type="character" w:customStyle="1" w:styleId="phbase0">
    <w:name w:val="ph_base Знак"/>
    <w:basedOn w:val="DefaultParagraphFont"/>
    <w:link w:val="phbase"/>
    <w:rsid w:val="00C745BE"/>
    <w:rPr>
      <w:lang w:val="ru-RU" w:eastAsia="ru-RU"/>
    </w:rPr>
  </w:style>
  <w:style w:type="character" w:customStyle="1" w:styleId="ScrollPanelNormal0">
    <w:name w:val="Scroll Panel Normal Знак"/>
    <w:basedOn w:val="phbase0"/>
    <w:link w:val="ScrollPanelNormal"/>
    <w:rsid w:val="005261B4"/>
    <w:rPr>
      <w:color w:val="000000" w:themeColor="text1"/>
      <w:lang w:val="ru-RU" w:eastAsia="ru-RU"/>
    </w:rPr>
  </w:style>
  <w:style w:type="character" w:customStyle="1" w:styleId="ScrollListBullet20">
    <w:name w:val="Scroll List Bullet 2 Знак"/>
    <w:basedOn w:val="ScrollPanelNormal0"/>
    <w:link w:val="ScrollListBullet2"/>
    <w:rsid w:val="00720C59"/>
    <w:rPr>
      <w:color w:val="000000" w:themeColor="text1"/>
      <w:lang w:val="ru-RU" w:eastAsia="ru-RU"/>
    </w:rPr>
  </w:style>
  <w:style w:type="character" w:customStyle="1" w:styleId="ScrollListBullet30">
    <w:name w:val="Scroll List Bullet 3 Знак"/>
    <w:basedOn w:val="ScrollListBullet20"/>
    <w:link w:val="ScrollListBullet3"/>
    <w:rsid w:val="00720C59"/>
    <w:rPr>
      <w:color w:val="000000" w:themeColor="text1"/>
      <w:lang w:val="ru-RU" w:eastAsia="ru-RU"/>
    </w:rPr>
  </w:style>
  <w:style w:type="paragraph" w:customStyle="1" w:styleId="phpagenumber">
    <w:name w:val="ph_pagenumber"/>
    <w:basedOn w:val="Footer"/>
    <w:link w:val="phpagenumber0"/>
    <w:autoRedefine/>
    <w:qFormat/>
    <w:rsid w:val="00C745BE"/>
  </w:style>
  <w:style w:type="character" w:customStyle="1" w:styleId="phpagenumber0">
    <w:name w:val="ph_pagenumber Знак"/>
    <w:basedOn w:val="a0"/>
    <w:link w:val="phpagenumber"/>
    <w:rsid w:val="00C745BE"/>
    <w:rPr>
      <w:color w:val="000000" w:themeColor="text1"/>
      <w:lang w:val="ru-RU" w:eastAsia="ru-RU"/>
    </w:rPr>
  </w:style>
  <w:style w:type="paragraph" w:customStyle="1" w:styleId="phtableitemizedlist1">
    <w:name w:val="ph_table_itemizedlist_1"/>
    <w:autoRedefine/>
    <w:qFormat/>
    <w:rsid w:val="00C745BE"/>
    <w:pPr>
      <w:numPr>
        <w:numId w:val="9"/>
      </w:numPr>
      <w:spacing w:before="20" w:after="120"/>
      <w:jc w:val="both"/>
    </w:pPr>
    <w:rPr>
      <w:rFonts w:cs="Arial"/>
      <w:bCs/>
      <w:lang w:val="ru-RU" w:eastAsia="ru-RU"/>
    </w:rPr>
  </w:style>
  <w:style w:type="paragraph" w:customStyle="1" w:styleId="phtableitemizedlist2">
    <w:name w:val="ph_table_itemizedlist_2"/>
    <w:basedOn w:val="phtableitemizedlist1"/>
    <w:autoRedefine/>
    <w:qFormat/>
    <w:rsid w:val="00C745BE"/>
    <w:pPr>
      <w:numPr>
        <w:ilvl w:val="1"/>
      </w:numPr>
    </w:pPr>
  </w:style>
  <w:style w:type="paragraph" w:customStyle="1" w:styleId="1">
    <w:name w:val="Заголовок_1_Дополнительный"/>
    <w:basedOn w:val="phbase"/>
    <w:autoRedefine/>
    <w:qFormat/>
    <w:rsid w:val="00C745BE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autoRedefine/>
    <w:qFormat/>
    <w:rsid w:val="00C745BE"/>
    <w:pPr>
      <w:spacing w:before="20" w:after="120"/>
      <w:ind w:left="340" w:hanging="334"/>
      <w:jc w:val="both"/>
    </w:pPr>
    <w:rPr>
      <w:rFonts w:cs="Arial"/>
      <w:bCs/>
      <w:lang w:val="ru-RU" w:eastAsia="ru-RU"/>
    </w:rPr>
  </w:style>
  <w:style w:type="paragraph" w:customStyle="1" w:styleId="a19">
    <w:name w:val="Текст_программы"/>
    <w:rsid w:val="00C745BE"/>
    <w:pPr>
      <w:ind w:firstLine="851"/>
    </w:pPr>
    <w:rPr>
      <w:rFonts w:ascii="Courier New" w:hAnsi="Courier New"/>
      <w:spacing w:val="-2"/>
      <w:szCs w:val="23"/>
    </w:rPr>
  </w:style>
  <w:style w:type="paragraph" w:customStyle="1" w:styleId="ph">
    <w:name w:val="ph_Рамка боковик"/>
    <w:basedOn w:val="Normal"/>
    <w:autoRedefine/>
    <w:qFormat/>
    <w:rsid w:val="00C745BE"/>
    <w:pPr>
      <w:spacing w:line="240" w:lineRule="auto"/>
      <w:jc w:val="center"/>
    </w:pPr>
    <w:rPr>
      <w:rFonts w:ascii="Arial" w:hAnsi="Arial" w:cs="Arial"/>
      <w:i/>
      <w:sz w:val="16"/>
      <w:szCs w:val="16"/>
    </w:rPr>
  </w:style>
  <w:style w:type="paragraph" w:customStyle="1" w:styleId="ph0">
    <w:name w:val="ph_Рамка_гориз_слева_мал"/>
    <w:basedOn w:val="Normal"/>
    <w:autoRedefine/>
    <w:qFormat/>
    <w:rsid w:val="00C745BE"/>
    <w:pPr>
      <w:spacing w:after="20" w:line="240" w:lineRule="auto"/>
      <w:ind w:left="57"/>
      <w:jc w:val="left"/>
    </w:pPr>
    <w:rPr>
      <w:rFonts w:ascii="Arial" w:hAnsi="Arial" w:cs="Arial"/>
      <w:i/>
      <w:sz w:val="16"/>
      <w:szCs w:val="16"/>
    </w:rPr>
  </w:style>
  <w:style w:type="paragraph" w:customStyle="1" w:styleId="phtableorderlist">
    <w:name w:val="ph_table_orderlist_абв"/>
    <w:autoRedefine/>
    <w:qFormat/>
    <w:rsid w:val="00C745BE"/>
    <w:pPr>
      <w:numPr>
        <w:numId w:val="10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tableorderlist1">
    <w:name w:val="ph_table_orderlist_1_бок"/>
    <w:autoRedefine/>
    <w:qFormat/>
    <w:rsid w:val="00C745BE"/>
    <w:pPr>
      <w:numPr>
        <w:numId w:val="11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1">
    <w:name w:val="ph_Рамка_гориз_цент_мал"/>
    <w:basedOn w:val="ph0"/>
    <w:autoRedefine/>
    <w:qFormat/>
    <w:rsid w:val="00C745BE"/>
    <w:pPr>
      <w:ind w:left="0"/>
      <w:jc w:val="center"/>
    </w:pPr>
  </w:style>
  <w:style w:type="paragraph" w:customStyle="1" w:styleId="ph2">
    <w:name w:val="ph_Рамка_гориз_круп"/>
    <w:basedOn w:val="Normal"/>
    <w:autoRedefine/>
    <w:qFormat/>
    <w:rsid w:val="00C745BE"/>
    <w:pPr>
      <w:spacing w:after="20" w:line="240" w:lineRule="auto"/>
      <w:jc w:val="center"/>
    </w:pPr>
    <w:rPr>
      <w:rFonts w:ascii="Arial" w:hAnsi="Arial"/>
      <w:i/>
    </w:rPr>
  </w:style>
  <w:style w:type="character" w:customStyle="1" w:styleId="ScrollListBullet0">
    <w:name w:val="Scroll List Bullet Знак"/>
    <w:link w:val="ScrollListBullet"/>
    <w:rsid w:val="00DA7539"/>
    <w:rPr>
      <w:rFonts w:cs="Arial"/>
      <w:color w:val="000000" w:themeColor="text1"/>
      <w:lang w:val="ru-RU"/>
    </w:rPr>
  </w:style>
  <w:style w:type="character" w:customStyle="1" w:styleId="phtitlevoid0">
    <w:name w:val="ph_title_void Знак"/>
    <w:link w:val="phtitlevoid"/>
    <w:rsid w:val="00C745BE"/>
    <w:rPr>
      <w:rFonts w:cs="Arial"/>
      <w:b/>
      <w:bCs/>
      <w:lang w:val="ru-RU" w:eastAsia="ru-RU"/>
    </w:rPr>
  </w:style>
  <w:style w:type="paragraph" w:customStyle="1" w:styleId="a20">
    <w:name w:val="_Табл_Текст"/>
    <w:basedOn w:val="Normal"/>
    <w:rsid w:val="00CF706B"/>
  </w:style>
  <w:style w:type="character" w:styleId="CommentReference">
    <w:name w:val="annotation reference"/>
    <w:basedOn w:val="DefaultParagraphFont"/>
    <w:uiPriority w:val="99"/>
    <w:semiHidden/>
    <w:unhideWhenUsed/>
    <w:rsid w:val="00C745BE"/>
    <w:rPr>
      <w:sz w:val="16"/>
      <w:szCs w:val="16"/>
    </w:rPr>
  </w:style>
  <w:style w:type="paragraph" w:styleId="CommentText">
    <w:name w:val="annotation text"/>
    <w:basedOn w:val="Normal"/>
    <w:link w:val="a21"/>
    <w:uiPriority w:val="99"/>
    <w:semiHidden/>
    <w:unhideWhenUsed/>
    <w:rsid w:val="00C745BE"/>
    <w:pPr>
      <w:spacing w:line="240" w:lineRule="auto"/>
    </w:pPr>
    <w:rPr>
      <w:sz w:val="20"/>
    </w:rPr>
  </w:style>
  <w:style w:type="character" w:customStyle="1" w:styleId="a21">
    <w:name w:val="Текст примечания Знак"/>
    <w:basedOn w:val="DefaultParagraphFont"/>
    <w:link w:val="CommentText"/>
    <w:uiPriority w:val="99"/>
    <w:semiHidden/>
    <w:rsid w:val="00C745BE"/>
    <w:rPr>
      <w:sz w:val="20"/>
      <w:lang w:val="ru-RU" w:eastAsia="ru-RU"/>
    </w:rPr>
  </w:style>
  <w:style w:type="paragraph" w:styleId="CommentSubject">
    <w:name w:val="annotation subject"/>
    <w:basedOn w:val="CommentText"/>
    <w:next w:val="CommentText"/>
    <w:link w:val="a22"/>
    <w:uiPriority w:val="99"/>
    <w:semiHidden/>
    <w:unhideWhenUsed/>
    <w:rsid w:val="00C745BE"/>
    <w:rPr>
      <w:b/>
      <w:bCs/>
    </w:rPr>
  </w:style>
  <w:style w:type="character" w:customStyle="1" w:styleId="a22">
    <w:name w:val="Тема примечания Знак"/>
    <w:basedOn w:val="a21"/>
    <w:link w:val="CommentSubject"/>
    <w:uiPriority w:val="99"/>
    <w:semiHidden/>
    <w:rsid w:val="00C745BE"/>
    <w:rPr>
      <w:b/>
      <w:bCs/>
      <w:sz w:val="20"/>
      <w:lang w:val="ru-RU" w:eastAsia="ru-RU"/>
    </w:rPr>
  </w:style>
  <w:style w:type="paragraph" w:styleId="NoSpacing">
    <w:name w:val="No Spacing"/>
    <w:uiPriority w:val="1"/>
    <w:qFormat/>
    <w:rsid w:val="00C745BE"/>
    <w:pPr>
      <w:jc w:val="both"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C745BE"/>
    <w:rPr>
      <w:i/>
      <w:iCs/>
    </w:rPr>
  </w:style>
  <w:style w:type="character" w:styleId="BookTitle">
    <w:name w:val="Book Title"/>
    <w:basedOn w:val="DefaultParagraphFont"/>
    <w:uiPriority w:val="33"/>
    <w:qFormat/>
    <w:rsid w:val="00C745B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C745BE"/>
    <w:rPr>
      <w:b/>
      <w:bCs/>
    </w:rPr>
  </w:style>
  <w:style w:type="paragraph" w:customStyle="1" w:styleId="URL">
    <w:name w:val="Нижний колонтитул URL"/>
    <w:basedOn w:val="Footer"/>
    <w:autoRedefine/>
    <w:qFormat/>
    <w:rsid w:val="00982ADA"/>
    <w:rPr>
      <w:rFonts w:ascii="Times New Roman Полужирный" w:hAnsi="Times New Roman Полужирный"/>
      <w:b/>
      <w:i/>
      <w:vanish/>
      <w:color w:val="A6A6A6" w:themeColor="background1" w:themeShade="A6"/>
      <w:szCs w:val="20"/>
    </w:rPr>
  </w:style>
  <w:style w:type="paragraph" w:customStyle="1" w:styleId="phtablecellleft">
    <w:name w:val="ph_table_cellleft"/>
    <w:basedOn w:val="phtablecell"/>
    <w:rsid w:val="00982ADA"/>
    <w:pPr>
      <w:spacing w:after="160"/>
    </w:pPr>
  </w:style>
  <w:style w:type="table" w:styleId="GridTableLight">
    <w:name w:val="Grid Table Light"/>
    <w:basedOn w:val="TableNormal"/>
    <w:rsid w:val="00C84BC1"/>
    <w:pPr>
      <w:spacing w:before="20" w:after="120"/>
    </w:pPr>
    <w:rPr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keepLines/>
        <w:pageBreakBefore w:val="0"/>
        <w:wordWrap/>
        <w:jc w:val="center"/>
      </w:pPr>
      <w:rPr>
        <w:rFonts w:ascii="Times New Roman Полужирный" w:hAnsi="Times New Roman Полужирный"/>
        <w:b/>
        <w:i w:val="0"/>
        <w:color w:val="000000" w:themeColor="text1"/>
        <w:sz w:val="20"/>
      </w:rPr>
      <w:tblPr/>
      <w:trPr>
        <w:cantSplit/>
        <w:tblHeader/>
      </w:trPr>
      <w:tcPr>
        <w:vAlign w:val="center"/>
      </w:tcPr>
    </w:tblStylePr>
  </w:style>
  <w:style w:type="paragraph" w:customStyle="1" w:styleId="ScrollTableLayout">
    <w:name w:val="Scroll Table Layout"/>
    <w:basedOn w:val="phtablecell"/>
    <w:autoRedefine/>
    <w:qFormat/>
    <w:rsid w:val="000F1854"/>
    <w:pPr>
      <w:spacing w:after="120"/>
    </w:pPr>
  </w:style>
  <w:style w:type="paragraph" w:customStyle="1" w:styleId="ScrollPlainText">
    <w:name w:val="Scroll Plain Text"/>
    <w:basedOn w:val="Normal"/>
    <w:autoRedefine/>
    <w:qFormat/>
    <w:rsid w:val="00BB2D77"/>
  </w:style>
  <w:style w:type="table" w:styleId="PlainTable5">
    <w:name w:val="Plain Table 5"/>
    <w:basedOn w:val="TableNormal"/>
    <w:rsid w:val="00153F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">
    <w:name w:val="Image"/>
    <w:basedOn w:val="Normal"/>
    <w:autoRedefine/>
    <w:qFormat/>
    <w:rsid w:val="007D7CE5"/>
    <w:pPr>
      <w:keepNext/>
      <w:jc w:val="center"/>
    </w:pPr>
    <w:rPr>
      <w:noProof/>
    </w:rPr>
  </w:style>
  <w:style w:type="paragraph" w:customStyle="1" w:styleId="ScrollTitle">
    <w:name w:val="Scroll Title"/>
    <w:basedOn w:val="Caption"/>
    <w:autoRedefine/>
    <w:qFormat/>
    <w:rsid w:val="001E3F81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Caption"/>
    <w:autoRedefine/>
    <w:qFormat/>
    <w:rsid w:val="00B432C1"/>
    <w:pPr>
      <w:keepNext/>
      <w:spacing w:after="0" w:line="360" w:lineRule="auto"/>
      <w:jc w:val="both"/>
    </w:pPr>
  </w:style>
  <w:style w:type="table" w:styleId="PlainTable3">
    <w:name w:val="Plain Table 3"/>
    <w:basedOn w:val="TableNormal"/>
    <w:rsid w:val="00B60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Web1">
    <w:name w:val="Table Web 1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rollExpandMacroText">
    <w:name w:val="Scroll Expand Macro Text"/>
    <w:qFormat/>
    <w:rsid w:val="008353EE"/>
    <w:pPr>
      <w:jc w:val="both"/>
    </w:pPr>
    <w:rPr>
      <w:color w:val="FFFFFF" w:themeColor="background1"/>
      <w:lang w:val="ru-RU" w:eastAsia="ru-RU"/>
    </w:rPr>
  </w:style>
  <w:style w:type="paragraph" w:customStyle="1" w:styleId="phnormal">
    <w:name w:val="ph_normal"/>
    <w:basedOn w:val="phbase"/>
    <w:link w:val="phnormal0"/>
    <w:rsid w:val="003428C7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3428C7"/>
    <w:rPr>
      <w:lang w:val="ru-RU" w:eastAsia="ru-RU"/>
    </w:rPr>
  </w:style>
  <w:style w:type="table" w:customStyle="1" w:styleId="TableGrid0">
    <w:name w:val="Table Grid_0"/>
    <w:basedOn w:val="TableNormal0"/>
    <w:uiPriority w:val="59"/>
    <w:rsid w:val="00E868FB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conf.bars.group/pages/viewpage.action?pageId=186906981" TargetMode="External" /><Relationship Id="rId11" Type="http://schemas.openxmlformats.org/officeDocument/2006/relationships/image" Target="media/image1.png" /><Relationship Id="rId12" Type="http://schemas.openxmlformats.org/officeDocument/2006/relationships/image" Target="media/image2.png" /><Relationship Id="rId13" Type="http://schemas.openxmlformats.org/officeDocument/2006/relationships/image" Target="media/image3.png" /><Relationship Id="rId14" Type="http://schemas.openxmlformats.org/officeDocument/2006/relationships/hyperlink" Target="https://nsi.rosminzdrav.ru/#!/refbook/1.2.643.5.1.13.13.99.2.42" TargetMode="External" /><Relationship Id="rId15" Type="http://schemas.openxmlformats.org/officeDocument/2006/relationships/image" Target="media/image4.png" /><Relationship Id="rId16" Type="http://schemas.openxmlformats.org/officeDocument/2006/relationships/image" Target="media/image5.png" /><Relationship Id="rId17" Type="http://schemas.openxmlformats.org/officeDocument/2006/relationships/image" Target="media/image6.png" /><Relationship Id="rId18" Type="http://schemas.openxmlformats.org/officeDocument/2006/relationships/image" Target="media/image7.png" /><Relationship Id="rId19" Type="http://schemas.openxmlformats.org/officeDocument/2006/relationships/image" Target="media/image8.png" /><Relationship Id="rId2" Type="http://schemas.openxmlformats.org/officeDocument/2006/relationships/webSettings" Target="webSettings.xml" /><Relationship Id="rId20" Type="http://schemas.openxmlformats.org/officeDocument/2006/relationships/image" Target="media/image9.png" /><Relationship Id="rId21" Type="http://schemas.openxmlformats.org/officeDocument/2006/relationships/image" Target="media/image10.png" /><Relationship Id="rId22" Type="http://schemas.openxmlformats.org/officeDocument/2006/relationships/image" Target="media/image11.png" /><Relationship Id="rId23" Type="http://schemas.openxmlformats.org/officeDocument/2006/relationships/image" Target="media/image12.png" /><Relationship Id="rId24" Type="http://schemas.openxmlformats.org/officeDocument/2006/relationships/image" Target="media/image13.png" /><Relationship Id="rId25" Type="http://schemas.openxmlformats.org/officeDocument/2006/relationships/image" Target="media/image14.png" /><Relationship Id="rId26" Type="http://schemas.openxmlformats.org/officeDocument/2006/relationships/hyperlink" Target="https://nsi.rosminzdrav.ru/#!/refbook/1.2.643.5.1.13.13.99.2.305/version/3.6" TargetMode="External" /><Relationship Id="rId27" Type="http://schemas.openxmlformats.org/officeDocument/2006/relationships/header" Target="header3.xml" /><Relationship Id="rId28" Type="http://schemas.openxmlformats.org/officeDocument/2006/relationships/header" Target="header4.xml" /><Relationship Id="rId29" Type="http://schemas.openxmlformats.org/officeDocument/2006/relationships/footer" Target="footer4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footer4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conf.bars.group/x/RvkjCw" TargetMode="Externa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335F-081D-462E-9241-E8F35CF1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doc_Gost копия!</Template>
  <TotalTime>69</TotalTime>
  <Pages>23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Красько Яна Сергеевна</dc:creator>
  <cp:lastModifiedBy>Красько Яна Сергеевна</cp:lastModifiedBy>
  <cp:revision>17</cp:revision>
  <cp:lastPrinted>2017-10-13T10:40:00Z</cp:lastPrinted>
  <dcterms:created xsi:type="dcterms:W3CDTF">2019-12-27T07:26:00Z</dcterms:created>
  <dcterms:modified xsi:type="dcterms:W3CDTF">2020-01-15T20:55:00Z</dcterms:modified>
</cp:coreProperties>
</file>