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C5" w:rsidRDefault="00F31A7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73230197"/>
      <w:r>
        <w:rPr>
          <w:b/>
          <w:noProof/>
          <w:lang w:eastAsia="ru-RU"/>
        </w:rPr>
        <w:drawing>
          <wp:inline distT="0" distB="0" distL="0" distR="0" wp14:anchorId="2A659AD4" wp14:editId="0D2F0470">
            <wp:extent cx="609600" cy="762000"/>
            <wp:effectExtent l="0" t="0" r="0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Default="00340FC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 xml:space="preserve">МИНИСТЕРСТВО ЗДРАВООХРАНЕНИЯ </w:t>
      </w:r>
    </w:p>
    <w:p w:rsidR="00340FC5" w:rsidRPr="0045140D" w:rsidRDefault="00340FC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КАЛИНИНГРАДСКОЙ ОБЛАСТИ</w:t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45140D" w:rsidRDefault="00340FC5" w:rsidP="005159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П Р И К А З</w:t>
      </w: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22235D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A17896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A17896">
        <w:rPr>
          <w:rFonts w:ascii="Times New Roman" w:hAnsi="Times New Roman"/>
          <w:sz w:val="28"/>
          <w:szCs w:val="28"/>
        </w:rPr>
        <w:t>202</w:t>
      </w:r>
      <w:r w:rsidR="00A96078">
        <w:rPr>
          <w:rFonts w:ascii="Times New Roman" w:hAnsi="Times New Roman"/>
          <w:sz w:val="28"/>
          <w:szCs w:val="28"/>
        </w:rPr>
        <w:t>5</w:t>
      </w:r>
      <w:r w:rsidRPr="00A17896">
        <w:rPr>
          <w:rFonts w:ascii="Times New Roman" w:hAnsi="Times New Roman"/>
          <w:sz w:val="28"/>
          <w:szCs w:val="28"/>
        </w:rPr>
        <w:t xml:space="preserve"> г. № </w:t>
      </w:r>
    </w:p>
    <w:p w:rsidR="00340FC5" w:rsidRPr="00A17896" w:rsidRDefault="00340FC5" w:rsidP="00515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896">
        <w:rPr>
          <w:rFonts w:ascii="Times New Roman" w:hAnsi="Times New Roman"/>
          <w:sz w:val="28"/>
          <w:szCs w:val="28"/>
        </w:rPr>
        <w:t>Калининград</w:t>
      </w:r>
    </w:p>
    <w:bookmarkEnd w:id="0"/>
    <w:p w:rsidR="00340FC5" w:rsidRPr="00340FC5" w:rsidRDefault="00340FC5" w:rsidP="00515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C16" w:rsidRPr="00967C16" w:rsidRDefault="00967C16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0C2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</w:p>
    <w:p w:rsidR="00967C16" w:rsidRPr="00967C16" w:rsidRDefault="00967C16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порядок определения объема и условий предоставления субсидий</w:t>
      </w:r>
    </w:p>
    <w:p w:rsidR="00967C16" w:rsidRPr="00967C16" w:rsidRDefault="00967C16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иные цели государственным бюджетным и автономным</w:t>
      </w:r>
    </w:p>
    <w:p w:rsidR="00340FC5" w:rsidRPr="00406348" w:rsidRDefault="00967C16" w:rsidP="00515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учреждениям здравоохранения Калининградской области</w:t>
      </w:r>
    </w:p>
    <w:p w:rsidR="00340FC5" w:rsidRDefault="00340FC5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C16" w:rsidRPr="00340FC5" w:rsidRDefault="00967C16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15" w:rsidRPr="00A32015" w:rsidRDefault="00967C16" w:rsidP="005159B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C16">
        <w:rPr>
          <w:rFonts w:ascii="Times New Roman" w:hAnsi="Times New Roman" w:cs="Times New Roman"/>
          <w:sz w:val="28"/>
          <w:szCs w:val="28"/>
        </w:rPr>
        <w:t>В соответствии с абзацем четвертым пункта 1 статьи 78.1 Бюджетного кодекса Российской Федерации и постановлением Правительства Калининградской области от 16 ноября 2020 года № 815 «Об органах исполнительной власти Калининградской области,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sz w:val="28"/>
          <w:szCs w:val="28"/>
        </w:rPr>
        <w:br/>
      </w:r>
      <w:r w:rsidRPr="00967C16">
        <w:rPr>
          <w:rFonts w:ascii="Times New Roman" w:hAnsi="Times New Roman" w:cs="Times New Roman"/>
          <w:sz w:val="28"/>
          <w:szCs w:val="28"/>
        </w:rPr>
        <w:t xml:space="preserve">на установление порядков определения объема и условий предоставления государственным бюджетным и автономным учреждениям Калининградской области субсидий из областного бюджета в соответствии с абзацем вторым пункта 1 статьи 78.1 Бюджетного кодекса Российской Федерации                                (за исключением субсидий, предоставляемых в соответствии </w:t>
      </w:r>
      <w:r w:rsidR="00546CE7">
        <w:rPr>
          <w:rFonts w:ascii="Times New Roman" w:hAnsi="Times New Roman" w:cs="Times New Roman"/>
          <w:sz w:val="28"/>
          <w:szCs w:val="28"/>
        </w:rPr>
        <w:br/>
      </w:r>
      <w:r w:rsidRPr="00967C16">
        <w:rPr>
          <w:rFonts w:ascii="Times New Roman" w:hAnsi="Times New Roman" w:cs="Times New Roman"/>
          <w:sz w:val="28"/>
          <w:szCs w:val="28"/>
        </w:rPr>
        <w:t>со 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C16">
        <w:rPr>
          <w:rFonts w:ascii="Times New Roman" w:hAnsi="Times New Roman" w:cs="Times New Roman"/>
          <w:sz w:val="28"/>
          <w:szCs w:val="28"/>
        </w:rPr>
        <w:t>78.4 Бюджетного кодекса Российской Федерации)»</w:t>
      </w:r>
      <w:r w:rsidR="00546CE7">
        <w:rPr>
          <w:rFonts w:ascii="Times New Roman" w:hAnsi="Times New Roman" w:cs="Times New Roman"/>
          <w:sz w:val="28"/>
          <w:szCs w:val="28"/>
        </w:rPr>
        <w:br/>
      </w:r>
      <w:r w:rsidR="00A32015" w:rsidRPr="00A3201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A32015" w:rsidRPr="00A32015" w:rsidRDefault="004B5309" w:rsidP="005159B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Внести в порядок определения объема и условий предоставления субсидий на иные цели государственным бюджетным и автономным учреждениям здравоохранения Калининградской области, </w:t>
      </w:r>
      <w:r w:rsidR="00525C9C">
        <w:rPr>
          <w:rFonts w:ascii="Times New Roman" w:hAnsi="Times New Roman" w:cs="Times New Roman"/>
          <w:bCs/>
          <w:sz w:val="28"/>
          <w:szCs w:val="28"/>
        </w:rPr>
        <w:t>установленный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приказом Министерства здравоохранения Калининградской области</w:t>
      </w:r>
      <w:r w:rsidR="00967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от 28 января 2021 года № 47 «Об установлении порядка определения объема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и условий предоставления субсидий на иные цели государственным бюджетным и автономным учреждениям здравоохр</w:t>
      </w:r>
      <w:r w:rsidR="005D54E4">
        <w:rPr>
          <w:rFonts w:ascii="Times New Roman" w:hAnsi="Times New Roman" w:cs="Times New Roman"/>
          <w:bCs/>
          <w:sz w:val="28"/>
          <w:szCs w:val="28"/>
        </w:rPr>
        <w:t>анения Калининградской области»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(с изменениями, внесенными приказами от 29 марта 2021 года № 218,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от 26 апреля 2021 года № 294, от 30 июля 2021 года № 558, от 04 августа</w:t>
      </w:r>
      <w:r w:rsidR="00967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2022 года № 616, от 29 сентября 2022 года №</w:t>
      </w:r>
      <w:r w:rsidR="00AD3454">
        <w:rPr>
          <w:rFonts w:ascii="Times New Roman" w:hAnsi="Times New Roman" w:cs="Times New Roman"/>
          <w:bCs/>
          <w:sz w:val="28"/>
          <w:szCs w:val="28"/>
        </w:rPr>
        <w:t xml:space="preserve"> 768, от 13 декабря 2022 года №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987, от 07 февраля 2023 года № 84, от 15 марта 2023 года № 167, от 05 мая 2023 года № 312, от 10 июля 2023 года № 459, от 07 ноября 2023 года № 707,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от 30 января 2024 года № 48, от 11 марта 2024 года № 148, от 15 апреля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lastRenderedPageBreak/>
        <w:t>2024 года № 242, от 31 мая 2024 года № 357, от 17 июля 2024 года № 450</w:t>
      </w:r>
      <w:r w:rsidR="00DE03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от 22 октября 2024 года № 673</w:t>
      </w:r>
      <w:r w:rsidR="005D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E03AE">
        <w:rPr>
          <w:rFonts w:ascii="Times New Roman" w:hAnsi="Times New Roman" w:cs="Times New Roman"/>
          <w:bCs/>
          <w:sz w:val="28"/>
          <w:szCs w:val="28"/>
        </w:rPr>
        <w:t>от 17 декабря 2024 года № 871</w:t>
      </w:r>
      <w:r w:rsidR="00AD3454">
        <w:rPr>
          <w:rFonts w:ascii="Times New Roman" w:hAnsi="Times New Roman" w:cs="Times New Roman"/>
          <w:bCs/>
          <w:sz w:val="28"/>
          <w:szCs w:val="28"/>
        </w:rPr>
        <w:t>,</w:t>
      </w:r>
      <w:r w:rsidR="005D54E4">
        <w:rPr>
          <w:rFonts w:ascii="Times New Roman" w:hAnsi="Times New Roman" w:cs="Times New Roman"/>
          <w:bCs/>
          <w:sz w:val="28"/>
          <w:szCs w:val="28"/>
        </w:rPr>
        <w:t xml:space="preserve"> от 19 июня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  <w:t>2025 года № 582</w:t>
      </w:r>
      <w:r w:rsidR="00831A28">
        <w:rPr>
          <w:rFonts w:ascii="Times New Roman" w:hAnsi="Times New Roman" w:cs="Times New Roman"/>
          <w:bCs/>
          <w:sz w:val="28"/>
          <w:szCs w:val="28"/>
        </w:rPr>
        <w:t>,</w:t>
      </w:r>
      <w:r w:rsidR="00AD3454">
        <w:rPr>
          <w:rFonts w:ascii="Times New Roman" w:hAnsi="Times New Roman" w:cs="Times New Roman"/>
          <w:bCs/>
          <w:sz w:val="28"/>
          <w:szCs w:val="28"/>
        </w:rPr>
        <w:t xml:space="preserve"> от 12 августа 2025 года</w:t>
      </w:r>
      <w:r w:rsidR="00EB4182">
        <w:rPr>
          <w:rFonts w:ascii="Times New Roman" w:hAnsi="Times New Roman" w:cs="Times New Roman"/>
          <w:bCs/>
          <w:sz w:val="28"/>
          <w:szCs w:val="28"/>
        </w:rPr>
        <w:t xml:space="preserve"> № 844</w:t>
      </w:r>
      <w:r w:rsidR="00831A28">
        <w:rPr>
          <w:rFonts w:ascii="Times New Roman" w:hAnsi="Times New Roman" w:cs="Times New Roman"/>
          <w:bCs/>
          <w:sz w:val="28"/>
          <w:szCs w:val="28"/>
        </w:rPr>
        <w:t xml:space="preserve"> и от </w:t>
      </w:r>
      <w:r w:rsidR="007D2CC1" w:rsidRPr="007D2CC1">
        <w:rPr>
          <w:rFonts w:ascii="Times New Roman" w:hAnsi="Times New Roman" w:cs="Times New Roman"/>
          <w:bCs/>
          <w:sz w:val="28"/>
          <w:szCs w:val="28"/>
        </w:rPr>
        <w:t>07 ноября 2025 г</w:t>
      </w:r>
      <w:r w:rsidR="007D2CC1">
        <w:rPr>
          <w:rFonts w:ascii="Times New Roman" w:hAnsi="Times New Roman" w:cs="Times New Roman"/>
          <w:bCs/>
          <w:sz w:val="28"/>
          <w:szCs w:val="28"/>
        </w:rPr>
        <w:t>ода</w:t>
      </w:r>
      <w:r w:rsidR="007D2CC1" w:rsidRPr="007D2CC1">
        <w:rPr>
          <w:rFonts w:ascii="Times New Roman" w:hAnsi="Times New Roman" w:cs="Times New Roman"/>
          <w:bCs/>
          <w:sz w:val="28"/>
          <w:szCs w:val="28"/>
        </w:rPr>
        <w:t xml:space="preserve"> № 1174</w:t>
      </w:r>
      <w:r w:rsidR="00525C9C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3917DD">
        <w:rPr>
          <w:rFonts w:ascii="Times New Roman" w:hAnsi="Times New Roman" w:cs="Times New Roman"/>
          <w:bCs/>
          <w:sz w:val="28"/>
          <w:szCs w:val="28"/>
        </w:rPr>
        <w:t>я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приложению.</w:t>
      </w:r>
    </w:p>
    <w:p w:rsidR="00A32015" w:rsidRPr="00A32015" w:rsidRDefault="004B5309" w:rsidP="0051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7C16">
        <w:rPr>
          <w:rFonts w:ascii="Times New Roman" w:hAnsi="Times New Roman" w:cs="Times New Roman"/>
          <w:sz w:val="28"/>
          <w:szCs w:val="28"/>
        </w:rPr>
        <w:t>Приказ подлежит государственной регистрации</w:t>
      </w:r>
      <w:r w:rsidR="00A32015" w:rsidRPr="00A32015">
        <w:rPr>
          <w:rFonts w:ascii="Times New Roman" w:hAnsi="Times New Roman" w:cs="Times New Roman"/>
          <w:bCs/>
          <w:sz w:val="28"/>
          <w:szCs w:val="28"/>
        </w:rPr>
        <w:t>.</w:t>
      </w:r>
    </w:p>
    <w:p w:rsidR="00A32015" w:rsidRPr="00A32015" w:rsidRDefault="004B5309" w:rsidP="005159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03AE">
        <w:rPr>
          <w:rFonts w:ascii="Times New Roman" w:hAnsi="Times New Roman" w:cs="Times New Roman"/>
          <w:sz w:val="28"/>
          <w:szCs w:val="28"/>
        </w:rPr>
        <w:t>Приказ вступает в силу со дня его официального опубликования.</w:t>
      </w:r>
    </w:p>
    <w:p w:rsidR="00340FC5" w:rsidRDefault="00340FC5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Default="007A2F9C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Pr="00340FC5" w:rsidRDefault="007A2F9C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DCA" w:rsidRDefault="00267DCA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40FC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</w:p>
    <w:p w:rsidR="00340FC5" w:rsidRDefault="00267DCA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340FC5" w:rsidRPr="00340FC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A7D87">
        <w:rPr>
          <w:rFonts w:ascii="Times New Roman" w:hAnsi="Times New Roman" w:cs="Times New Roman"/>
          <w:sz w:val="28"/>
          <w:szCs w:val="28"/>
        </w:rPr>
        <w:t xml:space="preserve">   </w:t>
      </w:r>
      <w:r w:rsidR="002E01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      </w:t>
      </w:r>
      <w:r w:rsidR="00CC732A">
        <w:rPr>
          <w:rFonts w:ascii="Times New Roman" w:hAnsi="Times New Roman" w:cs="Times New Roman"/>
          <w:sz w:val="28"/>
          <w:szCs w:val="28"/>
        </w:rPr>
        <w:t xml:space="preserve">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</w:t>
      </w:r>
      <w:r w:rsidR="00DE03AE">
        <w:rPr>
          <w:rFonts w:ascii="Times New Roman" w:hAnsi="Times New Roman" w:cs="Times New Roman"/>
          <w:sz w:val="28"/>
          <w:szCs w:val="28"/>
        </w:rPr>
        <w:t xml:space="preserve"> </w:t>
      </w:r>
      <w:r w:rsidR="00CC732A">
        <w:rPr>
          <w:rFonts w:ascii="Times New Roman" w:hAnsi="Times New Roman" w:cs="Times New Roman"/>
          <w:sz w:val="28"/>
          <w:szCs w:val="28"/>
        </w:rPr>
        <w:t>С.В. Дмитриев</w:t>
      </w:r>
      <w:r w:rsidR="00A87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3AE" w:rsidRPr="00340FC5" w:rsidRDefault="00DE03AE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FC5" w:rsidRDefault="00340FC5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40FC5" w:rsidSect="00F31A75">
          <w:headerReference w:type="default" r:id="rId8"/>
          <w:pgSz w:w="11906" w:h="16838"/>
          <w:pgMar w:top="567" w:right="567" w:bottom="993" w:left="1701" w:header="567" w:footer="709" w:gutter="0"/>
          <w:cols w:space="708"/>
          <w:titlePg/>
          <w:docGrid w:linePitch="360"/>
        </w:sectPr>
      </w:pPr>
    </w:p>
    <w:tbl>
      <w:tblPr>
        <w:tblStyle w:val="a8"/>
        <w:tblW w:w="5420" w:type="dxa"/>
        <w:tblInd w:w="4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</w:tblGrid>
      <w:tr w:rsidR="00752962" w:rsidTr="005D54E4">
        <w:tc>
          <w:tcPr>
            <w:tcW w:w="5420" w:type="dxa"/>
          </w:tcPr>
          <w:p w:rsidR="00BB38C5" w:rsidRPr="00BB38C5" w:rsidRDefault="00BB38C5" w:rsidP="0051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BB38C5" w:rsidRPr="00BB38C5" w:rsidRDefault="00BB38C5" w:rsidP="005159B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здравоохранения Калининградской области</w:t>
            </w:r>
          </w:p>
          <w:p w:rsidR="00752962" w:rsidRDefault="00BB38C5" w:rsidP="0051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2025 г. №</w:t>
            </w:r>
          </w:p>
        </w:tc>
      </w:tr>
    </w:tbl>
    <w:p w:rsidR="00F420D2" w:rsidRDefault="00F420D2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962" w:rsidRPr="00B335F7" w:rsidRDefault="00653BAE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З М Е Н Е Н И </w:t>
      </w:r>
      <w:r w:rsidR="003917DD">
        <w:rPr>
          <w:rFonts w:ascii="Times New Roman" w:hAnsi="Times New Roman" w:cs="Times New Roman"/>
          <w:b/>
          <w:sz w:val="28"/>
          <w:szCs w:val="28"/>
        </w:rPr>
        <w:t>Я</w:t>
      </w:r>
      <w:r w:rsidR="00752962" w:rsidRPr="00B335F7">
        <w:rPr>
          <w:rFonts w:ascii="Times New Roman" w:hAnsi="Times New Roman" w:cs="Times New Roman"/>
          <w:b/>
          <w:sz w:val="28"/>
          <w:szCs w:val="28"/>
        </w:rPr>
        <w:t>,</w:t>
      </w:r>
    </w:p>
    <w:p w:rsidR="00752962" w:rsidRPr="00B335F7" w:rsidRDefault="00752962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F7">
        <w:rPr>
          <w:rFonts w:ascii="Times New Roman" w:hAnsi="Times New Roman" w:cs="Times New Roman"/>
          <w:b/>
          <w:sz w:val="28"/>
          <w:szCs w:val="28"/>
        </w:rPr>
        <w:t>котор</w:t>
      </w:r>
      <w:r w:rsidR="005E7CD3">
        <w:rPr>
          <w:rFonts w:ascii="Times New Roman" w:hAnsi="Times New Roman" w:cs="Times New Roman"/>
          <w:b/>
          <w:sz w:val="28"/>
          <w:szCs w:val="28"/>
        </w:rPr>
        <w:t>ы</w:t>
      </w:r>
      <w:r w:rsidRPr="00B335F7">
        <w:rPr>
          <w:rFonts w:ascii="Times New Roman" w:hAnsi="Times New Roman" w:cs="Times New Roman"/>
          <w:b/>
          <w:sz w:val="28"/>
          <w:szCs w:val="28"/>
        </w:rPr>
        <w:t>е внос</w:t>
      </w:r>
      <w:r w:rsidR="005E7CD3">
        <w:rPr>
          <w:rFonts w:ascii="Times New Roman" w:hAnsi="Times New Roman" w:cs="Times New Roman"/>
          <w:b/>
          <w:sz w:val="28"/>
          <w:szCs w:val="28"/>
        </w:rPr>
        <w:t>я</w:t>
      </w:r>
      <w:r w:rsidRPr="00B335F7">
        <w:rPr>
          <w:rFonts w:ascii="Times New Roman" w:hAnsi="Times New Roman" w:cs="Times New Roman"/>
          <w:b/>
          <w:sz w:val="28"/>
          <w:szCs w:val="28"/>
        </w:rPr>
        <w:t>тся в порядок определения объема и условий</w:t>
      </w:r>
    </w:p>
    <w:p w:rsidR="00752962" w:rsidRPr="00B335F7" w:rsidRDefault="00752962" w:rsidP="00515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F7">
        <w:rPr>
          <w:rFonts w:ascii="Times New Roman" w:hAnsi="Times New Roman" w:cs="Times New Roman"/>
          <w:b/>
          <w:sz w:val="28"/>
          <w:szCs w:val="28"/>
        </w:rPr>
        <w:t>предоставления субсидий</w:t>
      </w:r>
      <w:r w:rsidR="00BB3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F7">
        <w:rPr>
          <w:rFonts w:ascii="Times New Roman" w:hAnsi="Times New Roman" w:cs="Times New Roman"/>
          <w:b/>
          <w:sz w:val="28"/>
          <w:szCs w:val="28"/>
        </w:rPr>
        <w:t xml:space="preserve">на иные цели государственным бюджетным </w:t>
      </w:r>
      <w:r w:rsidR="00525C9C">
        <w:rPr>
          <w:rFonts w:ascii="Times New Roman" w:hAnsi="Times New Roman" w:cs="Times New Roman"/>
          <w:b/>
          <w:sz w:val="28"/>
          <w:szCs w:val="28"/>
        </w:rPr>
        <w:br/>
      </w:r>
      <w:r w:rsidRPr="00B335F7">
        <w:rPr>
          <w:rFonts w:ascii="Times New Roman" w:hAnsi="Times New Roman" w:cs="Times New Roman"/>
          <w:b/>
          <w:sz w:val="28"/>
          <w:szCs w:val="28"/>
        </w:rPr>
        <w:t>и автономным</w:t>
      </w:r>
      <w:r w:rsidR="00BB3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F7">
        <w:rPr>
          <w:rFonts w:ascii="Times New Roman" w:hAnsi="Times New Roman" w:cs="Times New Roman"/>
          <w:b/>
          <w:sz w:val="28"/>
          <w:szCs w:val="28"/>
        </w:rPr>
        <w:t>учреждениям здравоохранения Калининградской области</w:t>
      </w:r>
    </w:p>
    <w:p w:rsidR="00752962" w:rsidRPr="00752962" w:rsidRDefault="00752962" w:rsidP="00515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962" w:rsidRPr="009144AA" w:rsidRDefault="00056B5C" w:rsidP="009144AA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4AA">
        <w:rPr>
          <w:rFonts w:ascii="Times New Roman" w:hAnsi="Times New Roman"/>
          <w:sz w:val="28"/>
          <w:szCs w:val="28"/>
        </w:rPr>
        <w:t>П</w:t>
      </w:r>
      <w:r w:rsidR="000D6808" w:rsidRPr="009144AA">
        <w:rPr>
          <w:rFonts w:ascii="Times New Roman" w:hAnsi="Times New Roman"/>
          <w:sz w:val="28"/>
          <w:szCs w:val="28"/>
        </w:rPr>
        <w:t>ункт 2</w:t>
      </w:r>
      <w:r w:rsidR="00831A28" w:rsidRPr="009144AA">
        <w:rPr>
          <w:rFonts w:ascii="Times New Roman" w:hAnsi="Times New Roman"/>
          <w:sz w:val="28"/>
          <w:szCs w:val="28"/>
        </w:rPr>
        <w:t xml:space="preserve"> изложить в </w:t>
      </w:r>
      <w:r w:rsidR="007D2CC1" w:rsidRPr="009144AA">
        <w:rPr>
          <w:rFonts w:ascii="Times New Roman" w:hAnsi="Times New Roman"/>
          <w:sz w:val="28"/>
          <w:szCs w:val="28"/>
        </w:rPr>
        <w:t>следующей</w:t>
      </w:r>
      <w:r w:rsidR="00831A28" w:rsidRPr="009144AA">
        <w:rPr>
          <w:rFonts w:ascii="Times New Roman" w:hAnsi="Times New Roman"/>
          <w:sz w:val="28"/>
          <w:szCs w:val="28"/>
        </w:rPr>
        <w:t xml:space="preserve"> редакции</w:t>
      </w:r>
      <w:r w:rsidR="00752962" w:rsidRPr="009144AA">
        <w:rPr>
          <w:rFonts w:ascii="Times New Roman" w:hAnsi="Times New Roman"/>
          <w:sz w:val="28"/>
          <w:szCs w:val="28"/>
        </w:rPr>
        <w:t>:</w:t>
      </w:r>
    </w:p>
    <w:p w:rsidR="0089659E" w:rsidRPr="009144AA" w:rsidRDefault="00752962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AA">
        <w:rPr>
          <w:rFonts w:ascii="Times New Roman" w:hAnsi="Times New Roman" w:cs="Times New Roman"/>
          <w:sz w:val="28"/>
          <w:szCs w:val="28"/>
        </w:rPr>
        <w:t>«</w:t>
      </w:r>
      <w:r w:rsidR="00831A28" w:rsidRPr="009144AA">
        <w:rPr>
          <w:rFonts w:ascii="Times New Roman" w:hAnsi="Times New Roman" w:cs="Times New Roman"/>
          <w:sz w:val="28"/>
          <w:szCs w:val="28"/>
          <w:lang w:eastAsia="ru-RU"/>
        </w:rPr>
        <w:t>2. Субсидии предоставляются для обеспечения достижения показателей</w:t>
      </w:r>
      <w:r w:rsidR="00831A28" w:rsidRPr="009144AA">
        <w:rPr>
          <w:rFonts w:ascii="Times New Roman" w:hAnsi="Times New Roman" w:cs="Times New Roman"/>
          <w:sz w:val="28"/>
          <w:szCs w:val="28"/>
          <w:lang w:eastAsia="ru-RU"/>
        </w:rPr>
        <w:br/>
        <w:t>и результатов государственной программы Калининградской области «Здравоохранение», утвержденной постановлением Правительства Калининградской области от 04.02.2022 № 50 «Об утверждении государственной программы Калининградской области «Здравоохранение» (далее – Программа) и иных государственных программ Калининградской области; региональных проектов «Модернизация первичного звена здравоохранения» (Калининградская область)», «Борьба с сердечно-сосудистыми заболеваниями (Калининградская область)», «Борьба с онкологическими заболеваниями (Калининградская область)», «Борьба с сахарным диабетом (Калининградская область)», «Борьба</w:t>
      </w:r>
      <w:r w:rsidR="00831A28" w:rsidRPr="009144AA">
        <w:rPr>
          <w:rFonts w:ascii="Times New Roman" w:hAnsi="Times New Roman" w:cs="Times New Roman"/>
          <w:sz w:val="28"/>
          <w:szCs w:val="28"/>
          <w:lang w:eastAsia="ru-RU"/>
        </w:rPr>
        <w:br/>
        <w:t>с гепатитом C и минимизация рисков распространения данного заболевания  (Калининградская область)», «Оптимальная для восстановления здоровья медицинская реабилитация  (Калининградская область)», «Здоровье для каждого  (Калининградская область)», «Медицинские кадры (Калининградская область)», входящих в состав национального проекта «Продолжительная и активная жизнь»; региональных проектов, входящих в состав национального проекта «Семья»: «Охрана материнства и детства (Калининградская область)», «Многодетная семья (Калининградская область)» (далее – региональные проекты) в соответствии с бюджетной росписью Министерства здравоохранения Калининградской области (далее – Министерство)</w:t>
      </w:r>
      <w:r w:rsidR="00113502" w:rsidRPr="009144AA">
        <w:rPr>
          <w:rFonts w:ascii="Times New Roman" w:hAnsi="Times New Roman" w:cs="Times New Roman"/>
          <w:sz w:val="28"/>
          <w:szCs w:val="28"/>
          <w:lang w:eastAsia="ru-RU"/>
        </w:rPr>
        <w:t>, осуществляющим функции</w:t>
      </w:r>
      <w:r w:rsidR="00113502" w:rsidRPr="009144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31A28" w:rsidRPr="009144AA">
        <w:rPr>
          <w:rFonts w:ascii="Times New Roman" w:hAnsi="Times New Roman" w:cs="Times New Roman"/>
          <w:sz w:val="28"/>
          <w:szCs w:val="28"/>
          <w:lang w:eastAsia="ru-RU"/>
        </w:rPr>
        <w:t>и полномочия учредителя учреждений, в пределах лимитов бюджетных обязательств, доведенных Министерству как получателю средств, в целях:</w:t>
      </w:r>
      <w:r w:rsidR="00113502" w:rsidRPr="009144AA">
        <w:rPr>
          <w:rFonts w:ascii="Times New Roman" w:hAnsi="Times New Roman" w:cs="Times New Roman"/>
          <w:sz w:val="28"/>
          <w:szCs w:val="28"/>
        </w:rPr>
        <w:t>».</w:t>
      </w:r>
    </w:p>
    <w:p w:rsidR="009144AA" w:rsidRDefault="009144AA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096C" w:rsidRPr="009144AA">
        <w:rPr>
          <w:rFonts w:ascii="Times New Roman" w:hAnsi="Times New Roman" w:cs="Times New Roman"/>
          <w:sz w:val="28"/>
          <w:szCs w:val="28"/>
        </w:rPr>
        <w:t>Пункты 2.1.4, 2.1.9 – 2.1.10, 2.1.11.1 – 2.1.15, 2.1.19, 2.1.22, 2.</w:t>
      </w:r>
      <w:r>
        <w:rPr>
          <w:rFonts w:ascii="Times New Roman" w:hAnsi="Times New Roman" w:cs="Times New Roman"/>
          <w:sz w:val="28"/>
          <w:szCs w:val="28"/>
        </w:rPr>
        <w:t>1.26, признать утратившими силу.</w:t>
      </w:r>
    </w:p>
    <w:p w:rsidR="009144AA" w:rsidRDefault="009144AA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A096C" w:rsidRPr="009144AA">
        <w:rPr>
          <w:rFonts w:ascii="Times New Roman" w:hAnsi="Times New Roman" w:cs="Times New Roman"/>
          <w:sz w:val="28"/>
          <w:szCs w:val="28"/>
        </w:rPr>
        <w:t>Пункт 2.1.27 после слов «движимому имуществу учреждения» дополнить словами «, а также перемещения объектов движимого имущества, включая монтаж (демонтаж)».</w:t>
      </w:r>
    </w:p>
    <w:p w:rsidR="008F0C9D" w:rsidRPr="009144AA" w:rsidRDefault="009144AA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F0C9D" w:rsidRPr="009144AA">
        <w:rPr>
          <w:rFonts w:ascii="Times New Roman" w:hAnsi="Times New Roman" w:cs="Times New Roman"/>
          <w:sz w:val="28"/>
          <w:szCs w:val="28"/>
        </w:rPr>
        <w:t>Пункт 2.2 изложить в следующей редакции:</w:t>
      </w:r>
    </w:p>
    <w:p w:rsidR="009144AA" w:rsidRDefault="008F0C9D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AA">
        <w:rPr>
          <w:rFonts w:ascii="Times New Roman" w:hAnsi="Times New Roman" w:cs="Times New Roman"/>
          <w:sz w:val="28"/>
          <w:szCs w:val="28"/>
        </w:rPr>
        <w:t>«2.2. Проведения информационно-коммуникационных мероприятий</w:t>
      </w:r>
      <w:r w:rsidRPr="009144AA">
        <w:rPr>
          <w:rFonts w:ascii="Times New Roman" w:hAnsi="Times New Roman" w:cs="Times New Roman"/>
          <w:sz w:val="28"/>
          <w:szCs w:val="28"/>
        </w:rPr>
        <w:br/>
        <w:t>по ведению здорового образа жизни, профилактике неинфекционных заболеваний;».</w:t>
      </w:r>
    </w:p>
    <w:p w:rsidR="008F0C9D" w:rsidRPr="009144AA" w:rsidRDefault="009144AA" w:rsidP="009144A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F0C9D" w:rsidRPr="009144AA">
        <w:rPr>
          <w:rFonts w:ascii="Times New Roman" w:hAnsi="Times New Roman" w:cs="Times New Roman"/>
          <w:sz w:val="28"/>
          <w:szCs w:val="28"/>
        </w:rPr>
        <w:t>Пункты 2.2.1 – 2.2.5 признать утратившими силу.</w:t>
      </w:r>
    </w:p>
    <w:p w:rsidR="008F0C9D" w:rsidRPr="009144AA" w:rsidRDefault="008F0C9D" w:rsidP="009144AA">
      <w:pPr>
        <w:pStyle w:val="a7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4AA">
        <w:rPr>
          <w:rFonts w:ascii="Times New Roman" w:hAnsi="Times New Roman"/>
          <w:sz w:val="28"/>
          <w:szCs w:val="28"/>
        </w:rPr>
        <w:t>Пункт 2.8 изложить в следующей редакции</w:t>
      </w:r>
      <w:r w:rsidR="009144AA">
        <w:rPr>
          <w:rFonts w:ascii="Times New Roman" w:hAnsi="Times New Roman"/>
          <w:sz w:val="28"/>
          <w:szCs w:val="28"/>
        </w:rPr>
        <w:t>:</w:t>
      </w:r>
      <w:r w:rsidR="009144AA">
        <w:rPr>
          <w:rFonts w:ascii="Times New Roman" w:hAnsi="Times New Roman"/>
          <w:sz w:val="28"/>
          <w:szCs w:val="28"/>
          <w:shd w:val="clear" w:color="auto" w:fill="00B0F0"/>
        </w:rPr>
        <w:t xml:space="preserve"> </w:t>
      </w:r>
    </w:p>
    <w:p w:rsidR="008F0C9D" w:rsidRPr="00CA396F" w:rsidRDefault="008F0C9D" w:rsidP="00841C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4AA">
        <w:rPr>
          <w:rFonts w:ascii="Times New Roman" w:hAnsi="Times New Roman" w:cs="Times New Roman"/>
          <w:sz w:val="28"/>
          <w:szCs w:val="28"/>
        </w:rPr>
        <w:t xml:space="preserve">«2.8. Региональные программы по повышению рождаемости в субъектах </w:t>
      </w:r>
      <w:r w:rsidRPr="009144AA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в которых суммарный коэффициент рождаемости ниже среднероссийского уровня (создание в женских консультациях служб, </w:t>
      </w:r>
      <w:r w:rsidRPr="00CA396F">
        <w:rPr>
          <w:rFonts w:ascii="Times New Roman" w:hAnsi="Times New Roman" w:cs="Times New Roman"/>
          <w:sz w:val="28"/>
          <w:szCs w:val="28"/>
        </w:rPr>
        <w:t>обеспечивающих подготовку семьи к рождению ребенка, патронаж в решении жизненных ситуаций с привлечением всех инструментов поддержки семьи, в том числе в целях профилактики негативного выбора при беременности);».</w:t>
      </w:r>
    </w:p>
    <w:p w:rsidR="00831A28" w:rsidRPr="009144AA" w:rsidRDefault="00056B5C" w:rsidP="009144A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96F">
        <w:rPr>
          <w:rFonts w:ascii="Times New Roman" w:hAnsi="Times New Roman"/>
          <w:sz w:val="28"/>
          <w:szCs w:val="28"/>
        </w:rPr>
        <w:t>Д</w:t>
      </w:r>
      <w:r w:rsidR="008F0C9D" w:rsidRPr="00CA396F">
        <w:rPr>
          <w:rFonts w:ascii="Times New Roman" w:hAnsi="Times New Roman"/>
          <w:sz w:val="28"/>
          <w:szCs w:val="28"/>
        </w:rPr>
        <w:t>ополнить пункта</w:t>
      </w:r>
      <w:r w:rsidR="00831A28" w:rsidRPr="00CA396F">
        <w:rPr>
          <w:rFonts w:ascii="Times New Roman" w:hAnsi="Times New Roman"/>
          <w:sz w:val="28"/>
          <w:szCs w:val="28"/>
        </w:rPr>
        <w:t>м</w:t>
      </w:r>
      <w:r w:rsidR="008F0C9D" w:rsidRPr="00CA396F">
        <w:rPr>
          <w:rFonts w:ascii="Times New Roman" w:hAnsi="Times New Roman"/>
          <w:sz w:val="28"/>
          <w:szCs w:val="28"/>
        </w:rPr>
        <w:t>и</w:t>
      </w:r>
      <w:r w:rsidR="00831A28" w:rsidRPr="00CA396F">
        <w:rPr>
          <w:rFonts w:ascii="Times New Roman" w:hAnsi="Times New Roman"/>
          <w:sz w:val="28"/>
          <w:szCs w:val="28"/>
        </w:rPr>
        <w:t xml:space="preserve"> 2.15</w:t>
      </w:r>
      <w:r w:rsidR="008F0C9D" w:rsidRPr="009144AA">
        <w:rPr>
          <w:rFonts w:ascii="Times New Roman" w:hAnsi="Times New Roman"/>
          <w:sz w:val="28"/>
          <w:szCs w:val="28"/>
        </w:rPr>
        <w:t xml:space="preserve"> –</w:t>
      </w:r>
      <w:r w:rsidR="009144AA" w:rsidRPr="009144AA">
        <w:rPr>
          <w:rFonts w:ascii="Times New Roman" w:hAnsi="Times New Roman"/>
          <w:sz w:val="28"/>
          <w:szCs w:val="28"/>
        </w:rPr>
        <w:t xml:space="preserve"> </w:t>
      </w:r>
      <w:r w:rsidR="008F0C9D" w:rsidRPr="009144AA">
        <w:rPr>
          <w:rFonts w:ascii="Times New Roman" w:hAnsi="Times New Roman"/>
          <w:sz w:val="28"/>
          <w:szCs w:val="28"/>
        </w:rPr>
        <w:t>2.27</w:t>
      </w:r>
      <w:r w:rsidR="00831A28" w:rsidRPr="009144A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8F0C9D" w:rsidRDefault="00831A28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4AA">
        <w:rPr>
          <w:rFonts w:ascii="Times New Roman" w:hAnsi="Times New Roman" w:cs="Times New Roman"/>
          <w:sz w:val="28"/>
          <w:szCs w:val="28"/>
        </w:rPr>
        <w:t xml:space="preserve">«2.15. </w:t>
      </w:r>
      <w:r w:rsidRPr="009144A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обеспечения (включая возмещение затрат), связанного с оказанием медицинской помощи не идентифицированн</w:t>
      </w:r>
      <w:r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в системе обязательного медицинского страхования, а также не застрахованным в системе обязательного медицинского страхования гражданам</w:t>
      </w:r>
      <w:r w:rsid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 Приобретения транспортных средств (за исключением автомобилей скорой медицинской помощи) в медицинские организации, оказывающие первичную медико-санитарную помощь, в том числе приобретение </w:t>
      </w:r>
      <w:r w:rsidR="006F3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ПМК</w:t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Приобретения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одского типа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малых городах с численностью населения до 100 тыс. человек;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Создания объектов первичного звена здравоохранения;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Обеспечения 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Обеспечения детей с сахарны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диабетом 1-го типа в возрасте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до 17 лет включительно системами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прерывного мониторинга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глюкозы,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российского производства;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Обеспечения беременных женщин с сахарным диабетом системами непрерывного мониторинга глюкозы, в том числе российского производства;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Оснащения региональных, межрайонных (районных) центров, оказывающих медицинскую помощь больным с нарушениями углеводного обмена и сахарным диабетом;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Реализации мероприятий по обеспечению в амбулаторных условиях противовирусными лекарственны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препаратами лиц, находящихся</w:t>
      </w:r>
      <w:r w:rsidR="006F3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диспансерным наблюдением, с диагнозом «хронический вирусный </w:t>
      </w:r>
      <w:r w:rsidR="009144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гепатит C»;</w:t>
      </w:r>
    </w:p>
    <w:p w:rsidR="008F0C9D" w:rsidRPr="008F0C9D" w:rsidRDefault="008F0C9D" w:rsidP="00914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Оснащения (дооснащения и (или) переоснащения)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реабилитации;</w:t>
      </w:r>
    </w:p>
    <w:p w:rsidR="008F0C9D" w:rsidRPr="008F0C9D" w:rsidRDefault="008F0C9D" w:rsidP="009144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Организации центров здоровья для взрослых на базе отделений (кабинетов) медицинской профилактики центральных районных и районных больницах, в том числе удаленных населенных пунктах, а также оснащения (</w:t>
      </w:r>
      <w:proofErr w:type="spellStart"/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дооснащенащения</w:t>
      </w:r>
      <w:proofErr w:type="spellEnd"/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оборудованием для выявления и коррекции факторов риска развития хронических неинфекционных заболеваний;</w:t>
      </w:r>
    </w:p>
    <w:p w:rsidR="008F0C9D" w:rsidRPr="008F0C9D" w:rsidRDefault="008F0C9D" w:rsidP="00FC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Оснащения (дооснащения и (или) переоснащения) медицинскими изделиями перинатальных центров и родильных домов (отделений), в том числе в составе других организаций;</w:t>
      </w:r>
    </w:p>
    <w:p w:rsidR="009144AA" w:rsidRDefault="008F0C9D" w:rsidP="00FC36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CD9B"/>
          <w:lang w:eastAsia="ru-RU"/>
        </w:rPr>
      </w:pPr>
      <w:r w:rsidRPr="008F0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2.27. Создания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типа, малых городах.</w:t>
      </w:r>
      <w:r w:rsidR="00831A28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3502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502" w:rsidRPr="009144AA" w:rsidRDefault="00831A28" w:rsidP="009144A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CD9B"/>
          <w:lang w:eastAsia="ru-RU"/>
        </w:rPr>
      </w:pPr>
      <w:r w:rsidRPr="009144AA">
        <w:rPr>
          <w:rFonts w:ascii="Times New Roman" w:hAnsi="Times New Roman"/>
          <w:sz w:val="28"/>
          <w:szCs w:val="28"/>
        </w:rPr>
        <w:t>В пункте 3</w:t>
      </w:r>
      <w:r w:rsidR="00113502" w:rsidRPr="009144AA">
        <w:rPr>
          <w:rFonts w:ascii="Times New Roman" w:hAnsi="Times New Roman"/>
          <w:sz w:val="28"/>
          <w:szCs w:val="28"/>
        </w:rPr>
        <w:t>:</w:t>
      </w:r>
    </w:p>
    <w:p w:rsidR="00476F69" w:rsidRPr="00476F69" w:rsidRDefault="00606C7F" w:rsidP="00476F69">
      <w:pPr>
        <w:pStyle w:val="a7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CD9B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а</w:t>
      </w:r>
      <w:r w:rsidR="00831A28" w:rsidRPr="00113502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е</w:t>
      </w:r>
      <w:r w:rsidR="00831A28" w:rsidRPr="001135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третьем после слов</w:t>
      </w:r>
      <w:r w:rsidR="00831A28" w:rsidRPr="00113502">
        <w:rPr>
          <w:rFonts w:ascii="Times New Roman" w:hAnsi="Times New Roman"/>
          <w:sz w:val="28"/>
          <w:szCs w:val="28"/>
        </w:rPr>
        <w:t xml:space="preserve"> «Для получения целевой субсидии</w:t>
      </w:r>
      <w:r w:rsidR="00113502">
        <w:rPr>
          <w:rFonts w:ascii="Times New Roman" w:hAnsi="Times New Roman"/>
          <w:sz w:val="28"/>
          <w:szCs w:val="28"/>
        </w:rPr>
        <w:t>»</w:t>
      </w:r>
      <w:r w:rsidR="00113502">
        <w:rPr>
          <w:rFonts w:ascii="Times New Roman" w:hAnsi="Times New Roman"/>
          <w:sz w:val="28"/>
          <w:szCs w:val="28"/>
        </w:rPr>
        <w:br/>
      </w:r>
      <w:r w:rsidR="00113502">
        <w:rPr>
          <w:rFonts w:ascii="Times New Roman" w:eastAsia="Times New Roman" w:hAnsi="Times New Roman"/>
          <w:sz w:val="28"/>
          <w:szCs w:val="28"/>
          <w:lang w:eastAsia="ru-RU"/>
        </w:rPr>
        <w:t>дополнить словами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A28" w:rsidRPr="005159B0">
        <w:rPr>
          <w:rFonts w:ascii="Times New Roman" w:eastAsia="Times New Roman" w:hAnsi="Times New Roman"/>
          <w:sz w:val="28"/>
          <w:szCs w:val="28"/>
          <w:lang w:eastAsia="ru-RU"/>
        </w:rPr>
        <w:t xml:space="preserve">«, за исключением получения целевой субсидии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31A28" w:rsidRPr="005159B0">
        <w:rPr>
          <w:rFonts w:ascii="Times New Roman" w:eastAsia="Times New Roman" w:hAnsi="Times New Roman"/>
          <w:sz w:val="28"/>
          <w:szCs w:val="28"/>
          <w:lang w:eastAsia="ru-RU"/>
        </w:rPr>
        <w:t>на финансовое обеспечение (включая возмещение затрат), связанное</w:t>
      </w:r>
      <w:r w:rsidR="00113502" w:rsidRPr="005159B0">
        <w:rPr>
          <w:rFonts w:ascii="Times New Roman" w:eastAsia="Times New Roman" w:hAnsi="Times New Roman"/>
          <w:sz w:val="28"/>
          <w:szCs w:val="28"/>
          <w:lang w:eastAsia="ru-RU"/>
        </w:rPr>
        <w:t xml:space="preserve"> с оказанием медицинской помощи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A28" w:rsidRPr="005159B0">
        <w:rPr>
          <w:rFonts w:ascii="Times New Roman" w:eastAsia="Times New Roman" w:hAnsi="Times New Roman"/>
          <w:sz w:val="28"/>
          <w:szCs w:val="28"/>
          <w:lang w:eastAsia="ru-RU"/>
        </w:rPr>
        <w:t>не идентифицированным в системе обязател</w:t>
      </w:r>
      <w:r w:rsidR="00113502" w:rsidRPr="005159B0">
        <w:rPr>
          <w:rFonts w:ascii="Times New Roman" w:eastAsia="Times New Roman" w:hAnsi="Times New Roman"/>
          <w:sz w:val="28"/>
          <w:szCs w:val="28"/>
          <w:lang w:eastAsia="ru-RU"/>
        </w:rPr>
        <w:t>ьного медицинского страхования,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A28" w:rsidRPr="005159B0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не застрахованным в системе обязательного </w:t>
      </w:r>
      <w:r w:rsidR="00831A28" w:rsidRPr="00476F69">
        <w:rPr>
          <w:rFonts w:ascii="Times New Roman" w:eastAsia="Times New Roman" w:hAnsi="Times New Roman"/>
          <w:sz w:val="28"/>
          <w:szCs w:val="28"/>
          <w:lang w:eastAsia="ru-RU"/>
        </w:rPr>
        <w:t>медицинского страхования гражданам,»</w:t>
      </w:r>
      <w:r w:rsidR="00113502" w:rsidRPr="00476F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76F69" w:rsidRPr="00476F69" w:rsidRDefault="00476F69" w:rsidP="00476F69">
      <w:pPr>
        <w:pStyle w:val="a7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CD9B"/>
          <w:lang w:eastAsia="ru-RU"/>
        </w:rPr>
      </w:pPr>
      <w:proofErr w:type="gramStart"/>
      <w:r w:rsidRPr="00476F69">
        <w:rPr>
          <w:rFonts w:ascii="Times New Roman" w:hAnsi="Times New Roman"/>
          <w:sz w:val="28"/>
          <w:szCs w:val="28"/>
        </w:rPr>
        <w:t>в</w:t>
      </w:r>
      <w:proofErr w:type="gramEnd"/>
      <w:r w:rsidRPr="00476F69">
        <w:rPr>
          <w:rFonts w:ascii="Times New Roman" w:hAnsi="Times New Roman"/>
          <w:sz w:val="28"/>
          <w:szCs w:val="28"/>
        </w:rPr>
        <w:t xml:space="preserve"> абзаце девятом после слов </w:t>
      </w:r>
      <w:r>
        <w:rPr>
          <w:rFonts w:ascii="Times New Roman" w:hAnsi="Times New Roman"/>
          <w:sz w:val="28"/>
          <w:szCs w:val="28"/>
        </w:rPr>
        <w:t>«</w:t>
      </w:r>
      <w:r w:rsidRPr="00476F69">
        <w:rPr>
          <w:rFonts w:ascii="Times New Roman" w:hAnsi="Times New Roman"/>
          <w:sz w:val="28"/>
          <w:szCs w:val="28"/>
        </w:rPr>
        <w:t>копии ученического договора</w:t>
      </w:r>
      <w:r w:rsidR="00B732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» дополнить словами «предусматривающего </w:t>
      </w:r>
      <w:r w:rsidRPr="00476F6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бязательство гражданина по</w:t>
      </w:r>
      <w:r w:rsidRPr="00476F69">
        <w:rPr>
          <w:rFonts w:ascii="Times New Roman" w:hAnsi="Times New Roman"/>
          <w:sz w:val="28"/>
          <w:szCs w:val="28"/>
        </w:rPr>
        <w:t xml:space="preserve"> осуществлению трудовой деятельности после завершения освоения образовательной программы в </w:t>
      </w:r>
      <w:r>
        <w:rPr>
          <w:rFonts w:ascii="Times New Roman" w:hAnsi="Times New Roman"/>
          <w:sz w:val="28"/>
          <w:szCs w:val="28"/>
        </w:rPr>
        <w:t>государственной медицинской организации Калининградской области</w:t>
      </w:r>
      <w:r w:rsidRPr="00476F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76F69">
        <w:rPr>
          <w:rFonts w:ascii="Times New Roman" w:hAnsi="Times New Roman"/>
          <w:sz w:val="28"/>
          <w:szCs w:val="28"/>
        </w:rPr>
        <w:t>в течение не менее 3 лет</w:t>
      </w:r>
      <w:r w:rsidR="00B732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»;</w:t>
      </w:r>
    </w:p>
    <w:p w:rsidR="00113502" w:rsidRDefault="00113502" w:rsidP="005159B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3502">
        <w:rPr>
          <w:rFonts w:ascii="Times New Roman" w:hAnsi="Times New Roman"/>
          <w:sz w:val="28"/>
          <w:szCs w:val="28"/>
        </w:rPr>
        <w:t>дополнить</w:t>
      </w:r>
      <w:proofErr w:type="gramEnd"/>
      <w:r w:rsidRPr="001135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абзацем </w:t>
      </w:r>
      <w:r w:rsidR="00606C7F">
        <w:rPr>
          <w:rFonts w:ascii="Times New Roman" w:hAnsi="Times New Roman"/>
          <w:sz w:val="28"/>
          <w:szCs w:val="28"/>
        </w:rPr>
        <w:t>десятым</w:t>
      </w:r>
      <w:r w:rsidRPr="00113502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13502" w:rsidRPr="007F564A" w:rsidRDefault="00113502" w:rsidP="00515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shd w:val="clear" w:color="auto" w:fill="FFCD9B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потребности в целевой субсидии на финансовое обеспечение (включая возмещение затрат), связанное с оказанием медицинской помощи не идентифицированным в системе обязательного медицинского страхования, а также не </w:t>
      </w:r>
      <w:r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застрахованным в системе обязательного медицинского страхования гражданам, учреждение</w:t>
      </w:r>
      <w:r w:rsidRPr="007F5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Министерству заявку</w:t>
      </w:r>
      <w:r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</w:t>
      </w:r>
      <w:r w:rsidR="007F564A"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6450"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орядком финансового обеспечения (включая возмещение затрат) медицинской помощи, оказанной не идентифицированным в системе обязательного медицинского страхования, а также не застрахованным в системе обязательного медицинского страхования гражданам за счет средств областного бюджета Калининградской области,</w:t>
      </w:r>
      <w:r w:rsidRPr="007F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приказом Министерства.».</w:t>
      </w:r>
    </w:p>
    <w:p w:rsidR="00113502" w:rsidRDefault="00906CA2" w:rsidP="00515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CD9B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13502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№ 2 к</w:t>
      </w:r>
      <w:r w:rsidR="007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указанному</w:t>
      </w:r>
      <w:r w:rsidR="00113502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7DD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изложить в </w:t>
      </w:r>
      <w:r w:rsidR="007509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3917DD" w:rsidRPr="0051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3917DD" w:rsidRPr="003917DD" w:rsidRDefault="003917DD" w:rsidP="005159B0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917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3917DD" w:rsidRPr="003917DD" w:rsidRDefault="003917DD" w:rsidP="00515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7DD" w:rsidRPr="003917DD" w:rsidRDefault="003917DD" w:rsidP="00515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предоставления субсидии, соответствующие результатам региональных проектов, и показатели, необходимые для их достижения</w:t>
      </w:r>
    </w:p>
    <w:p w:rsidR="003917DD" w:rsidRPr="003917DD" w:rsidRDefault="003917DD" w:rsidP="00515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052"/>
        <w:gridCol w:w="2909"/>
        <w:gridCol w:w="2835"/>
        <w:gridCol w:w="1417"/>
      </w:tblGrid>
      <w:tr w:rsidR="00D865F8" w:rsidRPr="003917DD" w:rsidTr="00696C35">
        <w:trPr>
          <w:trHeight w:val="5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регионального проекта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результата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Показатели, необходимые для достижения результатов предоставления субсидии</w:t>
            </w:r>
          </w:p>
        </w:tc>
      </w:tr>
      <w:tr w:rsidR="00D865F8" w:rsidRPr="003917DD" w:rsidTr="00696C35">
        <w:trPr>
          <w:trHeight w:val="5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5F8" w:rsidRPr="003917DD" w:rsidRDefault="00D865F8" w:rsidP="005159B0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5F8" w:rsidRPr="003917DD" w:rsidRDefault="00D865F8" w:rsidP="0051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5F8" w:rsidRPr="003917DD" w:rsidRDefault="00D865F8" w:rsidP="0051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65F8" w:rsidRPr="003917DD" w:rsidRDefault="00D865F8" w:rsidP="00696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</w:tr>
    </w:tbl>
    <w:p w:rsidR="003917DD" w:rsidRPr="003917DD" w:rsidRDefault="003917DD" w:rsidP="0075094A">
      <w:pPr>
        <w:spacing w:after="0" w:line="14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9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052"/>
        <w:gridCol w:w="2909"/>
        <w:gridCol w:w="2835"/>
        <w:gridCol w:w="1417"/>
        <w:gridCol w:w="236"/>
      </w:tblGrid>
      <w:tr w:rsidR="003917DD" w:rsidRPr="003917DD" w:rsidTr="0075094A">
        <w:trPr>
          <w:trHeight w:val="240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33F6" w:rsidRPr="003917DD" w:rsidTr="00906CA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F6" w:rsidRPr="003917DD" w:rsidRDefault="008333F6" w:rsidP="008333F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F6" w:rsidRPr="003917DD" w:rsidRDefault="008333F6" w:rsidP="008333F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Модернизация первичного звена здравоохранения (Калининградская область)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F6" w:rsidRPr="003917DD" w:rsidRDefault="008333F6" w:rsidP="008333F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Приобретены транспортные средства (за исключением автомобилей скорой медицинской помощи) в медицинские организации, оказывающие первичную медико-санитарную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помощь, в том числе приобретение ПМК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F6" w:rsidRPr="008333F6" w:rsidRDefault="008333F6" w:rsidP="00906C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Количество приобретенных транспортных средств (за исключением автомобилей скорой медицинской помощи) в медицинские организации, оказывающие первичную медико-санитарную помощь, в том </w:t>
            </w:r>
            <w:r w:rsidR="00906C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</w:t>
            </w:r>
            <w:r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исле ПМК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3F6" w:rsidRPr="008333F6" w:rsidRDefault="008333F6" w:rsidP="008333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8333F6" w:rsidRPr="003917DD" w:rsidRDefault="008333F6" w:rsidP="008333F6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06CA2">
        <w:trPr>
          <w:trHeight w:val="7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750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75094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Приобретено оборудование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100 тыс. человек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8333F6" w:rsidP="007509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приобретенного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100 тыс. человек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61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Созданы объекты первичного звена здравоохранения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8333F6"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8333F6"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объектов</w:t>
            </w:r>
            <w:r w:rsidR="008333F6"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первичного звена здравоохранения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7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84106F" w:rsidP="009144A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Борьба с </w:t>
            </w:r>
            <w:proofErr w:type="spellStart"/>
            <w:proofErr w:type="gramStart"/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сердеч</w:t>
            </w:r>
            <w:proofErr w:type="spellEnd"/>
            <w:r w:rsidR="00696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proofErr w:type="gramEnd"/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-сосудистыми заболеваниями (Калининградская 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Обеспечена профилактика</w:t>
            </w:r>
            <w:r w:rsidR="008333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пациентов</w:t>
            </w:r>
            <w:r w:rsidR="008333F6"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высокого риска, находящихся на диспансерном наблюдении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которым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обеспечена профилактика</w:t>
            </w:r>
            <w:r w:rsidR="008333F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развития сердечно-со</w:t>
            </w:r>
            <w:r w:rsidR="009144A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proofErr w:type="spellStart"/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судистых</w:t>
            </w:r>
            <w:proofErr w:type="spellEnd"/>
            <w:r w:rsidRPr="003917D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заболеваний и сердечно-сосудистых осложнений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7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сахарным диабетом (Калининградская 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с сахарным диабетом 1-го типа в возрасте от 2 до 17 лет включительно обеспечены системами непрерывного мониторинга глюкозы, в том числе российского производства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B22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детей с сахарным диабетом </w:t>
            </w:r>
          </w:p>
          <w:p w:rsidR="006F3B22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1-го типа в возрасте </w:t>
            </w:r>
          </w:p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до 17 лет включительно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обеспеченных системами непрерывного мониторинга глюкозы, в том числе российского производства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9144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A096C">
        <w:trPr>
          <w:trHeight w:val="432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Беременные женщины с сахарным диабетом обеспечены системами непрерывного мониторинга глюкозы, в том числе российского производства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беременных женщин с сахарным диабетом обеспеченных системами непрерывного мониторинга глюкозы, в том числе российского производства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130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Оснащены региональные, межрайонные (районные) центры, оказывающие медицинскую помощь больным с нарушениями углеводного обмена и сахарным диабетом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оснащенных региональных, межрайонных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(районных) центров, оказывающих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медицинскую помощь больным с нарушениями углеводного обмена и сахарным диабетом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696C35">
        <w:trPr>
          <w:trHeight w:val="130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гепатитом C и минимизация рисков распространения данного заболевания (Калининградская 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Обеспечена потребность в лекарственных препаратах пациентов с хроническим вирусным гепатитом C, получающих лечение в амбулаторных условиях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пациентов, которым обеспечена потребность в лекарственных препаратах с хроническим вирусным гепатитом C, получающих лечение в амбулаторных условиях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130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Оптимальная для восстановления здоровья медицинская реабилитация (Калининградская 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реабилитации, в соответствии с порядками организации медицинской реабилитации взрослых и детей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8333F6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медицинских организаций, которые оснащены (дооснащены и (или) переоснащены) медицинскими изделиями, имеющие в своей структуре подразделения, оказывающие медицинскую помощь по медицинской реабилитации, в соответствии с порядками организации медицинской реабилитации взрослых и детей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  <w:r w:rsidR="008333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7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 для каждого (Калининградская 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Центры здоровья оснащены (дооснащены)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центров здоровья, которые оснащены (дооснащены)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  <w:r w:rsidR="00B464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17DD" w:rsidRPr="003917DD" w:rsidTr="009144AA">
        <w:trPr>
          <w:trHeight w:val="29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материнства и детства (Калининградская область)</w:t>
            </w:r>
          </w:p>
        </w:tc>
        <w:tc>
          <w:tcPr>
            <w:tcW w:w="2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Оснащены (дооснащены и (или) переоснащены) медицинскими изделиями перинатальные центры и родильные дома (отделения) субъектов Российской Федерации, в том числе в составе других организаций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7DD" w:rsidRPr="003917DD" w:rsidRDefault="003917DD" w:rsidP="008410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оснащенных (дооснащенных и (или) переоснащенных) медицинскими изделиями перинатальны</w:t>
            </w:r>
            <w:r w:rsidR="00841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</w:t>
            </w:r>
            <w:r w:rsidR="00841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 и родильных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</w:t>
            </w:r>
            <w:r w:rsidR="008410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 (отделений</w:t>
            </w: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субъектов Российской Федерации, в том числе в составе других организаций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7DD" w:rsidRPr="003917DD" w:rsidRDefault="003917DD" w:rsidP="00696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  <w:r w:rsidR="00FA2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3917DD" w:rsidRPr="003917DD" w:rsidRDefault="003917DD" w:rsidP="005159B0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46403" w:rsidRPr="003917DD" w:rsidTr="009144AA">
        <w:trPr>
          <w:trHeight w:val="2704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403" w:rsidRPr="003917DD" w:rsidRDefault="00B46403" w:rsidP="00B464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_GoBack" w:colFirst="2" w:colLast="4"/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403" w:rsidRPr="003917DD" w:rsidRDefault="00B46403" w:rsidP="00B464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403" w:rsidRPr="003917DD" w:rsidRDefault="00B46403" w:rsidP="00B46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Созданы женские консультации, в том числе в составе других организаций, в субъектах Российской Федерации, для оказания медицинской помощи женщинам, в том числе проживающим в сельской местности, поселках городского типа, малых городах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403" w:rsidRPr="00B46403" w:rsidRDefault="00B46403" w:rsidP="00FA2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4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созданных женских консультаций, в том числе в составе других организаций, в субъектах Российской Федерации, для оказания медицинской помощи женщинам, в том числе проживающим в сельской местности, поселках городского типа, малых городах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03" w:rsidRPr="00B46403" w:rsidRDefault="00B46403" w:rsidP="00B4640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64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B46403" w:rsidRPr="003917DD" w:rsidRDefault="00B46403" w:rsidP="00B46403">
            <w:pPr>
              <w:widowControl w:val="0"/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A20E4" w:rsidRPr="003917DD" w:rsidTr="009144AA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4" w:rsidRPr="003917DD" w:rsidRDefault="00FA20E4" w:rsidP="00FA20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4" w:rsidRPr="003917DD" w:rsidRDefault="00FA20E4" w:rsidP="00FA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Многодетная семья (Калининградская область)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4" w:rsidRPr="003917DD" w:rsidRDefault="00FA20E4" w:rsidP="00FA2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7D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Семьи охвачены мерами поддержки в рамках региональных программ по повышению рождаемости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4" w:rsidRPr="00FA20E4" w:rsidRDefault="00FA20E4" w:rsidP="00FA20E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охваченных мерами поддержки в рамках региональных программ по повышению рождаемости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0E4" w:rsidRPr="00FA20E4" w:rsidRDefault="00FA20E4" w:rsidP="00FA20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20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Тысяча семей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20E4" w:rsidRPr="00D865F8" w:rsidRDefault="00FA20E4" w:rsidP="00FA20E4">
            <w:pPr>
              <w:spacing w:after="0" w:line="240" w:lineRule="auto"/>
              <w:ind w:left="-107" w:right="-1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bookmarkEnd w:id="1"/>
    </w:tbl>
    <w:p w:rsidR="003917DD" w:rsidRPr="00113502" w:rsidRDefault="003917DD" w:rsidP="005159B0">
      <w:pPr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</w:rPr>
      </w:pPr>
    </w:p>
    <w:sectPr w:rsidR="003917DD" w:rsidRPr="00113502" w:rsidSect="00525C9C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7E1" w:rsidRDefault="00A207E1" w:rsidP="00340FC5">
      <w:pPr>
        <w:spacing w:after="0" w:line="240" w:lineRule="auto"/>
      </w:pPr>
      <w:r>
        <w:separator/>
      </w:r>
    </w:p>
  </w:endnote>
  <w:endnote w:type="continuationSeparator" w:id="0">
    <w:p w:rsidR="00A207E1" w:rsidRDefault="00A207E1" w:rsidP="0034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7E1" w:rsidRDefault="00A207E1" w:rsidP="00340FC5">
      <w:pPr>
        <w:spacing w:after="0" w:line="240" w:lineRule="auto"/>
      </w:pPr>
      <w:r>
        <w:separator/>
      </w:r>
    </w:p>
  </w:footnote>
  <w:footnote w:type="continuationSeparator" w:id="0">
    <w:p w:rsidR="00A207E1" w:rsidRDefault="00A207E1" w:rsidP="0034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397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0FC5" w:rsidRPr="00340FC5" w:rsidRDefault="00340FC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0F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0F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6C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0FC5" w:rsidRDefault="00340F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157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2D3A" w:rsidRPr="009144AA" w:rsidRDefault="009144AA" w:rsidP="009144A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44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44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44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6CA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144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43E7E"/>
    <w:multiLevelType w:val="hybridMultilevel"/>
    <w:tmpl w:val="62BE7712"/>
    <w:lvl w:ilvl="0" w:tplc="7FA0A05C">
      <w:start w:val="1"/>
      <w:numFmt w:val="decimal"/>
      <w:suff w:val="space"/>
      <w:lvlText w:val="%1)"/>
      <w:lvlJc w:val="left"/>
      <w:pPr>
        <w:ind w:left="1144" w:hanging="43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AC1DAC"/>
    <w:multiLevelType w:val="hybridMultilevel"/>
    <w:tmpl w:val="F3B867B6"/>
    <w:lvl w:ilvl="0" w:tplc="1D7A58E8">
      <w:start w:val="6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42BB9"/>
    <w:multiLevelType w:val="hybridMultilevel"/>
    <w:tmpl w:val="33E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41F1D"/>
    <w:multiLevelType w:val="hybridMultilevel"/>
    <w:tmpl w:val="EF94B664"/>
    <w:lvl w:ilvl="0" w:tplc="EF589E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C81757"/>
    <w:multiLevelType w:val="hybridMultilevel"/>
    <w:tmpl w:val="4F3E705C"/>
    <w:lvl w:ilvl="0" w:tplc="D2441F8E">
      <w:start w:val="1"/>
      <w:numFmt w:val="decimal"/>
      <w:lvlText w:val="%1"/>
      <w:lvlJc w:val="center"/>
      <w:pPr>
        <w:ind w:left="720" w:hanging="49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C5"/>
    <w:rsid w:val="00001D59"/>
    <w:rsid w:val="00035EAB"/>
    <w:rsid w:val="00053AE4"/>
    <w:rsid w:val="00054D1F"/>
    <w:rsid w:val="00056B5C"/>
    <w:rsid w:val="00084052"/>
    <w:rsid w:val="000869E4"/>
    <w:rsid w:val="000914EC"/>
    <w:rsid w:val="000A2CAF"/>
    <w:rsid w:val="000C2A38"/>
    <w:rsid w:val="000C4AAC"/>
    <w:rsid w:val="000D6808"/>
    <w:rsid w:val="00113502"/>
    <w:rsid w:val="00121CDE"/>
    <w:rsid w:val="001574F0"/>
    <w:rsid w:val="001A0774"/>
    <w:rsid w:val="001D54F5"/>
    <w:rsid w:val="00266450"/>
    <w:rsid w:val="00267DCA"/>
    <w:rsid w:val="002737F3"/>
    <w:rsid w:val="00273861"/>
    <w:rsid w:val="00273A11"/>
    <w:rsid w:val="002E0103"/>
    <w:rsid w:val="002E3492"/>
    <w:rsid w:val="003402D6"/>
    <w:rsid w:val="00340FC5"/>
    <w:rsid w:val="00352420"/>
    <w:rsid w:val="003917DD"/>
    <w:rsid w:val="003B440E"/>
    <w:rsid w:val="00406348"/>
    <w:rsid w:val="00454028"/>
    <w:rsid w:val="00476F69"/>
    <w:rsid w:val="004A7D87"/>
    <w:rsid w:val="004B5309"/>
    <w:rsid w:val="004C7232"/>
    <w:rsid w:val="004C7CCE"/>
    <w:rsid w:val="005159B0"/>
    <w:rsid w:val="00525C9C"/>
    <w:rsid w:val="0053465C"/>
    <w:rsid w:val="00546CE7"/>
    <w:rsid w:val="005D54E4"/>
    <w:rsid w:val="005D7C7D"/>
    <w:rsid w:val="005E7CD3"/>
    <w:rsid w:val="00606C7F"/>
    <w:rsid w:val="00622F6F"/>
    <w:rsid w:val="00653BAE"/>
    <w:rsid w:val="006544A8"/>
    <w:rsid w:val="00673B2C"/>
    <w:rsid w:val="00686E27"/>
    <w:rsid w:val="00696C35"/>
    <w:rsid w:val="006A3D7A"/>
    <w:rsid w:val="006B6282"/>
    <w:rsid w:val="006F3B22"/>
    <w:rsid w:val="00701338"/>
    <w:rsid w:val="0075094A"/>
    <w:rsid w:val="00752287"/>
    <w:rsid w:val="00752962"/>
    <w:rsid w:val="00772C88"/>
    <w:rsid w:val="00775707"/>
    <w:rsid w:val="00787084"/>
    <w:rsid w:val="007A103E"/>
    <w:rsid w:val="007A2F9C"/>
    <w:rsid w:val="007C4F92"/>
    <w:rsid w:val="007D2CC1"/>
    <w:rsid w:val="007D5F0A"/>
    <w:rsid w:val="007F1B72"/>
    <w:rsid w:val="007F564A"/>
    <w:rsid w:val="0083188A"/>
    <w:rsid w:val="00831A28"/>
    <w:rsid w:val="008333F6"/>
    <w:rsid w:val="0084106F"/>
    <w:rsid w:val="00841C73"/>
    <w:rsid w:val="008525C0"/>
    <w:rsid w:val="00852CC8"/>
    <w:rsid w:val="0086622C"/>
    <w:rsid w:val="008752A3"/>
    <w:rsid w:val="00896437"/>
    <w:rsid w:val="0089659E"/>
    <w:rsid w:val="008C7501"/>
    <w:rsid w:val="008E2B26"/>
    <w:rsid w:val="008F0C9D"/>
    <w:rsid w:val="008F2D7E"/>
    <w:rsid w:val="00906CA2"/>
    <w:rsid w:val="00907B78"/>
    <w:rsid w:val="009144AA"/>
    <w:rsid w:val="00927D18"/>
    <w:rsid w:val="00966556"/>
    <w:rsid w:val="00967C16"/>
    <w:rsid w:val="00973C71"/>
    <w:rsid w:val="00997999"/>
    <w:rsid w:val="009A096C"/>
    <w:rsid w:val="00A12D3A"/>
    <w:rsid w:val="00A207E1"/>
    <w:rsid w:val="00A32015"/>
    <w:rsid w:val="00A87702"/>
    <w:rsid w:val="00A96078"/>
    <w:rsid w:val="00AC254E"/>
    <w:rsid w:val="00AD3454"/>
    <w:rsid w:val="00AD41EE"/>
    <w:rsid w:val="00AF36E4"/>
    <w:rsid w:val="00B31115"/>
    <w:rsid w:val="00B335F7"/>
    <w:rsid w:val="00B33F41"/>
    <w:rsid w:val="00B46403"/>
    <w:rsid w:val="00B73233"/>
    <w:rsid w:val="00B77727"/>
    <w:rsid w:val="00BB0DFF"/>
    <w:rsid w:val="00BB38C5"/>
    <w:rsid w:val="00C464B3"/>
    <w:rsid w:val="00C760F0"/>
    <w:rsid w:val="00C90F91"/>
    <w:rsid w:val="00CA396F"/>
    <w:rsid w:val="00CC28BB"/>
    <w:rsid w:val="00CC732A"/>
    <w:rsid w:val="00CF5632"/>
    <w:rsid w:val="00D60C74"/>
    <w:rsid w:val="00D72832"/>
    <w:rsid w:val="00D8068E"/>
    <w:rsid w:val="00D865F8"/>
    <w:rsid w:val="00DB31EE"/>
    <w:rsid w:val="00DE018F"/>
    <w:rsid w:val="00DE03AE"/>
    <w:rsid w:val="00E12CE7"/>
    <w:rsid w:val="00E460D3"/>
    <w:rsid w:val="00E741E9"/>
    <w:rsid w:val="00EB4182"/>
    <w:rsid w:val="00EF6EA6"/>
    <w:rsid w:val="00F00140"/>
    <w:rsid w:val="00F176CA"/>
    <w:rsid w:val="00F31A75"/>
    <w:rsid w:val="00F420D2"/>
    <w:rsid w:val="00F427C5"/>
    <w:rsid w:val="00F65270"/>
    <w:rsid w:val="00F90930"/>
    <w:rsid w:val="00FA20E4"/>
    <w:rsid w:val="00FC3606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B1BCB-C2FE-4BD8-8371-C31FFB6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FC5"/>
  </w:style>
  <w:style w:type="paragraph" w:styleId="a5">
    <w:name w:val="footer"/>
    <w:basedOn w:val="a"/>
    <w:link w:val="a6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FC5"/>
  </w:style>
  <w:style w:type="paragraph" w:styleId="a7">
    <w:name w:val="List Paragraph"/>
    <w:basedOn w:val="a"/>
    <w:uiPriority w:val="34"/>
    <w:qFormat/>
    <w:rsid w:val="00A12D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B7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14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Максим Федорович</dc:creator>
  <cp:keywords/>
  <dc:description/>
  <cp:lastModifiedBy>Мосеева Ирина Александровна</cp:lastModifiedBy>
  <cp:revision>9</cp:revision>
  <cp:lastPrinted>2025-11-14T15:36:00Z</cp:lastPrinted>
  <dcterms:created xsi:type="dcterms:W3CDTF">2025-11-12T09:30:00Z</dcterms:created>
  <dcterms:modified xsi:type="dcterms:W3CDTF">2025-11-17T15:48:00Z</dcterms:modified>
</cp:coreProperties>
</file>