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CC" w:rsidRPr="009B5125" w:rsidRDefault="009B5125">
      <w:pPr>
        <w:jc w:val="center"/>
        <w:rPr>
          <w:rFonts w:asciiTheme="minorHAnsi" w:hAnsiTheme="minorHAnsi"/>
          <w:sz w:val="24"/>
          <w:szCs w:val="24"/>
        </w:rPr>
      </w:pPr>
      <w:r w:rsidRPr="009B5125">
        <w:rPr>
          <w:rFonts w:asciiTheme="minorHAnsi" w:hAnsiTheme="minorHAnsi"/>
          <w:b/>
          <w:sz w:val="24"/>
          <w:szCs w:val="24"/>
        </w:rPr>
        <w:t>Тест: "Урология - 1 категория".</w:t>
      </w:r>
    </w:p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Мышечный каркас поясничной области состоит из: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</w:t>
            </w:r>
            <w:bookmarkStart w:id="0" w:name="_GoBack"/>
            <w:bookmarkEnd w:id="0"/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трех слоев мышц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двух слоев мышц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четырех слоев мышц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одного слоя.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Средний мышечный слой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поясничной области представлен: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нижней задней зубчатой мышцей и наружной косой мышцей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широчайшей мышцей спины и наружной косой мышцей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наружной косой мышцей живота и поперечной мышцей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разгибателем позвоночника, нижней задней зубчатой мышцей и внутренней косой мышцей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Анатомически слабым местом поясничной области является поясничный треугольник (треугольник Пти), дном которого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служит: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поперечная мышца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наружная косая мышца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косая мышца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нижняя задняя зубчатая мышца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широчайшая мышца спины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Стенками анатомически слабого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места поясничной области - поясничного ромба (ромба Лесгафта-Грюнфельд- являются: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разгибатель позвоночника, нижняя задняя зубчатая мышца и внутренняя косая мышца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поперечная мышца живота, нижняя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задняя зубчатая мышца и наружная косая мышца живота, гребень подвздошной кости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широчайшая мышца спины, наружная косая мышца живота и гребень подвздошной кости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нижняя задняя зубчатая мышца, внутренняя косая мышца живота, разгибатель позвоночника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, и ХII-ребро.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 одно из приведенных.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Белая линия живота (linea alb- состоит из апоневрозов следующих мышц живота: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наружной косой мышцы живота и передним листком апоневроза внутренней косой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мышцы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задним листком апоневроза внутренней косой мышцы живота и поперечной мышцы живота.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наружной косой мышцы живота, внутренней косой мышцы живота и поперечной мышцы живота.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поперечной мышцы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 одним из перечисленных.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Облитерированный мочевой проток (урахус) располагается в: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средних паховых складках брюшины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латеральных паховых складках брюшины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срединной паховой складке брюшины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3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Границами пахового канала являются: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1. апоневроз наружной косой мышцы живота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2. поперечная фасция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3. внутренняя косая мышца живота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4. поперечная мышца живота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5. паховая (пупартова) связка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4, 5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3, 5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3, 4, 5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Внутреннее отверстие пахового канала со стороны внутренней поверхности брюшины соответствует: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медиальной паховой ямке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латеральной паховой ямке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надпузырной ямке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пупочному кольцу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запирательному отверстию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наружного отверстия пахового канала у мужчин составляют: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0,5-1 см х 1-2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2-3 см х 0,5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2-3 см х 1-2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3-4 см х 3-4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4-5 см х 2-3 см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жировых клетчаточных слоев в забрюшинном пространстве составляет: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Фасция Тольдта (fascia Toldti) - это: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предпочечная фасция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позадипочечная фасция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позадибрюшинная фасция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внутрибрюшинная фасция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позадиободочная фасция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Собственное забрюшинное жировое клетчаточное пространство ограничено.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предпочечной фасцией и позадипочечной фасцией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позадипочечной фасцией и фасцией квадратной мышцы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позадибрюшинной фасцией и внутрибрюшинной фасцией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позадипочечной фасцией и внутрибрюшинной фасцией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полости малого таза различают: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один этаж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два этажа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три этажа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четыре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этажа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пять этажей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Фасция Денонвилье - это: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пузырно-прямокишечный апоневроз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простато-прямокишечный апоневроз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предпузырный апоневроз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фасциальная капсула прямой кишки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брюшинно-промежностный апоневроз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Предпузырное (Retzii) клетчаточное пространство отграничено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задней поверхностью лобковых костей, поперечной фасцией и предпузырной фасцией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между передним 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задним листками предпузырной фасции и стенкой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задней поверхностью лонных костей, симфиза и стенкой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между предпузырной фасцией и брюшиной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4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Пути распространения гнойных затеков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из предпузырного пространства могут быть следующими: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через бедренный и запирательный канал - на бедро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боковые пристеночные пространства таза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брюшную полость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во влагалище прямых мышц живота и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область пупка.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Перфорировать запирательную мембрану при дренировании предпузырного пространства по Буяльскому-Мак-Уортеру необходимо: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верхнем наружном отделе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верхнем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внутреннем отделе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нижнем наружном отделе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нижнем внутреннем отделе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допустимо в любом отделе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состав мышц мочеполового треугольника включаются: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седалищно-пещеристые мышцы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луковично-губчатые мышцы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поперечная мышца промежности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глубокая поперечная мышца промежности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Мышечной основой диафрагмы таза является: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внутренняя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запирательная мышца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мышца, поднимающая задний проход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большая ягодичная мышца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глубокая поперечная мышца промежности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наружный сфинктер ануса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Границами седалищно-прямокишечной ямки служат: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1. наружный сфинктер ануса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мышца, поднимающая задний проход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3. седалищный бугор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4. большая ягодичная мышца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5. глубокая поперечная мышца промежности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3, 5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1, 3, 4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3, 4, 5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2, 3, 4, 5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Срамной сосудисто-нервный пучок выходит из ягодичной области через: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запирательную мембрану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большое седалищное отверстие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малое седалищное отверстие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седалищно-прямокишечную ямку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Какому слою передней брюшной стенки соответствует мышца, поднимающая яичко: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наружной косой мышце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косой мышце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поперечной мышце живота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Порядок элементов почечной ножки спереди назад следующий: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вена, артерия, лоханка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артерия, вена, лоханка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вена, лоханка,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артерия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лоханка, вена, артерия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лоханка, артерия, вена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Правая почечная артерия располагается: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впереди нижней полой вены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позади нижней полой вены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впереди брюшной аорты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позади брюшной аорты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между нижней полой веной и брюшной аортой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мочевого пузыря осуществляется из бассейна: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подвздошной артерии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наружной подвздошной артерии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обшей подвздошной артерии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нижней брыжеечной артерии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предстательной железы осуществляют: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нижне-пузырные артерии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средне-прямокишечные артерии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запирательные артерии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нижне-ягодичные артерии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полового члена осуществляется: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луковичной артерией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тыльной артерией полового члена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глубокой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артерией полового члена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только 3 и 4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Лимфоотток из яичек осуществляется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поверхностные паховые лимфатические узлы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глубокие паховые лимфатические узлы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паракавальные и парааортальные лимфоузлы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околоподвздошые лимфоузлы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только 3 и 4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Наружный (произвольный) сфинктер уретры иннервируется: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подвздошно-паховым нервом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подвздошно-подчревным нервом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седалищным нервом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запирательным нервом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срамным нервом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Топография нормального положения почек в забрюшинном пространстве: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ориентиром служит XI-ребро,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которое делит левую и правую почки на 2/3 и 1/3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ориентиром служит ХII-ребро, которое делит левую почку на 1/3 и 2/3, а правую почку - пополам.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ориентиром служит ХII-ребро, которое делит правую почку на 1/3 и 2/3, а левую почку - пополам.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ориентиром служит ХII-ребро, которое делит обе почки пополам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почек: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6-8 см х 3-5 см х 3-4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10-12 см х 6-8 см х 3-5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10-12 см х 4-6 см х 3-5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14-16 см х 8-10 см х 3-5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14-16 см х 6-8 см х 5-7 см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Физиологическая емкость чашечно-лоханочной системы почки составляет: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3-5 мл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4-6 мл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6-7 мл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7-10 мл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10-12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мл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Длина мочеточника у половозрелого мужчины: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10-12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14-18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20-24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28-32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32-36 см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Наиболее узкий просвет мочеточника - до 2 мм отмечается: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лоханочно-мочеточникового сегмента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 уровне перекреста с подвздошными сосудами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предпузырном отделе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интрамуральном отделе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4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Левый мочеточник у пограничной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линии таза пересекает: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общую подвздошную артерию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наружную подвздошную артерию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внутреннюю подвздошную артерию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запирательную артерию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подчревную артерию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Правый мочеточник у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пограничной линии таза пересекает: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общую подвздошную артерию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наружную подвздошную артерию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внутреннюю подвздошную артерию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запирательную артерию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подчревную артерию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Нижняя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треть (тазовый отдел) мочеточника кровоснабжается: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подчревной артерией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верхними пузырными артериями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маточными артериями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средними геморроидальными артериями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пузырно-простатической борозде расположены: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артерия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лимфатический сосуд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только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М-холинергические рецепторы располагаются: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диссеменированно в детрузоре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избирательно в шейке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в проксимальном отделе уретры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предстательной железе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2, 3 и 4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а-1А-адренорецепторы расположены: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диссеменированно в детрузоре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избирательно в шейке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в проксимальном отделе уретры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предстательной железе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2, 3 и 4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Масса предстательной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железы в норме составляет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 г.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около 20 г.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 более 60 г.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30-40 г.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 основанию предстательной железы прилежит: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шейка и дно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семенные пузырьки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ампулы семявыносящих протоков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мочеполовая диафрагма (глубокая поперечная мышца промежности)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апоневроз Денонвилье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теории зонального строения Мак Нила в предстательной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железе различают следующие отделы: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1. центральную зону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2. боковые зоны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3. периферическую зону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4. переходную зону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5. зону парауретральных желез</w:t>
            </w:r>
          </w:p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6. фибромускулярную зону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5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2, 5, 6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3, 4, 5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1, 3, 4, 5, 6.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Периферическая зона предстательной железы находится под преимущественным влиянием: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эстрогенов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андрогенов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лютенизирующего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гормона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фолликулостимулирующего гормона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Длина простатической части уретры в норме составляет: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0,5-1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1-2,5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2,5-4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 более 4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3-6 см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Предстательная железа состоит из железистых долек (ацинусо- в количестве: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5-10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10-20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20-30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30-50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50-70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Наиболее узким участком уретры является -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переход мочевого пузыря в уретру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месте прохождения через мочеполовую диафрагму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область наружного сфинктера уретры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наружного отверстия уретры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Длина перепончатой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части мочеиспускательного канала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0,5-1,5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1,5-2,5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3-4см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 более 4 см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Гидроцеле - это скопление жидкости между: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наружной 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семенной фасциями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семенной фасциями и собственной влагалищной оболочкой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наружной семенной фасциями и мясистой оболочкой мошонки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белочной оболочкой яичка и висцеральным листком собственной влагалищной оболочки я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париетальным и висцеральными листками собственной влагалищной оболочки яичка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Размеры яичка в норме у взрослого мужчины -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2,5 - 3,5 см х 2 - 3 см х 2-3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4 - 5 см х 2,5 - 3 см х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3-3,5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5 - 6 см х 3 - 4 см х 2-3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4 -5 см х 2 - 3 см х 1-2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 более 5 см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Гландулоциты яичка (клетки Лейдиг- располагаются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извитых семенных канальцах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прямых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семенных канальцах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интерстициальной ткани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семявыносящем протоке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Клетки сперматогенного эпителия - сперматогонии располагаются: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извитых семенных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канальцах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прямых семенных канальцах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интерстициальной ткани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семявыносящем протоке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придатка яичка взрослого мужчины составляют: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2,5 - 3,5 см х 1 - 3 см х 0,6-0,8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4 - 5 см х 2,5 - 3 см х 1-2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5 - 6 см х 1 - 2 см х 0,6-0,8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4 -5 см х 2 - 3 см х 1 -2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 более 5 см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Жиральдов орган (paradidymis) располагается: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верхнем полюсе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 головке придатка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области тела придатка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 оболочках семенного канатика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Выделительная функция почек состоит из: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фильтрации и проксимальной реабсорбции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дистальной реабсорбции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осмотического концентрирования мочи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форникальной реабсорбции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Процесс фильтрации зависит от: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величины артериального давления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фильтрационного давления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объема циркулирующей крови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Процесс образования окончательной мочи складывается из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канальцевой реабсорбции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простой диффузии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канальцевой экскреции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канальцевой секреции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Ауторегуляция почечного кровотока прекращается при снижении систолического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артериального давления: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до 100 мм .рт.ст.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до 80-90 мм.рт.ст.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до 60-70 мм. рт.ст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до 40-50 мм.рт.ст.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до 20-30 мм.рт.ст.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Нормальная величина почечного кровотока у взрослого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человека составляет в среднем: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1600 мл/мин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1100 мл/мин.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800 мл/мин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600 мл/мин.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400 мл/мин.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Скорость клубочковой фильтрации у взрослого человека составляет в среднем: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60 мл/мин.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120 мл/мин.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180мл/мин.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240 мл/мин.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300 мл/мин.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Основные клинические признаки гипокалиемии: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астенизация.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мышечная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слабость.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дыхательные нарушения.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уплощение зубца Т, удлинение интервала PQ.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Основные клинические проявления гиперкалиемии: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рвота и понос.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мерцание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аритмия, желудочковый ритм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остановка сердца в диастоле.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Давление в мочеточнике при нормальной его уродинамике колеблется в пределах: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5-20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см.вод.ст.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20-50 см.вод.ст.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50-70 см.вод.ст.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70-80 см.вод.ст.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80-90 см.вод.ст.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Давление мочи в мочевом пузыре в состоянии покоя равно: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5-10 см.вод.ст.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10-30 см.вод.ст.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30-40 см.вод.ст.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40-50 см.вод.ст.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50-60 см.вод.ст.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Спинальные центры мочеиспускания находятся на уровне: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L IV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L II-L III.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S II-S IV.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1, 2.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2,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Резервуаром для сперматозоидов являются: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семенные пузырьки.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головка придатка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хвост придатка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предстательная железа.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Причинами повышения уровня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простат-специфического (PS- антигена могут быть: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рак простаты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воспалительный или инфекционный процесс в простате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ДГПЖ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эякуляция накануне исследования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уровень содержания ПСА сыворотки крови не превышает: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 нг/мл.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 нг/мл.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12 нг/мл.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15 нг/мл.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20 нг/мл.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уровень содержания простатического специфического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антигена в крови влияет все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массы предстательной железы.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возраста пациента.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физической нагрузка.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пальцевого ректального исследования.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трансректального ультразвукового исследования.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Мужские половые гормоны-андрогены продуцируются в: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яичках (клетками Лейдиг-.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клетках предстательной железы.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коре надпочечников.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1, 2.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1, 3.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Основное действие тестостерона складывается из: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активации сперматогенеза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активации метаболических процессов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стимуляции сексуальных проявлений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стимуляции стволовых клеток (гемопоэз)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ответы правильные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метаболитами тестикулярного тестостерона являются все кроме: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андростерона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эпиандростерона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эстрадиола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процессе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нейро-эндокринной регуляции мужских половых гормонов участвуют.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гипофиз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гипоталамус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яички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кора надпочечников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Выработку надпочечниковых андрогенов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контролирует: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лютеинизируюший гормон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релизинг фактор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адренокортикотропный гормон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из перечисленных ниже заболеваний не приводит к развитию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нейрогенных расстройств мочеиспускания?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Опухоль головного мозга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Деменция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Периферическая нейропатия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Какая из перечисленных ниже классификаций нейрогенных расстройств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мочеиспускания рекомендована для рутинного применения в клинической практике?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Bradley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Bors/Comarr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Wein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Madersbacher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ниже видов обследования способно объективно оценить функцию/дисфункцию нижних мочевых путей?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Микционная цистограмма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Уродинамическое исследование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Неврологический осмотр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Ретроградная уретрография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Какое количество дней необходимо заполнять дневник мочеиспускания для более четкой интерпретации?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 день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2-3 дня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 дней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7 дней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перечисленных ниже уродинамических тестов обладает наибольшей информативностью у больных с нейрогенными расстройствами мочеиспускания для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оценки фазы наполнения?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Урофлоуметрия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Профилометрия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давление/поток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Цистометрия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Какова цель консервативной терапии нейрогенных расстройств мочеиспускания?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поражения верхних мочевых путей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Избавление от недержания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мочи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качества жизни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функции нижних мочевых путей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нижеперечисленных хирургических методов не рекомендован для лечения гиперактивности детрузора у больных с нейрогенными расстройствами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мочеиспускания?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Миэктомия детрузора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Цистэктомия с формированием кишечного резервуара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Сакральная ризотомия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Аугментация мочевого пузыря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Какой из перечисленных ниже минимально-инвазивных методов является «золотым стандартом» лечения гипоактивного и аконтрактильного детрузора больных с нейрогенными расстройствами мочеиспускания?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Интермиттирующая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аутокатетеризация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уретральный катетер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Троакарная цистостомия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Билатеральная кутанеостомия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Какие из нижеперечисленных состояний являются факторами риска для развития недержания мочи у женщин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Роды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Диабет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из вышеперечисленных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Препаратами первой линии для медикаментозного лечения императивного недержания мочи являются: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Альфаблокаторы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Холинолитики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Ингибиторы фосфодиэстеразы 5 типа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Антибактериальные препараты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Десмопрессин, синтетический аналог вазопрессина, используется для лечения ночного энуреза. Основным серьезным побочным эффектом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десмопрессина является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Гипернатриемия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Гипокальциемия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Гипонатриемия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Гипофосфатурия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Недержание мочи при напряжении у женщин чаше всего связано с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Гипермобильностью уретры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Непроизвольными сокращениями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Эпизодической релаксацией сфинктера уретры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Всем вышеперечисленным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Лечение смешанной формы недержания мочи у женщин следует начинать с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Хирургической коррекции с последующей медикаментозной терапией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Медикаментозного лечения с последующим хирургическим лечением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Наиболее беспокоящего пациентку компонента заболевания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Наименее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беспокоящего пациентку компонента заболевания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Женщина 62 лет обратилась к урологу с жалобами на учащенное мочеиспускание, повелительные позывы к мочеиспусканию, сопровождающиеся непроизвольным выделением мочи. Какой предварительный диагноз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вероятен у этой пациентки?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цистит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Гиперактивный мочевой пузырь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Недержание мочи при напряжении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Пузырно-влагалищный свищ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Больная 56 лет отмечает жалобы на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мочи при физическом усилии, быстрой ходьбе, кашле или чихании. Каков наиболее вероятный диагноз у данной пациентки?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Гиперактивный мочевой пузырь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Императивное недержание мочи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Недержание мочи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напряжении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Пузырно-влагалищный свищ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недержания мочи у мужчин является: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Нейрогенные расстройства мочеиспускания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Оперативные вмешательства на предстательной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железе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Пожилой возраст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Гипоандрогенный статус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Мужчина 76 лет обратился к урологу с жалобами на непроизвольное выделение мочи, связанное с повелительными позывами к мочеиспусканию, учащенное мочеиспускание небольшими порциями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мочи, мочеиспускание в ночное время суток. Какой диагноз можно предположить у этого пациента?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Аденома простаты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задержка мочи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Гиперактивиый мочевой пузырь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из вышеперечисленного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Дайте определение цистоцеле: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Опущение передней стенки влагалища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Опушение (выпадение) шейки матки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Опущение (пролапс) дна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Опущение (пролапс) прямой кишки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Плоскость относительно которой проводятся измерения, согласно международной классификации пролапса: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Интроитус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Гимен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Шейка матки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Меатус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Показаниями к передней кольпорафии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выраженное уретроцеле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цистоцеле небольших размеров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заднего пузырно-уретрального угла свыше 120° 4.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центрального дефекта служит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лобково-шеечной фасции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сухожильной дуги тазовой фасции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сухожильного центра промежности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мочеполовой диафрагмы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Лапароскопическая сакровагинопексия это: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Фиксация матки к крестцово-остистой связке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Фиксация матки к апоневрозу мышц передней брюшной стенки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Фиксация влагалища к крестцу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Фиксация купола влагалища с использованием синтетической сетки к крестцу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Причины эрозии синтетических протезов: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Иссечение стенок влагалища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с выполнением влагалищной гистероэктомии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Гематома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Анатомические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ориентиры при выполнении реконструкции переднего отдела влагалища с использованием синтетических материалов: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Сухожильная дуга тазовой фасции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Седалищная ость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Крестец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Анатомические ориентиры при выполнении реконструкции заднего отдела влагалища с использованием синтетических материалов: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Седалищная ость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Сухожильная дуга тазовой фасции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Крестцово-остистая связка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Манчестерская операция это: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ампутации и фиксации культи шейки матки сшитыми друг с другом кардинальными связками матки с кольпоперинеопластикой.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Пликация слизистой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влагалища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Конизация шейки матки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Влагалищная гистероэктомия с пластикой цистоцеле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Какова лечебная тактика при уратном камне верхней трети мочеточника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растворение камня в сочетании с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антибактериальной терапией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стентирование    мочеточника    со    смещением    камня    в    лоханку    и___последующей литолитической терапией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ДЛТ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нефролитолапаксия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оксалатном камне лоханки до 2см в диаметре методом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выбора является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пиелолитотомия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дистанционная литотрипсия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пункционная нефростомия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нефролитолапаксия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Когда отсутствуют показания для активного удаления камней мочеточника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размеры камня более 7мм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размеры камня до 7мм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когда имеется сочетание обструкции и мочевой инфекции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обструкции единственной почки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метод обследования является наиболее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информативным в  отношении плотности и состава камней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Неконтрастная компьютерная томография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Ренография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Этиологические факторы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МКБ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фосфорно-кальциевого обмена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обмена щавелевой кислоты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пуринового обмена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мочевая инфекция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Применение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альфа-адреноблокаторов у больных с камнями мочеточника ведет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увеличению вероятности отхождения конкрементов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уменьшению времени отхождения конкрементов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ослаблению почечной колики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всему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вышеизложенному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Какой   из   нижеперичисленных  методов   является   наиболее  эффективным   и безопасным ,при выполнении контактной уретеролитотрипсии.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электрогидравлический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пневматический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неодимовый лазер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гольмиевый лазер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Каковы факторы риска, для развития осложнений после выполнения контактной уретеролитотрипсии, без установки стента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травма слизистой мочеточника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операции более 45мин.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билатеральная манипуляция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вышеизложенное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Назовите симптомы, характерные для 5-й степени тяжести травмы яичка по шкале (AAST)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контузия или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гематома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полное разрушение или отрыв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субклинический разрыв белочной оболочки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разрыв белочной оболочки с потерей паренхимы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  оперативные   вмешательства   производятся   при   полном   пересечении мочеточника в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нижней трети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уретероуретероанастомоз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нефростомия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уретероцистоанастомоз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операция Боари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 и 4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Когда возникает подозрение на травму почки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гематурии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проникающих ранениях живота или поясничной области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обширных повреждениях при падении или автомобильной травме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всем вышеперечисленном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метод является золотым стандартом при диагностике тупых 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проникающих травм почки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урография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Нефрэктомия при травме почки показана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субкапсулярном разрыве почки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нижнего полюса почки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верхнего полюса почки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размозжении почки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Какие разрывы мочевого пузыря можно вести катетерным дренированием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внутрибрюшинные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внебрюшинные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шейки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ущемления стенки мочевого пузыря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 особенностям перитонита при внутрибрюшинном разрыве мочевого пузыря относятся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резкая выраженность симптомов раздражения брюшины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тошнота, рвота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метеоризм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высокая температура тела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длительное отсутствие симптомов раздражения брюшины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Открытые повреждения почек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чаще встречаются: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мирное время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военное время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во время стихийных бедствий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авариях на транспорте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Каков процент травмы мочеточников ятрогенного происхождения: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18-20%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74-76%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5-10%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25-30%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Каковы признаки, характерные для частичного разрыва уретры: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кровь в уретральном отверстии, уретрограмма в норме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уретры без экстравазации на уретрограмме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экстравазация контрастного вещества в зоне травмы с контрастной___визуализацией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полное расхождение &gt;2см концов уретры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Острые неосложненные инфекции мочевыводящих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путей у взрослых характеризуются: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выраженной бактериурии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обструктивных уропатий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лейкоцитурии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в моче нитритов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 значимым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бактериурии при остром неосложненном цистите у женщин является: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103 КОЕ уропатогена/мл средней порции мочи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104 КОЕ уропатогена/мл средней порции мочи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105 КОЕ уропатогена/мл средней порции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мочи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106 КОЕ уропатогена/мл средней порции мочи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возбудителем неосложненных инфекций нижних и верхних мочевыводящих путей является: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Е. coli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Enterococcus spp.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Proteus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mirabilis spp.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Pseudomonas spp.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продолжительность курса антибактериальной терапии у женщин пременопаузального возраста с острым неосложненным циститом составляет: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1-3 дня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7-10 дней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10-14 дней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21 день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профилактики рецидивирующей неосложненной инфекции нижних мочевыводящих путей у женщин является: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длительный прием антибиотиков в низкой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дозе ежедневно или после полового контакта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инстилляции в мочевой пузырь препаратов серебра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инстилляции в мочевой пузырь препаратов с антибактериальными свойствами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подкисление мочи и употребление клюквенного сока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метод диагностики является наиболее информативным у больных острым пиелонефритом?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урография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сканирование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компьютерная томография с внутривенным введением контрастного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препарата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сцинтиграфия почек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Скрининг или лечение бессимптомной бактериурии следует проводить в следующих случаях: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небеременные женщины в пременопаузальном возрасте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беременные женщины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женщины с сахарным диабетом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пациенты с постоянным уретральным катетером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Для постановки диагноза осложненной инфекции мочевыводящих путей необходимыми являются следующие критерии: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 тела &gt;_38 Гр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 крови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сдвиг лейкоцитарной формулы влево и лимфоцитопения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результат культурального исследования мочи и наличие одного или более факторов риска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необходимости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эмпирической антибактериальной терапии у больных осложненной ИМП рекомендуется применять следующие антибиотики: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аминопенициллины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фосфомицина трометамол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фторхинолоны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ванкомицин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эффективными методами профилактики нозокомиального уросепсиса являются: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рутинное применение антимикробных препаратов у катетеризированных больных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инсталляции антибиотиков или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антисептиков в катетеры и мочеприемники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уретральных катетеров, покрытых антибактериальными веществами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минимально инвазивных методов для устранения обструкции мочевыводящих путей до момента стабилизации состояния паци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ента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   какой   частотой   встречается   рак   мочевого   пузыря   (РМП)   при   наличии макрогематурии?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3-5%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5-10%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13-34,5%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35-50%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Какое из определений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соответствует РМП стадии Tis или CIS (carcinoma in situ)?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Папилярная опухоль в пределах уротелия.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Папилярная опухоль с инвазией lamina propria.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Плосокорасположенная низкодифференцированная опухоль в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пределах уротелия.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Плосокорасположенная высокодифференцированная опухоль в пределах уротелия.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    какой    частотой    больные    с    CIS    в    дальнейшем    прогрессируют    до мышечноинвазивного РМП?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10-15%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20-25%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30-48%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40-83%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Какие  локализации  РМП  могут  говорить  о  его  потенциальной  инвазии  за пределы мочевого пузыря?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Дно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Устья мочеточников, шейка и простатическая уретра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Боковые стенки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Мочепузырный треугольник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Какую оптику оптимально использовать при ТУР МП?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70°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120°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12°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зо°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Какой вид тока используется для ТУР МП при локализации опухоли в области устья мочеточника?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Чисто режущий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Чисто коагулирующий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Смешанный режущий и коагулирующий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Любой из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Какой препарат для интравезикального введения сразу после ТУР МП является наиболее эффективным средством профилактики имплантационного распространения РМП?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Митомицин Ц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Доксорубицин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Гемцитабин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Вакцина БЦЖ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Какова оптимальная схема применения вакцины БЦЖ с эффективностью и безопасностью, доказанной в большой группе больных?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Индуцирующий курс 4 недели +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6 еженедельных инстилляции через 3 месяца + 4 еженедельные инстилляции каждые 6 месяцев в течение 2-х лет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Индуцирующий курс 6 недель + 4 еженедельные инстилляции через 2 месяца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Индуцирующий курс 6 недель + 3 еженедельные инстилляции через 3 и 6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месяцев + 3 еженедельные инстилляции через каждые 6 месяцев в течение 3-х лет.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Индуцирующий курс 4 недель + 4 еженедельные инстилляции через 3 и 6 месяцев + 3 еженедельные инстилляции через каждые 6 месяцев в течение 3-х лет.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нейромедиатор является  ведущим  в  периферическом  индуцировании эрекции?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Ацетилхолин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Адреналин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Окись азота (NO)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Норадреналин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Концентрацию какого вещества в кавернозной ткани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увеличивают препараты ингибиторы фосфодиэстеразы 5 типа (ФДЭ - 5 ингибиторы)?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Окись азота (N0)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Норадреналин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Ацетилхолин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Циклический гуанил-монофосфат (цГМФ)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Что является конечным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результатом действия патофизиологических механизмов эректильной дисфункции?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Избыточная венозная утечка из кавернозных тел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Недостаток    выработки    окиси    азота   (N0)    нервными    окончаниями    в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кавернозных телах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Эндотелиальная дисфункция и снижение относительной концентрации эндотелия в кавернозных телах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Недостаток выработки циклического гуанил-монофосфата (цГМФ)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Чем характеризуется психогенная ЭД?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Постепенным      началом      и      медленным      развитием      в      результате психотравмирующего события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Внезапным    началом    и    варьирующим    развитием    в    результате психотравмирующего события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Внезапным       началом       и      медленным      развитием       в      результате психотравмирующего события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Наличием стресса в на фоне прогрессирующего развития ЭД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Обследование больного ЭД обязательно должно быть комплексным.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Какой набор исследований достаточен для постановки первичного диагноза, определения факторов риска и возможных причин ЭД?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Сбор    жалоб    и    анамнеза,    физикальное    обследование,    заполнение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специфических опросников, базовые лабораторные исследования.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 в пункте А + исследования гормонального профиля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 в пункте А + допплерография полового члена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 в пункте А + мониторинг ночных эрекций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Какая группа препаратов может использоваться в качестве вспомогательного средства первого выбора у больных, у которых терапия максимальными дозами ФДЭ-5 ингибиторов оказалась неэффективной?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тестостерона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Альфа-адреноблокаторы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Вазодилятаторы (папаверин, фентоламин, альпростадил)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 какой линии терапии эректильной дисфункции относится вакуум-эректорная терапия?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 второй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 первой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 третьей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 четвертой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Какой симптом является ведущим признаком развития перипротезной инфекции после фаллопротезирования?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температуры тела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Отек полового члена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Нарастающая боль в половом члене, мошонке, промежности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гнойных выделений из послеоперационной раны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Какие клетки яичка стимулирует фолликулостимулирующий гормон (ФС-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Клетки Лейдига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Клетки Сертоли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Стромальные клетки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Клетки сосудистого эндотелия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Каковы показания к выполнению биопсии яичка при азооспермии?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ФСГ в 2 раза выше нормы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ФСГ в 2 - 3 раза выше нормы, уменьшение размеров и консистенции яичек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ФСГ в 3 раза выше нормы, уменьшение размеров и консистенции яичек если планируется выполнение ЭКО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ФСГ в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2 - 3 раза выше нормы, уменьшение размеров и консистенции яичек если планируется выполнение ЭКО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Какое состояние можно считать пиоспермией?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содержании более 1 млн. лейкоцитов в 1 мл эякулята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содержании более 2 млн. лейкоцитов в 1 мл эякулята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содержании более  15 лейкоцитов в поле зрения при микроскопии эякулята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содержании более  10 лейкоцитов в поле зрения при микроскопии эякулята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Каким больным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мужским бесплодием абсолютно показано трансректальное ультразвуковое исследование (ТРУЗИ)?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 выявленной олигозооспермией и объемом эякулята менее 1 мл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выявленной олиго- и астенозооспермией и объемом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эякулята менее 1 мл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    выявленной    азооспермией,    объемом    эякулята    менее    1    мл, сниженным содержанием фруктозы в эякуляте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Всем больным мужским бесплодием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   положительное   влияние   на   мужскую   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фертильность   оказывает хирургическая коррекция варикоцеле?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Улучшает показатели спермограммы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Улучшает показатели спермограммы, частоту беременностей, снижает уровень ФСГ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Улучшает показатели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спермограммы и частоту беременностей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 достоверно не оказывает положительного влияния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Укажите, что не относится к факторам риска распространения опухоли мочевого пузыря на простатическую уретру: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 опухоли в зоне треугольника мочевого пузыря;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наличие карциномы in situ;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диаметр опухоли более 3 см;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наличие множественных опухолей мочевого пузыря.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неверное утверждение,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относящееся к роли компьютерной томографии (КТ) у больных мышечно-инвазивньтм раком мочевого пузыря (РМП):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КТ высоко информативна начиная со стадии ТЗа;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КТ показана при подозрении на наличие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местнораспространенного РМП;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выявлении перивезикальной инвазии РМП специфичность КТ ниже, чем у МРТ;___КТ позволяет выявить экстравезикальный рост опухоли в 55-92% случаев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№152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Укажите,   при   какой   стадии   РМП   не   показано  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   радикальной цистэктомии: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T4aNxM0;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T3BNXM0;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T4BN0M0;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T2NxM0.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  правильное   утверждение,   относящееся   к   лимфаденэктомии   при выполнении радикальной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цистэктомии у больных мышечно-инвазивным РМП: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во всех случаях должна быть стандартной;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во всех случаях должна быть расширенной;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ряде случаев лимфаденэктомию можно не выполнять;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существует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консенсуса о необходимых границах лимфодиссекции.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   относительным   противопоказаниям   для   формирования   ортотопического мочевого пузыря при радикальной цистэктомии не относится: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высокодозная лучевая терапия по поводу РМП в анамнезе;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наличие стриктуры уретры;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наличие в анамнезе острого нарушения мозгового кровообращения;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наличие    сфинктерной    недостаточности,    проявляющейся    выраженным недержанием мочи.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Выберите неверное утверждение, относящееся к неоадъювантной лучевой терапии (ЛТ) перед цистэктомией при мышечно-инвазивном РМП: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 доказано, что неоадъювантная ЛТ улучшает выживаемость больных;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неоадъювантной ЛТ в дозе 45-50 Гр приводит к уменьшению стадии РМП через 4-6 недель;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неоадъювантной ЛТ в дозе 45-50 Гр значительно увеличивает число осложнений радикальной цистэктомии;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   неоадъювантной   ЛТ  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снижает   частоту   местного   рецидива мышечно-инвазивного РМП.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Укажите неверное утверждение, относящееся к адъювантной химиотерапии (XT) после цистэктомии у больных мышечно-инвазивным РМП: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рутинное использование адъювантной XT в клиническое практике не показано;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теоретическим преимуществом адъювантной XT является её назначение после точного патоморфологического стадирования;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адъювантной XT риск ненужного лечения у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больных низкого риска меньше, чем при неоадъювантной XT;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ряде рандомизированных исследований продемонстрировано улучшение общей выживаемости при проведении адъювантной XT после цистэктомии.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Большинство    местных    рецидивов   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мышечно-инвазивного    РМП    после радикальной цистэктомии развивается: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течение 6 месяцев;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12 месяцев;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течение 24 месяцев;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течение 5 лет.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Согласно   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классификации    TNM    2002    года,    стадия   рака   простаты    ТЗЬ устанавливается в следующем случае: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когда опухоль распространяется на обе доли простаты;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когда имеется односторонняя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экстракапсулярная инвазия опухоли;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когда имеется двусторонняя экстракапсулярная инвазия опухоли;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когда имеется распространение опухоли на семенные пузырьки.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 факторам риска развития РПЖ не относится: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возраст;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раса;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работа на вредном производстве;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наследственность.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Укажите метод лечения локализованного РПЖ. достоверно улучшающий раково- специфическую выживаемость пациентов: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максимальная андрогенная блокада;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дистанционная лучевая терапия;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хирургическая кастрация;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радикальная простатэктомия.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Укажите, какой вывод был сделан по результатам Европейского рандомизированного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скрининга рака простаты (ERSP- в 2009 году: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скрининга с использованием ПСА смертность от РПЖ снизилась на 20%;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течение 9 лет наблюдения частота выявления РПЖ в группе скрининга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составила 20%;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чтобы предупредить один летальный исход, обусловленный раком простаты, необходимо провести лечение 20 больных РПЖ;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 группе скрининга рак простаты выявлялся на 20% чаще, чем в контрольной группе.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относительное противопоказание для проведения брахитерапии: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стадия cTlb-T2aN0M0;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объём простаты 50 мл;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сумма Глисона &gt; 7;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ПСА Юнг/мл.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Укажите, какой вывод был сделан по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результатам исследования EORTC 22911 о роли адъювантной лучевой терапии (ЛТ) у больных со стадией pT3N0 после радикальной простатэктомии: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немедленная адъювантная ЛТ имеет более высокий риск осложнений по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сравнению с отсроченной ЛТ;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    немедленной     адъювантной     ЛТ     улучшает     5-летнюю безрецидивную выживаемость;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немедленной адъювантной ЛТ улучшает 5-летнюю выживаемость без метастазов;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  немедлен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ной   адъювантной   ЛТ   улучшает   5-летнюю   общую выживаемость.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Укажите метод лечения рака простаты, который согласно Руководству к действию Европейского общества урологов (Guidelines EAU), не является экспериментальным: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аблация   простаты   при   помощи   высокоинтенсивного   сфокусированного ультразвука (HIFU)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криоаблация простаты;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радиочастотная аблация простаты;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микроволновая аблация простаты.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неверное утверждение, относящееся к проведению максимальной андрогенной блокады при метастатическом РПЖ по сравнению с хирургической кастрацией: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улучшает общую выживаемость;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приводит к росту числа побочных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эффектов лечения;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улучшает качество жизни пациентов;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стоимость лечения.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Укажите, что не относится к факторам, позволяющим отдифференцировать местный рецидив РПЖ от системного после РПЭ: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время до появления биохимического рецидива;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время удвоения ПСА;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исходное значение общего ПСА крови;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Методы диагностики ДГПЖ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урография, УЗИ, IPSS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восходящая утереропиелография, IPSS,y3M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магнитнорезонансная томография, урофлоуметрия, IPSS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УЗИ, IPSS, урофлоуметрия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Какой вид ультразвукового обследования простаты является наиболее информативным?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трансабдоминальный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трансперинеальный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трансректальный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трансвезикальный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частые осложнения ДГПЖ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разрыв мочевого пузыря, дивертикулы мочевого пузыря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нефрогенная гипертония, ХПН,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острая задержка мочеиспускания, ХПН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острый простатит, ХПН, цистит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«ЗОЛОТОЙ СТАНДАРТ» оперативного лечения ДГПЖ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трансвезикальная простатэктомия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трансуретральная резекция простаты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лазерная аблация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позадилонная простатэктомия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0сновной метод консервативного лечения ДГПЖ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терапия альфа-адреноблокаторами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фитотерапия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терапия ингибиторами 5альфа-редуктазы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схема диспансерного наблюдения мужчин урологом для улучшения ранней диагностики ДГПЖ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профилактические осмотры раз в 2 года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начиная с 40 лет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раз в год до 50 лет, далее 2 раза в год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раз в год начиная с 50 лет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 45 до 60 лет - раз в 3 года, далее каждые 2 года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Норма содержания ПСА в сыворотке крови У МУЖЧИН ДО 65 лет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 1 до 2 нг/мл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от 2 до 4 нг/дл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 более 2,5 нг/мл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не более 7,5 нг/мл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Характерной жалобой больного ДГПЖ является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болезненное мочеиспускание, недержание мочи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ночного диуреза над дневным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струи мочи, частое мочеиспускание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боль в промежности, выделение мочи «по каплям» в конце акта мочеиспускания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Вероятность наличия Доброкачественной гипреплазии предстательной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железы у мужчины 80 лет составляет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80%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Стандарт комбинированной медикаментозной терапии ДГПЖ позразумевает назначение следующих препаратов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Растительных препаратов и ингибиторов 5-альфаредуктазы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Альфа-адреноблокаторов и ингибиторов 5-альфаредуктазы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М-холинолитиков и альфа-адреноблокаторов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Антиандрогенов и альфа-адреноблокаторов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Наиболее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частая локализация рака почки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верхний сегмент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нижний сегмент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сегмент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все сегменты одинаково часто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орган наиболее часто поражается метастазами при опухолях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почек?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печень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лёгкие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контралатеральная почка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головной мозг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проведению лучевой терапии при раке почки?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Применяется при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наличии отдаленных метастазов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 не используется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наличии метастазов в региональные лимфатические узлы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Используется как элемент комплексной терапии при неоперабельных___опухолях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вид лечения не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применяется у больных раком почки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иммунотерапия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терапия ингибиторами протеинтирозинкиназ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Лапароскопическая радикальная простатэктомия является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методом выбора у следующих больных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опухолях левой почки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экзофитных опухолях почек любой локализации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опухолях с наибольшим размером не более 7 см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любых опухолях стадии Т1-Т2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Какая из приведенных ниже патологий, выявленная в зрелом возрасте, является одним из возможных признаков наличия опухоли почки?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варикозная болезнь ног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варикоцеле справа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уретерогидронефроз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энурез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Предрасполагающими факторами для развития опухоли яичка являются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крипторхизм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травмы мошонки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аденома простаты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Гистологическими формами герминогенных опухолей яичка являются все перечисленные,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истинной семиномы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тератобластомы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эмбрионального рака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плоскоклеточного рака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Ведущими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симптомами при злокачественных опухолях яичка являются все перечисленные,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увеличения и уплотнения яичка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болей в паховой области с иррадиацией в спину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дизурических явлений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болей в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подреберье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Опухоли яичка метастазируют во все перечисленные группы лимфатических узлов,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паховых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подвздошных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парааортальных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бедренных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частой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локализацией отдаленных метастазов при опухолях яичка является все перечисленное,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печени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костей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методами диагностики первичной опухоли яичка является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все перечисленное,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пальпации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пункции опухоли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 мошонки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реакции мочи на хорионический гонадотропин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методами диагностики распространенности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опухолевого процесса при раке яичка является все перечисленное,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экскреторной урографии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рентгенологического исследования легких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радионуклидного исследования печени и костей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аортографии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семиноме T2N0M0 лечение включает все перечисленное,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высокой гемикастрации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облучения пахово-подвздошных узлов с одной стороны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облучения пахово-подвздошных узлов с двух сторон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облучения парааортальных лимфатических узлов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семиноме T4N1M0 показано все перечисленное,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предоперационного облучения мошонки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предоперационного облучения пахово-подвздошных и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парааортальных зон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высокой гемикастрации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облучения зон регионарного метастазирования по радикальной программе после операции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5-летняя выживаемость у больных без метастазов в лимфатические узлы составляет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30-40%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45-55%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60-65%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70-75%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5-летняя выживаемость у больных с метастазами в регионарные лимфатические узлы составляет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15-20%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25-30%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35-40%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45-50%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Предрасполагающими факторами для развития рака полового члена являются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фимоз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задержка спермы в результате несоблюдения личной гигиены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интенсивная половая жизнь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1 и 2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Предраковыми заболеваниями полового члена являются все перечисленные,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папиллом и остроконечных кондилом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острой травмы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болезни Кейра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болезни Педжета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Первым этапом метастатического поражения при раке полового члена являются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паховые лимфатические узлы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подвздошные лимфатические узлы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парааортальные лимфатические узлы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медиастинальные лимфатические узлы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Среди методов лечения рака полового члена наиболее обоснованными являются все перечисленные,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хирургического вмешательства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лучевой терапии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полихимиотерапии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гормонотерапии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 международной классификации TNM при опухоли до 2 см, не выходящей за пределы кожи полового члена, стадия поражения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Тх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Т1 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Т2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T3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 xml:space="preserve"> №199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опухоли, занимающей большую часть полового члена, врастающую в пещеристые тела и уретру с метастазами в пахово-подвздошные лимфатические узлы, стадия заболевания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II стадия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IIIA стадия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ШБ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стадия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IVA стадия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I стадии рака полового члена применяются все перечисленные методы лечения,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хирургического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короткодистанционной рентгенотерапии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полихимиотерапии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внутритканевой лучевой терапии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При 111 стадии рака полового члена применяются все перечисленные методы, кроме</w:t>
            </w:r>
          </w:p>
        </w:tc>
      </w:tr>
      <w:tr w:rsidR="00BC57CC" w:rsidRPr="009B5125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дистанционной ?-терапии на область первичного очага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облучения зон регионарного </w:t>
            </w: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метастазирования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полихимиотерапии</w:t>
            </w:r>
          </w:p>
        </w:tc>
      </w:tr>
      <w:tr w:rsidR="00BC57CC" w:rsidRPr="009B5125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C57CC" w:rsidRPr="009B5125" w:rsidRDefault="009B512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C57CC" w:rsidRPr="009B5125" w:rsidRDefault="009B5125">
            <w:pPr>
              <w:rPr>
                <w:rFonts w:asciiTheme="minorHAnsi" w:hAnsiTheme="minorHAnsi"/>
                <w:sz w:val="24"/>
                <w:szCs w:val="24"/>
              </w:rPr>
            </w:pPr>
            <w:r w:rsidRPr="009B5125">
              <w:rPr>
                <w:rFonts w:asciiTheme="minorHAnsi" w:hAnsiTheme="minorHAnsi"/>
                <w:color w:val="000000"/>
                <w:sz w:val="24"/>
                <w:szCs w:val="24"/>
              </w:rPr>
              <w:t>ампутации полового члена</w:t>
            </w:r>
          </w:p>
        </w:tc>
      </w:tr>
    </w:tbl>
    <w:p w:rsidR="00BC57CC" w:rsidRPr="009B5125" w:rsidRDefault="00BC57CC">
      <w:pPr>
        <w:rPr>
          <w:rFonts w:asciiTheme="minorHAnsi" w:hAnsiTheme="minorHAnsi"/>
          <w:sz w:val="24"/>
          <w:szCs w:val="24"/>
        </w:rPr>
      </w:pPr>
    </w:p>
    <w:sectPr w:rsidR="00BC57CC" w:rsidRPr="009B5125" w:rsidSect="009B512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BC57CC"/>
    <w:rsid w:val="009B5125"/>
    <w:rsid w:val="00B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8860</Words>
  <Characters>50508</Characters>
  <Application>Microsoft Office Word</Application>
  <DocSecurity>0</DocSecurity>
  <Lines>420</Lines>
  <Paragraphs>118</Paragraphs>
  <ScaleCrop>false</ScaleCrop>
  <Company>Медицинский информационно-аналитический центр КО</Company>
  <LinksUpToDate>false</LinksUpToDate>
  <CharactersWithSpaces>59250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2014-11-05T15:55:00Z</dcterms:created>
  <dcterms:modified xsi:type="dcterms:W3CDTF">2014-11-05T15:55:00Z</dcterms:modified>
</cp:coreProperties>
</file>