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C319D" w14:textId="77777777" w:rsidR="003B49BD" w:rsidRPr="003B49BD" w:rsidRDefault="003B49BD" w:rsidP="003B49BD">
      <w:pPr>
        <w:pStyle w:val="affffa"/>
        <w:spacing w:line="240" w:lineRule="auto"/>
        <w:ind w:left="0" w:firstLine="0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22C83213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7535B4CD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28661BA1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703EAC67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2F68DF1C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6543FA07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7BDBDBF8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3C92BBD8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643D25F5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18E615B4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</w:p>
    <w:p w14:paraId="4DDB4ADE" w14:textId="77777777" w:rsidR="003B49BD" w:rsidRPr="003B49BD" w:rsidRDefault="003B49BD" w:rsidP="003B49BD">
      <w:pPr>
        <w:suppressAutoHyphens w:val="0"/>
        <w:spacing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  <w:r w:rsidRPr="003B49BD"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  <w:t>ЕДИНая ГОСУДАРСТВЕННая ИНФОРМАЦИОННая</w:t>
      </w:r>
    </w:p>
    <w:p w14:paraId="70D4147E" w14:textId="77777777" w:rsidR="003B49BD" w:rsidRPr="003B49BD" w:rsidRDefault="003B49BD" w:rsidP="003B49BD">
      <w:pPr>
        <w:suppressAutoHyphens w:val="0"/>
        <w:spacing w:after="240" w:line="240" w:lineRule="auto"/>
        <w:ind w:firstLine="0"/>
        <w:contextualSpacing w:val="0"/>
        <w:jc w:val="center"/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</w:pPr>
      <w:r w:rsidRPr="003B49BD"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  <w:t xml:space="preserve">СИСТЕМа В СФЕРЕ ЗДРАВООХРАНЕНИЯ </w:t>
      </w:r>
    </w:p>
    <w:p w14:paraId="13230A8E" w14:textId="77777777" w:rsidR="003B49BD" w:rsidRPr="003B49BD" w:rsidRDefault="003B49BD" w:rsidP="003B49BD">
      <w:pPr>
        <w:suppressAutoHyphens w:val="0"/>
        <w:spacing w:before="120" w:after="240" w:line="240" w:lineRule="auto"/>
        <w:ind w:firstLine="0"/>
        <w:contextualSpacing w:val="0"/>
        <w:jc w:val="center"/>
        <w:rPr>
          <w:rFonts w:ascii="Calibri" w:hAnsi="Calibri"/>
          <w:b/>
          <w:iCs w:val="0"/>
          <w:caps/>
          <w:sz w:val="32"/>
          <w:szCs w:val="32"/>
        </w:rPr>
      </w:pPr>
      <w:r w:rsidRPr="003B49BD">
        <w:rPr>
          <w:rFonts w:ascii="Times New Roman Полужирный" w:hAnsi="Times New Roman Полужирный"/>
          <w:b/>
          <w:iCs w:val="0"/>
          <w:caps/>
          <w:sz w:val="32"/>
          <w:szCs w:val="32"/>
        </w:rPr>
        <w:t>ПОДСИСТЕМА «Федеральный Реестр электронных медицинских документов»</w:t>
      </w:r>
    </w:p>
    <w:p w14:paraId="4258A8E7" w14:textId="77777777" w:rsidR="003B49BD" w:rsidRPr="003B49BD" w:rsidRDefault="003B49BD" w:rsidP="003B49BD">
      <w:pPr>
        <w:suppressAutoHyphens w:val="0"/>
        <w:spacing w:before="120" w:line="240" w:lineRule="auto"/>
        <w:ind w:firstLine="0"/>
        <w:jc w:val="center"/>
        <w:rPr>
          <w:iCs w:val="0"/>
          <w:caps/>
          <w:sz w:val="32"/>
          <w:szCs w:val="32"/>
        </w:rPr>
      </w:pPr>
    </w:p>
    <w:p w14:paraId="5E546C0D" w14:textId="77777777" w:rsidR="003B49BD" w:rsidRPr="003B49BD" w:rsidRDefault="003B49BD" w:rsidP="003B49BD">
      <w:pPr>
        <w:suppressAutoHyphens w:val="0"/>
        <w:spacing w:before="120" w:line="240" w:lineRule="auto"/>
        <w:ind w:firstLine="0"/>
        <w:jc w:val="center"/>
        <w:rPr>
          <w:iCs w:val="0"/>
          <w:caps/>
          <w:sz w:val="32"/>
          <w:szCs w:val="32"/>
        </w:rPr>
      </w:pPr>
      <w:r w:rsidRPr="003B49BD">
        <w:rPr>
          <w:iCs w:val="0"/>
          <w:caps/>
          <w:sz w:val="32"/>
          <w:szCs w:val="32"/>
        </w:rPr>
        <w:br/>
        <w:t xml:space="preserve">РУКОВОДСТВО ПОЛЬЗОВАТЕЛЯ. </w:t>
      </w:r>
      <w:r>
        <w:rPr>
          <w:iCs w:val="0"/>
          <w:caps/>
          <w:sz w:val="32"/>
          <w:szCs w:val="32"/>
        </w:rPr>
        <w:br/>
      </w:r>
      <w:r w:rsidRPr="003B49BD">
        <w:rPr>
          <w:iCs w:val="0"/>
          <w:caps/>
          <w:sz w:val="32"/>
          <w:szCs w:val="32"/>
        </w:rPr>
        <w:t>КОМПОНЕНТ "ПОРТАЛ ЭМД"</w:t>
      </w:r>
    </w:p>
    <w:p w14:paraId="67C20929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19E64CF4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3322E510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5CBA6809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7635F736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0F59B992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0030DFB3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6E027858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6FCFA926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0C9915A9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67E0BBCD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33918549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70B304E1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</w:p>
    <w:p w14:paraId="1ECF10E5" w14:textId="77777777" w:rsidR="003B49BD" w:rsidRPr="003B49BD" w:rsidRDefault="003B49BD" w:rsidP="003B49BD">
      <w:pPr>
        <w:suppressAutoHyphens w:val="0"/>
        <w:spacing w:before="120"/>
        <w:ind w:firstLine="0"/>
        <w:jc w:val="center"/>
        <w:rPr>
          <w:rFonts w:eastAsia="Times New Roman"/>
          <w:iCs w:val="0"/>
          <w:szCs w:val="24"/>
          <w:lang w:eastAsia="en-US"/>
        </w:rPr>
      </w:pPr>
      <w:r w:rsidRPr="003B49BD">
        <w:rPr>
          <w:rFonts w:eastAsia="Times New Roman"/>
          <w:iCs w:val="0"/>
          <w:szCs w:val="24"/>
          <w:lang w:eastAsia="en-US"/>
        </w:rPr>
        <w:t>Москва, 2020 г.</w:t>
      </w:r>
    </w:p>
    <w:p w14:paraId="08C7DD10" w14:textId="77777777" w:rsidR="003B49BD" w:rsidRDefault="003B49BD">
      <w:pPr>
        <w:suppressAutoHyphens w:val="0"/>
        <w:spacing w:after="160" w:line="259" w:lineRule="auto"/>
        <w:ind w:firstLine="0"/>
        <w:contextualSpacing w:val="0"/>
        <w:jc w:val="left"/>
        <w:rPr>
          <w:rFonts w:eastAsia="Times New Roman"/>
          <w:iCs w:val="0"/>
          <w:szCs w:val="24"/>
          <w:lang w:eastAsia="en-US"/>
        </w:rPr>
      </w:pPr>
    </w:p>
    <w:p w14:paraId="7678674E" w14:textId="77777777" w:rsidR="001A07FF" w:rsidRDefault="001A07FF" w:rsidP="00C0110E">
      <w:pPr>
        <w:pStyle w:val="affe"/>
        <w:sectPr w:rsidR="001A07FF" w:rsidSect="001A07F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eastAsia="Calibri" w:hAnsi="Times New Roman" w:cs="Times New Roman"/>
          <w:iCs/>
          <w:color w:val="auto"/>
          <w:sz w:val="24"/>
          <w:szCs w:val="20"/>
        </w:rPr>
        <w:id w:val="17690436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2019E5" w14:textId="77777777" w:rsidR="001A07FF" w:rsidRPr="004A0DAB" w:rsidRDefault="001A07FF" w:rsidP="001A07FF">
          <w:pPr>
            <w:pStyle w:val="affff4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A0DAB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0C10661B" w14:textId="77777777" w:rsidR="009A20BB" w:rsidRDefault="001A07FF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8812542" w:history="1">
            <w:r w:rsidR="009A20BB" w:rsidRPr="00406630">
              <w:rPr>
                <w:rStyle w:val="affff5"/>
                <w:noProof/>
              </w:rPr>
              <w:t>1</w:t>
            </w:r>
            <w:r w:rsidR="009A20BB"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="009A20BB" w:rsidRPr="00406630">
              <w:rPr>
                <w:rStyle w:val="affff5"/>
                <w:noProof/>
              </w:rPr>
              <w:t>Введение</w:t>
            </w:r>
            <w:r w:rsidR="009A20BB">
              <w:rPr>
                <w:noProof/>
                <w:webHidden/>
              </w:rPr>
              <w:tab/>
            </w:r>
            <w:r w:rsidR="009A20BB">
              <w:rPr>
                <w:noProof/>
                <w:webHidden/>
              </w:rPr>
              <w:fldChar w:fldCharType="begin"/>
            </w:r>
            <w:r w:rsidR="009A20BB">
              <w:rPr>
                <w:noProof/>
                <w:webHidden/>
              </w:rPr>
              <w:instrText xml:space="preserve"> PAGEREF _Toc48812542 \h </w:instrText>
            </w:r>
            <w:r w:rsidR="009A20BB">
              <w:rPr>
                <w:noProof/>
                <w:webHidden/>
              </w:rPr>
            </w:r>
            <w:r w:rsidR="009A20BB">
              <w:rPr>
                <w:noProof/>
                <w:webHidden/>
              </w:rPr>
              <w:fldChar w:fldCharType="separate"/>
            </w:r>
            <w:r w:rsidR="009A20BB">
              <w:rPr>
                <w:noProof/>
                <w:webHidden/>
              </w:rPr>
              <w:t>3</w:t>
            </w:r>
            <w:r w:rsidR="009A20BB">
              <w:rPr>
                <w:noProof/>
                <w:webHidden/>
              </w:rPr>
              <w:fldChar w:fldCharType="end"/>
            </w:r>
          </w:hyperlink>
        </w:p>
        <w:p w14:paraId="6C29CCE9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3" w:history="1">
            <w:r w:rsidRPr="00406630">
              <w:rPr>
                <w:rStyle w:val="affff5"/>
                <w:noProof/>
              </w:rPr>
              <w:t>1.1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6E758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4" w:history="1">
            <w:r w:rsidRPr="00406630">
              <w:rPr>
                <w:rStyle w:val="affff5"/>
                <w:noProof/>
              </w:rPr>
              <w:t>1.2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5CB00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5" w:history="1">
            <w:r w:rsidRPr="00406630">
              <w:rPr>
                <w:rStyle w:val="affff5"/>
                <w:noProof/>
              </w:rPr>
              <w:t>1.3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98309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6" w:history="1">
            <w:r w:rsidRPr="00406630">
              <w:rPr>
                <w:rStyle w:val="affff5"/>
                <w:noProof/>
              </w:rPr>
              <w:t>1.4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4C76A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7" w:history="1">
            <w:r w:rsidRPr="00406630">
              <w:rPr>
                <w:rStyle w:val="affff5"/>
                <w:noProof/>
              </w:rPr>
              <w:t>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Назначения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2EA81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8" w:history="1">
            <w:r w:rsidRPr="00406630">
              <w:rPr>
                <w:rStyle w:val="affff5"/>
                <w:noProof/>
              </w:rPr>
              <w:t>2.1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Функции, для автоматизации которых предназначен Компонент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B04CC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49" w:history="1">
            <w:r w:rsidRPr="00406630">
              <w:rPr>
                <w:rStyle w:val="affff5"/>
                <w:noProof/>
              </w:rPr>
              <w:t>2.2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Условия, при соблюдении которых обеспечивается применение Компонента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3C6D9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0" w:history="1">
            <w:r w:rsidRPr="00406630">
              <w:rPr>
                <w:rStyle w:val="affff5"/>
                <w:noProof/>
              </w:rPr>
              <w:t>3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04A45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1" w:history="1">
            <w:r w:rsidRPr="00406630">
              <w:rPr>
                <w:rStyle w:val="affff5"/>
                <w:noProof/>
              </w:rPr>
              <w:t>3.1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Порядок загрузки данных и программ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E384B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2" w:history="1">
            <w:r w:rsidRPr="00406630">
              <w:rPr>
                <w:rStyle w:val="affff5"/>
                <w:noProof/>
              </w:rPr>
              <w:t>3.1.1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Вход в компонент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27F92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3" w:history="1">
            <w:r w:rsidRPr="00406630">
              <w:rPr>
                <w:rStyle w:val="affff5"/>
                <w:noProof/>
              </w:rPr>
              <w:t>3.1.2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Авторизация через 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4D44A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4" w:history="1">
            <w:r w:rsidRPr="00406630">
              <w:rPr>
                <w:rStyle w:val="affff5"/>
                <w:noProof/>
              </w:rPr>
              <w:t>3.1.3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Выход из Компонента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0E2F6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5" w:history="1">
            <w:r w:rsidRPr="00406630">
              <w:rPr>
                <w:rStyle w:val="affff5"/>
                <w:noProof/>
              </w:rPr>
              <w:t>3.2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Порядок проверки работоспособности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FED88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6" w:history="1">
            <w:r w:rsidRPr="00406630">
              <w:rPr>
                <w:rStyle w:val="affff5"/>
                <w:noProof/>
                <w:lang w:eastAsia="en-US"/>
              </w:rPr>
              <w:t>4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83F0A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7" w:history="1">
            <w:r w:rsidRPr="00406630">
              <w:rPr>
                <w:rStyle w:val="affff5"/>
                <w:noProof/>
                <w:lang w:eastAsia="en-US"/>
              </w:rPr>
              <w:t>4.1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Описание всех выполняемых функций, задач, комплексов задач, процедур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74B29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8" w:history="1">
            <w:r w:rsidRPr="00406630">
              <w:rPr>
                <w:rStyle w:val="affff5"/>
                <w:noProof/>
                <w:lang w:eastAsia="en-US"/>
              </w:rPr>
              <w:t>4.2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Описание операций технологического процесса обработки данных, необходимых для выполнения функций, комплексов задач (задач), процедур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B2649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59" w:history="1">
            <w:r w:rsidRPr="00406630">
              <w:rPr>
                <w:rStyle w:val="affff5"/>
                <w:noProof/>
              </w:rPr>
              <w:t>4.2.1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Работа со списком запросов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86F74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0" w:history="1">
            <w:r w:rsidRPr="00406630">
              <w:rPr>
                <w:rStyle w:val="affff5"/>
                <w:noProof/>
              </w:rPr>
              <w:t>4.2.2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Работа со списком ЭМД, запрошенных на ЕПГУ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859B4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1" w:history="1">
            <w:r w:rsidRPr="00406630">
              <w:rPr>
                <w:rStyle w:val="affff5"/>
                <w:noProof/>
              </w:rPr>
              <w:t>4.2.3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Предоставление доступа к ЭМД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640CF" w14:textId="77777777" w:rsidR="009A20BB" w:rsidRDefault="009A20BB">
          <w:pPr>
            <w:pStyle w:val="31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2" w:history="1">
            <w:r w:rsidRPr="00406630">
              <w:rPr>
                <w:rStyle w:val="affff5"/>
                <w:noProof/>
              </w:rPr>
              <w:t>4.2.4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Работа со списком выданных разрешений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106B0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3" w:history="1">
            <w:r w:rsidRPr="00406630">
              <w:rPr>
                <w:rStyle w:val="affff5"/>
                <w:noProof/>
                <w:lang w:eastAsia="en-US"/>
              </w:rPr>
              <w:t>5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1A5E56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4" w:history="1">
            <w:r w:rsidRPr="00406630">
              <w:rPr>
                <w:rStyle w:val="affff5"/>
                <w:noProof/>
                <w:lang w:eastAsia="en-US"/>
              </w:rPr>
              <w:t>5.1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Действия при аварийных ситуациях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1DF42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5" w:history="1">
            <w:r w:rsidRPr="00406630">
              <w:rPr>
                <w:rStyle w:val="affff5"/>
                <w:noProof/>
                <w:lang w:eastAsia="en-US"/>
              </w:rPr>
              <w:t>5.2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Контактная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ED4E6" w14:textId="77777777" w:rsidR="009A20BB" w:rsidRDefault="009A20BB">
          <w:pPr>
            <w:pStyle w:val="29"/>
            <w:tabs>
              <w:tab w:val="left" w:pos="880"/>
            </w:tabs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6" w:history="1">
            <w:r w:rsidRPr="00406630">
              <w:rPr>
                <w:rStyle w:val="affff5"/>
                <w:noProof/>
                <w:lang w:eastAsia="en-US"/>
              </w:rPr>
              <w:t>5.3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Порядок обращения в службу технической поддержки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A40F0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7" w:history="1">
            <w:r w:rsidRPr="00406630">
              <w:rPr>
                <w:rStyle w:val="affff5"/>
                <w:noProof/>
              </w:rPr>
              <w:t>6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</w:rPr>
              <w:t>Рекомендации по освоению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A18AB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8" w:history="1">
            <w:r w:rsidRPr="00406630">
              <w:rPr>
                <w:rStyle w:val="affff5"/>
                <w:noProof/>
                <w:lang w:eastAsia="en-US"/>
              </w:rPr>
              <w:t>7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Определения, обозначения и сокра</w:t>
            </w:r>
            <w:bookmarkStart w:id="0" w:name="_GoBack"/>
            <w:bookmarkEnd w:id="0"/>
            <w:r w:rsidRPr="00406630">
              <w:rPr>
                <w:rStyle w:val="affff5"/>
                <w:noProof/>
                <w:lang w:eastAsia="en-US"/>
              </w:rPr>
              <w:t>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13E05" w14:textId="77777777" w:rsidR="009A20BB" w:rsidRDefault="009A20BB">
          <w:pPr>
            <w:pStyle w:val="19"/>
            <w:rPr>
              <w:rFonts w:asciiTheme="minorHAnsi" w:hAnsiTheme="minorHAnsi" w:cstheme="minorBidi"/>
              <w:iCs w:val="0"/>
              <w:noProof/>
              <w:sz w:val="22"/>
              <w:szCs w:val="22"/>
            </w:rPr>
          </w:pPr>
          <w:hyperlink w:anchor="_Toc48812569" w:history="1">
            <w:r w:rsidRPr="00406630">
              <w:rPr>
                <w:rStyle w:val="affff5"/>
                <w:noProof/>
                <w:lang w:eastAsia="en-US"/>
              </w:rPr>
              <w:t>8</w:t>
            </w:r>
            <w:r>
              <w:rPr>
                <w:rFonts w:asciiTheme="minorHAnsi" w:hAnsiTheme="minorHAnsi" w:cstheme="minorBidi"/>
                <w:iCs w:val="0"/>
                <w:noProof/>
                <w:sz w:val="22"/>
                <w:szCs w:val="22"/>
              </w:rPr>
              <w:tab/>
            </w:r>
            <w:r w:rsidRPr="00406630">
              <w:rPr>
                <w:rStyle w:val="affff5"/>
                <w:noProof/>
                <w:lang w:eastAsia="en-US"/>
              </w:rPr>
              <w:t>Отличия от предыдущей редакции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_Toc48812569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EB482" w14:textId="77777777" w:rsidR="001A07FF" w:rsidRDefault="001A07FF" w:rsidP="00656C67">
          <w:r>
            <w:rPr>
              <w:b/>
              <w:bCs/>
            </w:rPr>
            <w:fldChar w:fldCharType="end"/>
          </w:r>
        </w:p>
      </w:sdtContent>
    </w:sdt>
    <w:p w14:paraId="6F7FE186" w14:textId="77777777" w:rsidR="00D529B8" w:rsidRDefault="00D529B8" w:rsidP="00D529B8">
      <w:pPr>
        <w:pStyle w:val="11"/>
      </w:pPr>
      <w:bookmarkStart w:id="1" w:name="_Toc48812542"/>
      <w:r w:rsidRPr="00D529B8">
        <w:lastRenderedPageBreak/>
        <w:t>В</w:t>
      </w:r>
      <w:r w:rsidR="00801CD2">
        <w:t>ведение</w:t>
      </w:r>
      <w:bookmarkEnd w:id="1"/>
    </w:p>
    <w:p w14:paraId="17FBCD17" w14:textId="77777777" w:rsidR="00D529B8" w:rsidRDefault="00D529B8" w:rsidP="00D529B8">
      <w:pPr>
        <w:pStyle w:val="23"/>
      </w:pPr>
      <w:bookmarkStart w:id="2" w:name="_Toc48812543"/>
      <w:r w:rsidRPr="00D529B8">
        <w:t>Область применения</w:t>
      </w:r>
      <w:bookmarkEnd w:id="2"/>
    </w:p>
    <w:p w14:paraId="31F7A520" w14:textId="77777777" w:rsidR="00D529B8" w:rsidRDefault="00D529B8" w:rsidP="00D529B8">
      <w:r w:rsidRPr="00D529B8">
        <w:t>Областью применения компонента «</w:t>
      </w:r>
      <w:r w:rsidR="00444885">
        <w:t>Портал ЭМД</w:t>
      </w:r>
      <w:r w:rsidRPr="00D529B8">
        <w:t xml:space="preserve">» </w:t>
      </w:r>
      <w:r w:rsidR="00444885" w:rsidRPr="00444885">
        <w:t>являются процессы доступа граждан к электронным медицинским документам, зарегистрированным в компоненте «Ре</w:t>
      </w:r>
      <w:r w:rsidR="00444885">
        <w:t>е</w:t>
      </w:r>
      <w:r w:rsidR="00444885" w:rsidRPr="00444885">
        <w:t>стр электронных медицинских документов», сформированным и хранимым медицинскими организациями в электронном виде.</w:t>
      </w:r>
    </w:p>
    <w:p w14:paraId="04869831" w14:textId="77777777" w:rsidR="00D529B8" w:rsidRDefault="00D529B8" w:rsidP="00D529B8">
      <w:pPr>
        <w:pStyle w:val="23"/>
      </w:pPr>
      <w:bookmarkStart w:id="3" w:name="_Toc48812544"/>
      <w:r>
        <w:t>Краткое описание возможностей</w:t>
      </w:r>
      <w:bookmarkEnd w:id="3"/>
    </w:p>
    <w:p w14:paraId="3A8941EE" w14:textId="77777777" w:rsidR="00444885" w:rsidRDefault="00444885" w:rsidP="00444885">
      <w:r>
        <w:t xml:space="preserve">Компонент обеспечивает просмотр гражданами своих электронных медицинских документов, полученных с помощью сервиса «Электронные медицинские документы» </w:t>
      </w:r>
      <w:r w:rsidR="00BE4149">
        <w:br/>
      </w:r>
      <w:r>
        <w:t xml:space="preserve">на ЕПГУ. </w:t>
      </w:r>
    </w:p>
    <w:p w14:paraId="3EB30ECB" w14:textId="365151E4" w:rsidR="00444885" w:rsidRDefault="00444885" w:rsidP="00444885">
      <w:r>
        <w:t xml:space="preserve">Также </w:t>
      </w:r>
      <w:r w:rsidR="002E28D5">
        <w:t>К</w:t>
      </w:r>
      <w:r>
        <w:t xml:space="preserve">омпонент обеспечивает возможность настройки пациентом разрешений </w:t>
      </w:r>
      <w:r w:rsidR="00BE4149">
        <w:br/>
      </w:r>
      <w:r>
        <w:t>к просмотру своих электронных медицинских документов с помощью компонента «</w:t>
      </w:r>
      <w:r w:rsidR="003F7279">
        <w:t>Специализированный портал доступа к</w:t>
      </w:r>
      <w:r>
        <w:t xml:space="preserve"> ЭМД» для сотрудников медицинских организаций.</w:t>
      </w:r>
    </w:p>
    <w:p w14:paraId="764B5896" w14:textId="77777777" w:rsidR="00D529B8" w:rsidRDefault="00D529B8" w:rsidP="00D529B8">
      <w:pPr>
        <w:pStyle w:val="23"/>
      </w:pPr>
      <w:bookmarkStart w:id="4" w:name="_Toc48812545"/>
      <w:r>
        <w:t>Уровень подготовки пользователя</w:t>
      </w:r>
      <w:bookmarkEnd w:id="4"/>
    </w:p>
    <w:p w14:paraId="43926056" w14:textId="77777777" w:rsidR="00D529B8" w:rsidRDefault="00D529B8" w:rsidP="00D529B8">
      <w:r>
        <w:t xml:space="preserve">При работе с Компонентом пользователь должен обладать навыками работы </w:t>
      </w:r>
      <w:r w:rsidR="00BE4149">
        <w:br/>
      </w:r>
      <w:r>
        <w:t>с операционной системой Microsoft Windows, браузером.</w:t>
      </w:r>
    </w:p>
    <w:p w14:paraId="6186A82B" w14:textId="77777777" w:rsidR="00D529B8" w:rsidRDefault="00D529B8" w:rsidP="00D529B8">
      <w:pPr>
        <w:pStyle w:val="23"/>
      </w:pPr>
      <w:bookmarkStart w:id="5" w:name="_Toc48812546"/>
      <w:r>
        <w:t>Перечень эксплуатационной документации, с которой необходимо ознакомиться пользователю</w:t>
      </w:r>
      <w:bookmarkEnd w:id="5"/>
    </w:p>
    <w:p w14:paraId="05EE6D2A" w14:textId="2F9920E6" w:rsidR="00D529B8" w:rsidRDefault="00D529B8" w:rsidP="00D529B8">
      <w:r>
        <w:t xml:space="preserve">Для успешной эксплуатации </w:t>
      </w:r>
      <w:r w:rsidR="002E28D5">
        <w:t>К</w:t>
      </w:r>
      <w:r>
        <w:t xml:space="preserve">омпонента пользователю необходимо ознакомиться </w:t>
      </w:r>
      <w:r w:rsidR="00BE4149">
        <w:br/>
      </w:r>
      <w:r>
        <w:t>с данным руководством.</w:t>
      </w:r>
    </w:p>
    <w:p w14:paraId="26DE9B2F" w14:textId="77777777" w:rsidR="002E6E81" w:rsidRDefault="002E6E81" w:rsidP="002E6E81">
      <w:pPr>
        <w:pStyle w:val="11"/>
      </w:pPr>
      <w:bookmarkStart w:id="6" w:name="_Toc48812547"/>
      <w:r>
        <w:lastRenderedPageBreak/>
        <w:t>Н</w:t>
      </w:r>
      <w:r w:rsidR="00801CD2">
        <w:t>азначения и условия применения</w:t>
      </w:r>
      <w:bookmarkEnd w:id="6"/>
    </w:p>
    <w:p w14:paraId="44F41305" w14:textId="03C74594" w:rsidR="002E6E81" w:rsidRDefault="002E6E81" w:rsidP="002E6E81">
      <w:pPr>
        <w:pStyle w:val="23"/>
      </w:pPr>
      <w:bookmarkStart w:id="7" w:name="_Toc48812548"/>
      <w:r>
        <w:t xml:space="preserve">Функции, для автоматизации которых предназначен </w:t>
      </w:r>
      <w:r w:rsidR="002E28D5">
        <w:t>К</w:t>
      </w:r>
      <w:r>
        <w:t>омпонент</w:t>
      </w:r>
      <w:bookmarkEnd w:id="7"/>
    </w:p>
    <w:p w14:paraId="628A8274" w14:textId="77777777" w:rsidR="002E6E81" w:rsidRDefault="002E6E81" w:rsidP="002E6E81">
      <w:r>
        <w:t>Компонент предназначен для автоматизации следующих видов деятельности:</w:t>
      </w:r>
    </w:p>
    <w:p w14:paraId="76BB7B99" w14:textId="77777777" w:rsidR="00C43F77" w:rsidRDefault="00C43F77" w:rsidP="002E28D5">
      <w:pPr>
        <w:pStyle w:val="1"/>
      </w:pPr>
      <w:r>
        <w:t>просмотр электронных медицинских документов, полученных с помощью сервиса «Электронные медицинские документы» на ЕПГУ;</w:t>
      </w:r>
    </w:p>
    <w:p w14:paraId="11818629" w14:textId="3CE7DCB5" w:rsidR="00C43F77" w:rsidRDefault="00C43F77" w:rsidP="001B24A5">
      <w:pPr>
        <w:pStyle w:val="1"/>
        <w:jc w:val="both"/>
      </w:pPr>
      <w:r>
        <w:t>настройка пациентом разрешений к просмотру своих электронных медицинских документов с помощью компонента «</w:t>
      </w:r>
      <w:r w:rsidR="003F7279">
        <w:t>Специализированный портал</w:t>
      </w:r>
      <w:r w:rsidR="002E28D5">
        <w:t xml:space="preserve"> </w:t>
      </w:r>
      <w:r w:rsidR="003F7279">
        <w:t>доступа к</w:t>
      </w:r>
      <w:r>
        <w:t xml:space="preserve"> ЭМД» для сотрудников медицинских организаций.</w:t>
      </w:r>
    </w:p>
    <w:p w14:paraId="310483D3" w14:textId="7756C7C5" w:rsidR="002E6E81" w:rsidRDefault="002E6E81" w:rsidP="002E6E81">
      <w:pPr>
        <w:pStyle w:val="23"/>
      </w:pPr>
      <w:bookmarkStart w:id="8" w:name="_Toc48812549"/>
      <w:r>
        <w:t xml:space="preserve">Условия, при соблюдении которых обеспечивается применение </w:t>
      </w:r>
      <w:r w:rsidR="002E28D5">
        <w:t>К</w:t>
      </w:r>
      <w:r>
        <w:t>омпонента</w:t>
      </w:r>
      <w:bookmarkEnd w:id="8"/>
    </w:p>
    <w:p w14:paraId="15420095" w14:textId="0B19A9C4" w:rsidR="002E6E81" w:rsidRDefault="002E6E81" w:rsidP="002E6E81">
      <w:r>
        <w:t xml:space="preserve">Для обеспечения применения </w:t>
      </w:r>
      <w:r w:rsidR="002E28D5">
        <w:t>К</w:t>
      </w:r>
      <w:r>
        <w:t>омпонента необходимо наличие следующих минимальных технических средств:</w:t>
      </w:r>
    </w:p>
    <w:p w14:paraId="201D202F" w14:textId="77777777" w:rsidR="002E6E81" w:rsidRDefault="002E6E81" w:rsidP="002E6E81">
      <w:pPr>
        <w:pStyle w:val="1"/>
      </w:pPr>
      <w:r>
        <w:t>ПК с процессором с тактовой частотой процессора 2 ГГц и выше;</w:t>
      </w:r>
    </w:p>
    <w:p w14:paraId="18686C90" w14:textId="77777777" w:rsidR="002E6E81" w:rsidRDefault="002E6E81" w:rsidP="002E6E81">
      <w:pPr>
        <w:pStyle w:val="1"/>
      </w:pPr>
      <w:r>
        <w:t>2 Гб ОЗУ;</w:t>
      </w:r>
    </w:p>
    <w:p w14:paraId="7919A0B5" w14:textId="77777777" w:rsidR="002E6E81" w:rsidRDefault="002E6E81" w:rsidP="002E6E81">
      <w:pPr>
        <w:pStyle w:val="1"/>
      </w:pPr>
      <w:r>
        <w:t>операционная система Windows 7/8.</w:t>
      </w:r>
    </w:p>
    <w:p w14:paraId="67373C22" w14:textId="77777777" w:rsidR="002E6E81" w:rsidRDefault="002E6E81" w:rsidP="002E6E81">
      <w:r>
        <w:t>Рекомендуемые технические средства:</w:t>
      </w:r>
    </w:p>
    <w:p w14:paraId="4D0AD245" w14:textId="77777777" w:rsidR="002E6E81" w:rsidRDefault="002E6E81" w:rsidP="002E6E81">
      <w:pPr>
        <w:pStyle w:val="1"/>
      </w:pPr>
      <w:r>
        <w:t>ПК с процессором с тактовой частотой процессора 2 ГГц и выше;</w:t>
      </w:r>
    </w:p>
    <w:p w14:paraId="33318CD0" w14:textId="77777777" w:rsidR="002E6E81" w:rsidRDefault="002E6E81" w:rsidP="002E6E81">
      <w:pPr>
        <w:pStyle w:val="1"/>
      </w:pPr>
      <w:r>
        <w:t>4 Гб ОЗУ;</w:t>
      </w:r>
    </w:p>
    <w:p w14:paraId="0EF3E90C" w14:textId="77777777" w:rsidR="002E6E81" w:rsidRDefault="002E6E81" w:rsidP="002E6E81">
      <w:pPr>
        <w:pStyle w:val="1"/>
      </w:pPr>
      <w:r>
        <w:t>операционная система Windows 7/8/8.1/10.</w:t>
      </w:r>
    </w:p>
    <w:p w14:paraId="3E4030E6" w14:textId="77777777" w:rsidR="002E6E81" w:rsidRDefault="002E6E81" w:rsidP="002E6E81">
      <w:r>
        <w:t>Персональный компьютер должен быть подключен к сети Интернет со скоростью передачи данных не менее 2 Мбит/с.</w:t>
      </w:r>
    </w:p>
    <w:p w14:paraId="3FA0C298" w14:textId="77777777" w:rsidR="002E6E81" w:rsidRDefault="002E6E81" w:rsidP="002E6E81">
      <w:r>
        <w:t xml:space="preserve">Системные программные средства, необходимые для работы с </w:t>
      </w:r>
      <w:r w:rsidR="00C43F77">
        <w:t>к</w:t>
      </w:r>
      <w:r>
        <w:t>омпонентом, должны быть представлены лицензионной локализованной версией системного программного обеспечения.</w:t>
      </w:r>
    </w:p>
    <w:p w14:paraId="15560F4C" w14:textId="77777777" w:rsidR="00557F10" w:rsidRDefault="00557F10" w:rsidP="00557F10">
      <w:pPr>
        <w:pStyle w:val="11"/>
      </w:pPr>
      <w:bookmarkStart w:id="9" w:name="_Toc48812550"/>
      <w:r>
        <w:lastRenderedPageBreak/>
        <w:t>П</w:t>
      </w:r>
      <w:r w:rsidR="00801CD2">
        <w:t>одготовка к работе</w:t>
      </w:r>
      <w:bookmarkEnd w:id="9"/>
    </w:p>
    <w:p w14:paraId="2195946D" w14:textId="77777777" w:rsidR="00557F10" w:rsidRDefault="00557F10" w:rsidP="00557F10">
      <w:pPr>
        <w:pStyle w:val="23"/>
      </w:pPr>
      <w:bookmarkStart w:id="10" w:name="_Toc48812551"/>
      <w:r>
        <w:t>Порядок загрузки данных и программ</w:t>
      </w:r>
      <w:bookmarkEnd w:id="10"/>
    </w:p>
    <w:p w14:paraId="026BEDD2" w14:textId="33F91A40" w:rsidR="00557F10" w:rsidRDefault="00557F10" w:rsidP="00557F10">
      <w:r>
        <w:t xml:space="preserve">Для начала работы с </w:t>
      </w:r>
      <w:r w:rsidR="002E28D5">
        <w:t>К</w:t>
      </w:r>
      <w:r>
        <w:t>омпонентом на рабочем месте пользователя необходимо иметь доступ к Интернету, установленный браузер Google Chrome версии 53 или выше либо Mozilla Firefox 47.0.1 или выше.</w:t>
      </w:r>
    </w:p>
    <w:p w14:paraId="018F4B10" w14:textId="77777777" w:rsidR="00557F10" w:rsidRDefault="00557F10" w:rsidP="00557F10">
      <w:pPr>
        <w:pStyle w:val="3"/>
      </w:pPr>
      <w:bookmarkStart w:id="11" w:name="_Ref525055552"/>
      <w:bookmarkStart w:id="12" w:name="_Toc48812552"/>
      <w:r>
        <w:t xml:space="preserve">Вход в </w:t>
      </w:r>
      <w:r w:rsidR="00C43F77">
        <w:t>компонент</w:t>
      </w:r>
      <w:bookmarkEnd w:id="11"/>
      <w:bookmarkEnd w:id="12"/>
    </w:p>
    <w:p w14:paraId="713F5A03" w14:textId="6983B478" w:rsidR="00C43F77" w:rsidRDefault="00C43F77" w:rsidP="00557F10">
      <w:r>
        <w:t xml:space="preserve">Переход в веб-интерфейс </w:t>
      </w:r>
      <w:r w:rsidR="002E28D5">
        <w:t>К</w:t>
      </w:r>
      <w:r>
        <w:t>омпонента производится при получении результата услуги «Электронные медицинские документы» на ЕГПУ без необходимости дополнительной авторизации.</w:t>
      </w:r>
      <w:r w:rsidR="009F42D7">
        <w:t xml:space="preserve"> При переходе с ЕПГУ пользователь будет автоматически направлен на </w:t>
      </w:r>
      <w:r w:rsidR="001168E2">
        <w:t>страницу</w:t>
      </w:r>
      <w:r w:rsidR="009F42D7">
        <w:t xml:space="preserve"> для работы со списком запрошенных на ЕПГУ документов </w:t>
      </w:r>
      <w:r w:rsidR="00BE4149">
        <w:br/>
      </w:r>
      <w:r w:rsidR="009F42D7">
        <w:t xml:space="preserve">в соответствии с </w:t>
      </w:r>
      <w:r w:rsidR="002E28D5">
        <w:t>примером, представленным ниже (</w:t>
      </w:r>
      <w:r w:rsidR="002E28D5">
        <w:fldChar w:fldCharType="begin"/>
      </w:r>
      <w:r w:rsidR="002E28D5">
        <w:instrText xml:space="preserve"> REF _Ref48732265 \h </w:instrText>
      </w:r>
      <w:r w:rsidR="002E28D5">
        <w:fldChar w:fldCharType="separate"/>
      </w:r>
      <w:r w:rsidR="002E28D5" w:rsidRPr="00B77EB1">
        <w:t xml:space="preserve">Рисунок </w:t>
      </w:r>
      <w:r w:rsidR="002E28D5" w:rsidRPr="00B77EB1">
        <w:rPr>
          <w:noProof/>
        </w:rPr>
        <w:t>1</w:t>
      </w:r>
      <w:r w:rsidR="002E28D5">
        <w:fldChar w:fldCharType="end"/>
      </w:r>
      <w:r w:rsidR="002E28D5">
        <w:t>):</w:t>
      </w:r>
    </w:p>
    <w:p w14:paraId="266D1494" w14:textId="77777777" w:rsidR="009F42D7" w:rsidRDefault="00B77EB1" w:rsidP="009F42D7">
      <w:pPr>
        <w:keepNext/>
        <w:ind w:firstLine="0"/>
        <w:jc w:val="center"/>
      </w:pPr>
      <w:r w:rsidRPr="00B77EB1">
        <w:rPr>
          <w:noProof/>
        </w:rPr>
        <w:drawing>
          <wp:inline distT="0" distB="0" distL="0" distR="0" wp14:anchorId="15EC7A34" wp14:editId="2C18D790">
            <wp:extent cx="4084320" cy="4640580"/>
            <wp:effectExtent l="0" t="0" r="0" b="7620"/>
            <wp:docPr id="1" name="Рисунок 1" descr="C:\Users\irina\Desktop\screenshot-emd-portal-dev.rt-eu.ru-2020-02-25-10-55-13-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screenshot-emd-portal-dev.rt-eu.ru-2020-02-25-10-55-13-2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7" r="15331" b="15853"/>
                    <a:stretch/>
                  </pic:blipFill>
                  <pic:spPr bwMode="auto">
                    <a:xfrm>
                      <a:off x="0" y="0"/>
                      <a:ext cx="4084774" cy="46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B435D" w14:textId="77777777" w:rsidR="009F42D7" w:rsidRPr="00C43F77" w:rsidRDefault="009F42D7" w:rsidP="009F42D7">
      <w:pPr>
        <w:pStyle w:val="ad"/>
      </w:pPr>
      <w:bookmarkStart w:id="13" w:name="_Ref48732265"/>
      <w:r w:rsidRPr="00B77EB1">
        <w:t xml:space="preserve">Рисунок </w:t>
      </w:r>
      <w:r w:rsidR="00844B06" w:rsidRPr="00B77EB1">
        <w:rPr>
          <w:noProof/>
        </w:rPr>
        <w:fldChar w:fldCharType="begin"/>
      </w:r>
      <w:r w:rsidR="00844B06" w:rsidRPr="00B77EB1">
        <w:rPr>
          <w:noProof/>
        </w:rPr>
        <w:instrText xml:space="preserve"> SEQ Рисунок \* ARABIC </w:instrText>
      </w:r>
      <w:r w:rsidR="00844B06" w:rsidRPr="00B77EB1">
        <w:rPr>
          <w:noProof/>
        </w:rPr>
        <w:fldChar w:fldCharType="separate"/>
      </w:r>
      <w:bookmarkStart w:id="14" w:name="_Ref525055373"/>
      <w:r w:rsidR="0089466C" w:rsidRPr="00B77EB1">
        <w:rPr>
          <w:noProof/>
        </w:rPr>
        <w:t>1</w:t>
      </w:r>
      <w:bookmarkEnd w:id="14"/>
      <w:r w:rsidR="00844B06" w:rsidRPr="00B77EB1">
        <w:rPr>
          <w:noProof/>
        </w:rPr>
        <w:fldChar w:fldCharType="end"/>
      </w:r>
      <w:bookmarkEnd w:id="13"/>
      <w:r w:rsidRPr="00B77EB1">
        <w:t xml:space="preserve"> – </w:t>
      </w:r>
      <w:r w:rsidR="001168E2" w:rsidRPr="00B77EB1">
        <w:t>Страница</w:t>
      </w:r>
      <w:r w:rsidRPr="00B77EB1">
        <w:t xml:space="preserve"> списка документов</w:t>
      </w:r>
    </w:p>
    <w:p w14:paraId="48141935" w14:textId="45EAE54D" w:rsidR="00557F10" w:rsidRDefault="00557F10" w:rsidP="00557F10">
      <w:r>
        <w:t xml:space="preserve">Для успешного входа в веб-интерфейс </w:t>
      </w:r>
      <w:r w:rsidR="002E28D5">
        <w:t>К</w:t>
      </w:r>
      <w:r>
        <w:t>омпонента</w:t>
      </w:r>
      <w:r w:rsidR="00C43F77">
        <w:t>, минуя услугу на ЕПГУ,</w:t>
      </w:r>
      <w:r>
        <w:t xml:space="preserve"> необходимо запустить браузер и в адресной строке ввести адрес </w:t>
      </w:r>
      <w:r w:rsidR="002E28D5">
        <w:t>К</w:t>
      </w:r>
      <w:r>
        <w:t xml:space="preserve">омпонента: </w:t>
      </w:r>
      <w:r w:rsidR="00BE4149">
        <w:br/>
      </w:r>
      <w:r>
        <w:lastRenderedPageBreak/>
        <w:t>https://</w:t>
      </w:r>
      <w:r w:rsidR="00C43F77">
        <w:rPr>
          <w:lang w:val="en-US"/>
        </w:rPr>
        <w:t>emd</w:t>
      </w:r>
      <w:r w:rsidR="00C43F77" w:rsidRPr="00C43F77">
        <w:t>-</w:t>
      </w:r>
      <w:r w:rsidR="00C43F77">
        <w:rPr>
          <w:lang w:val="en-US"/>
        </w:rPr>
        <w:t>portal</w:t>
      </w:r>
      <w:r>
        <w:t xml:space="preserve">.egisz.rosminzdrav.ru/. Для авторизации в </w:t>
      </w:r>
      <w:r w:rsidR="002E28D5">
        <w:t>К</w:t>
      </w:r>
      <w:r>
        <w:t xml:space="preserve">омпоненте пользователь будет автоматически перенаправлен на страницу авторизации </w:t>
      </w:r>
      <w:r w:rsidR="0089466C">
        <w:t>ИА</w:t>
      </w:r>
      <w:r>
        <w:t>.</w:t>
      </w:r>
    </w:p>
    <w:p w14:paraId="4617D89A" w14:textId="77777777" w:rsidR="00557F10" w:rsidRDefault="00557F10" w:rsidP="00557F10">
      <w:pPr>
        <w:pStyle w:val="3"/>
      </w:pPr>
      <w:bookmarkStart w:id="15" w:name="_Ref525055669"/>
      <w:bookmarkStart w:id="16" w:name="_Ref525055987"/>
      <w:bookmarkStart w:id="17" w:name="_Toc48812553"/>
      <w:r>
        <w:t xml:space="preserve">Авторизация через </w:t>
      </w:r>
      <w:r w:rsidR="0089466C">
        <w:t>ИА</w:t>
      </w:r>
      <w:bookmarkEnd w:id="15"/>
      <w:bookmarkEnd w:id="16"/>
      <w:bookmarkEnd w:id="17"/>
    </w:p>
    <w:p w14:paraId="1BDD5753" w14:textId="79006C74" w:rsidR="00557F10" w:rsidRDefault="00557F10" w:rsidP="00557F10">
      <w:r>
        <w:t>При попытке входа неавторизованного пользователя на экран загрузится страница авторизации пользователей на ЕПГУ</w:t>
      </w:r>
      <w:r w:rsidR="002E28D5">
        <w:t xml:space="preserve"> (</w:t>
      </w:r>
      <w:r w:rsidR="002E28D5">
        <w:fldChar w:fldCharType="begin"/>
      </w:r>
      <w:r w:rsidR="002E28D5">
        <w:instrText xml:space="preserve"> REF _Ref48732331 \h </w:instrText>
      </w:r>
      <w:r w:rsidR="002E28D5">
        <w:fldChar w:fldCharType="separate"/>
      </w:r>
      <w:r w:rsidR="002E28D5">
        <w:t xml:space="preserve">Рисунок </w:t>
      </w:r>
      <w:r w:rsidR="002E28D5">
        <w:rPr>
          <w:noProof/>
        </w:rPr>
        <w:t>2</w:t>
      </w:r>
      <w:r w:rsidR="002E28D5">
        <w:fldChar w:fldCharType="end"/>
      </w:r>
      <w:r w:rsidR="002E28D5">
        <w:t>):</w:t>
      </w:r>
    </w:p>
    <w:p w14:paraId="156BDAA7" w14:textId="77777777" w:rsidR="00544367" w:rsidRDefault="00B77EB1" w:rsidP="00F757D4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0126B68" wp14:editId="6DAF422E">
            <wp:extent cx="3930132" cy="7002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5994" cy="70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07CA" w14:textId="77777777" w:rsidR="00557F10" w:rsidRDefault="00544367" w:rsidP="00544367">
      <w:pPr>
        <w:pStyle w:val="ad"/>
      </w:pPr>
      <w:bookmarkStart w:id="18" w:name="_Ref48732331"/>
      <w:r>
        <w:t xml:space="preserve">Рисунок </w:t>
      </w:r>
      <w:r w:rsidR="00915A5B">
        <w:rPr>
          <w:noProof/>
        </w:rPr>
        <w:fldChar w:fldCharType="begin"/>
      </w:r>
      <w:r w:rsidR="00915A5B">
        <w:rPr>
          <w:noProof/>
        </w:rPr>
        <w:instrText xml:space="preserve"> SEQ Рисунок \* ARABIC </w:instrText>
      </w:r>
      <w:r w:rsidR="00915A5B">
        <w:rPr>
          <w:noProof/>
        </w:rPr>
        <w:fldChar w:fldCharType="separate"/>
      </w:r>
      <w:bookmarkStart w:id="19" w:name="_Ref524706730"/>
      <w:r w:rsidR="0089466C">
        <w:rPr>
          <w:noProof/>
        </w:rPr>
        <w:t>2</w:t>
      </w:r>
      <w:bookmarkEnd w:id="19"/>
      <w:r w:rsidR="00915A5B">
        <w:rPr>
          <w:noProof/>
        </w:rPr>
        <w:fldChar w:fldCharType="end"/>
      </w:r>
      <w:bookmarkEnd w:id="18"/>
      <w:r>
        <w:t xml:space="preserve"> – </w:t>
      </w:r>
      <w:r w:rsidR="001168E2">
        <w:t>Страница</w:t>
      </w:r>
      <w:r>
        <w:t xml:space="preserve"> авторизации на ЕПГУ</w:t>
      </w:r>
    </w:p>
    <w:p w14:paraId="2D27C965" w14:textId="37DFCDCD" w:rsidR="00557F10" w:rsidRDefault="00557F10" w:rsidP="00557F10">
      <w:r>
        <w:t xml:space="preserve">На </w:t>
      </w:r>
      <w:r w:rsidR="001168E2">
        <w:t>странице</w:t>
      </w:r>
      <w:r>
        <w:t xml:space="preserve"> авторизации необходимо ввести логин и пароль пользователя и нажать кнопку «Войти». После чего произойдет переход на стартовую страницу </w:t>
      </w:r>
      <w:r w:rsidR="009F42D7">
        <w:t>списка запросов документов</w:t>
      </w:r>
      <w:r>
        <w:t xml:space="preserve"> </w:t>
      </w:r>
      <w:r w:rsidR="002E28D5">
        <w:t>(</w:t>
      </w:r>
      <w:r w:rsidR="002E28D5">
        <w:fldChar w:fldCharType="begin"/>
      </w:r>
      <w:r w:rsidR="002E28D5">
        <w:instrText xml:space="preserve"> REF _Ref525128972 \h </w:instrText>
      </w:r>
      <w:r w:rsidR="002E28D5">
        <w:fldChar w:fldCharType="separate"/>
      </w:r>
      <w:r w:rsidR="002E28D5">
        <w:t xml:space="preserve">Рисунок </w:t>
      </w:r>
      <w:r w:rsidR="002E28D5">
        <w:rPr>
          <w:noProof/>
        </w:rPr>
        <w:t>3</w:t>
      </w:r>
      <w:r w:rsidR="002E28D5">
        <w:fldChar w:fldCharType="end"/>
      </w:r>
      <w:r w:rsidR="002E28D5">
        <w:t>):</w:t>
      </w:r>
    </w:p>
    <w:p w14:paraId="6A65E894" w14:textId="77777777" w:rsidR="00544367" w:rsidRPr="00EA31A4" w:rsidRDefault="00E40B23" w:rsidP="00F757D4">
      <w:pPr>
        <w:keepNext/>
        <w:ind w:firstLine="0"/>
        <w:jc w:val="center"/>
        <w:rPr>
          <w:lang w:val="en-US"/>
        </w:rPr>
      </w:pPr>
      <w:r w:rsidRPr="00E40B23">
        <w:rPr>
          <w:noProof/>
        </w:rPr>
        <w:lastRenderedPageBreak/>
        <w:drawing>
          <wp:inline distT="0" distB="0" distL="0" distR="0" wp14:anchorId="778AD0E6" wp14:editId="237D00DE">
            <wp:extent cx="5940425" cy="3397734"/>
            <wp:effectExtent l="0" t="0" r="3175" b="0"/>
            <wp:docPr id="24" name="Рисунок 24" descr="C:\Users\irina\Desktop\screenshot-emd-portal-dev.rt-eu.ru-2020-02-25-11-12-14-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screenshot-emd-portal-dev.rt-eu.ru-2020-02-25-11-12-14-1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5B24" w14:textId="77777777" w:rsidR="00557F10" w:rsidRDefault="00544367" w:rsidP="00544367">
      <w:pPr>
        <w:pStyle w:val="ad"/>
      </w:pPr>
      <w:bookmarkStart w:id="20" w:name="_Ref525128972"/>
      <w:r>
        <w:t xml:space="preserve">Рисунок </w:t>
      </w:r>
      <w:r w:rsidR="00915A5B">
        <w:rPr>
          <w:noProof/>
        </w:rPr>
        <w:fldChar w:fldCharType="begin"/>
      </w:r>
      <w:r w:rsidR="00915A5B">
        <w:rPr>
          <w:noProof/>
        </w:rPr>
        <w:instrText xml:space="preserve"> SEQ Рисунок \* ARABIC </w:instrText>
      </w:r>
      <w:r w:rsidR="00915A5B">
        <w:rPr>
          <w:noProof/>
        </w:rPr>
        <w:fldChar w:fldCharType="separate"/>
      </w:r>
      <w:bookmarkStart w:id="21" w:name="_Ref524706770"/>
      <w:r w:rsidR="0089466C">
        <w:rPr>
          <w:noProof/>
        </w:rPr>
        <w:t>3</w:t>
      </w:r>
      <w:bookmarkEnd w:id="21"/>
      <w:r w:rsidR="00915A5B">
        <w:rPr>
          <w:noProof/>
        </w:rPr>
        <w:fldChar w:fldCharType="end"/>
      </w:r>
      <w:bookmarkEnd w:id="20"/>
      <w:r>
        <w:t xml:space="preserve"> – </w:t>
      </w:r>
      <w:r w:rsidR="009F42D7">
        <w:t>Список запросов документов</w:t>
      </w:r>
    </w:p>
    <w:p w14:paraId="09ED6B11" w14:textId="2BDDBEBF" w:rsidR="00557F10" w:rsidRDefault="00557F10" w:rsidP="00557F10">
      <w:pPr>
        <w:pStyle w:val="3"/>
      </w:pPr>
      <w:bookmarkStart w:id="22" w:name="_Toc48812554"/>
      <w:r>
        <w:t xml:space="preserve">Выход из </w:t>
      </w:r>
      <w:r w:rsidR="002E28D5">
        <w:t>К</w:t>
      </w:r>
      <w:r>
        <w:t>омпонента</w:t>
      </w:r>
      <w:bookmarkEnd w:id="22"/>
    </w:p>
    <w:p w14:paraId="74312FBB" w14:textId="0EA06209" w:rsidR="006547AE" w:rsidRDefault="006547AE" w:rsidP="00557F10">
      <w:r w:rsidRPr="006547AE">
        <w:t xml:space="preserve">Для корректного завершения работы с </w:t>
      </w:r>
      <w:r w:rsidR="002E28D5">
        <w:t>К</w:t>
      </w:r>
      <w:r>
        <w:t>омпонентом</w:t>
      </w:r>
      <w:r w:rsidRPr="006547AE">
        <w:t xml:space="preserve"> необходимо выбрать пункт «Выйти» в меню пользователя в правом верхнем углу страницы </w:t>
      </w:r>
      <w:r w:rsidR="002E28D5">
        <w:t>(</w:t>
      </w:r>
      <w:r w:rsidR="002E28D5">
        <w:fldChar w:fldCharType="begin"/>
      </w:r>
      <w:r w:rsidR="002E28D5">
        <w:instrText xml:space="preserve"> REF _Ref48732373 \h </w:instrText>
      </w:r>
      <w:r w:rsidR="002E28D5">
        <w:fldChar w:fldCharType="separate"/>
      </w:r>
      <w:r w:rsidR="002E28D5">
        <w:t xml:space="preserve">Рисунок </w:t>
      </w:r>
      <w:r w:rsidR="002E28D5">
        <w:rPr>
          <w:noProof/>
        </w:rPr>
        <w:t>4</w:t>
      </w:r>
      <w:r w:rsidR="002E28D5">
        <w:fldChar w:fldCharType="end"/>
      </w:r>
      <w:r w:rsidR="002E28D5">
        <w:t>)</w:t>
      </w:r>
      <w:r w:rsidR="00BE4149">
        <w:t>,</w:t>
      </w:r>
      <w:r w:rsidRPr="006547AE">
        <w:t xml:space="preserve"> и закрыть браузер.</w:t>
      </w:r>
    </w:p>
    <w:p w14:paraId="1E0120DB" w14:textId="77777777" w:rsidR="006547AE" w:rsidRDefault="006547AE" w:rsidP="006547A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D96FB20" wp14:editId="742CB01F">
            <wp:extent cx="4477375" cy="16385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3838" w14:textId="77777777" w:rsidR="006547AE" w:rsidRDefault="009F42D7" w:rsidP="009F42D7">
      <w:pPr>
        <w:pStyle w:val="ad"/>
      </w:pPr>
      <w:bookmarkStart w:id="23" w:name="_Ref48732373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24" w:name="_Ref525055163"/>
      <w:r w:rsidR="0089466C">
        <w:rPr>
          <w:noProof/>
        </w:rPr>
        <w:t>4</w:t>
      </w:r>
      <w:bookmarkEnd w:id="24"/>
      <w:r w:rsidR="00844B06">
        <w:rPr>
          <w:noProof/>
        </w:rPr>
        <w:fldChar w:fldCharType="end"/>
      </w:r>
      <w:bookmarkEnd w:id="23"/>
      <w:r>
        <w:t xml:space="preserve"> – Выход из компонента</w:t>
      </w:r>
    </w:p>
    <w:p w14:paraId="02B77AD7" w14:textId="77777777" w:rsidR="0089466C" w:rsidRPr="0089466C" w:rsidRDefault="0089466C" w:rsidP="0089466C">
      <w:pPr>
        <w:rPr>
          <w:lang w:eastAsia="en-US"/>
        </w:rPr>
      </w:pPr>
    </w:p>
    <w:p w14:paraId="53F029F3" w14:textId="77777777" w:rsidR="00557F10" w:rsidRDefault="00557F10" w:rsidP="0089466C">
      <w:pPr>
        <w:pStyle w:val="23"/>
        <w:keepNext/>
      </w:pPr>
      <w:bookmarkStart w:id="25" w:name="_Toc48812555"/>
      <w:r>
        <w:t>Порядок проверки работоспособности</w:t>
      </w:r>
      <w:bookmarkEnd w:id="25"/>
    </w:p>
    <w:p w14:paraId="3F8630B0" w14:textId="74A5E273" w:rsidR="009F42D7" w:rsidRPr="0013047F" w:rsidRDefault="009F42D7" w:rsidP="0089466C">
      <w:pPr>
        <w:keepNext/>
      </w:pPr>
      <w:r>
        <w:t>Компонент работоспособен</w:t>
      </w:r>
      <w:r w:rsidRPr="009F42D7">
        <w:t xml:space="preserve">, если в результате действий пользователя, изложенных в </w:t>
      </w:r>
      <w:r w:rsidR="002E28D5">
        <w:t>Р</w:t>
      </w:r>
      <w:r w:rsidRPr="009F42D7">
        <w:t>азделе</w:t>
      </w:r>
      <w:r>
        <w:t xml:space="preserve"> </w:t>
      </w:r>
      <w:r>
        <w:fldChar w:fldCharType="begin"/>
      </w:r>
      <w:r>
        <w:instrText xml:space="preserve"> REF _Ref525055552 \r \h </w:instrText>
      </w:r>
      <w:r>
        <w:fldChar w:fldCharType="separate"/>
      </w:r>
      <w:r w:rsidR="0089466C">
        <w:t>3.1.1</w:t>
      </w:r>
      <w:r>
        <w:fldChar w:fldCharType="end"/>
      </w:r>
      <w:r w:rsidR="00BE4149">
        <w:t>.</w:t>
      </w:r>
      <w:r w:rsidRPr="009F42D7">
        <w:t xml:space="preserve"> загрузилась страница просмотра списка запрошенных документов</w:t>
      </w:r>
      <w:r w:rsidR="002E28D5">
        <w:t xml:space="preserve"> (</w:t>
      </w:r>
      <w:r w:rsidR="002E28D5">
        <w:fldChar w:fldCharType="begin"/>
      </w:r>
      <w:r w:rsidR="002E28D5">
        <w:instrText xml:space="preserve"> REF _Ref48732265 \h </w:instrText>
      </w:r>
      <w:r w:rsidR="002E28D5">
        <w:fldChar w:fldCharType="separate"/>
      </w:r>
      <w:r w:rsidR="002E28D5" w:rsidRPr="00B77EB1">
        <w:t xml:space="preserve">Рисунок </w:t>
      </w:r>
      <w:r w:rsidR="002E28D5" w:rsidRPr="00B77EB1">
        <w:rPr>
          <w:noProof/>
        </w:rPr>
        <w:t>1</w:t>
      </w:r>
      <w:r w:rsidR="002E28D5">
        <w:fldChar w:fldCharType="end"/>
      </w:r>
      <w:r w:rsidR="002E28D5">
        <w:t>)</w:t>
      </w:r>
      <w:r w:rsidR="00FD43B3">
        <w:t>,</w:t>
      </w:r>
      <w:r w:rsidRPr="009F42D7">
        <w:t xml:space="preserve"> либо, если в результате действий пользователя, изложенных </w:t>
      </w:r>
      <w:r w:rsidR="00FD43B3">
        <w:br/>
      </w:r>
      <w:r w:rsidRPr="009F42D7">
        <w:t xml:space="preserve">в </w:t>
      </w:r>
      <w:r w:rsidR="002E28D5">
        <w:t>Р</w:t>
      </w:r>
      <w:r w:rsidRPr="009F42D7">
        <w:t>азделе</w:t>
      </w:r>
      <w:r>
        <w:t xml:space="preserve"> </w:t>
      </w:r>
      <w:r>
        <w:fldChar w:fldCharType="begin"/>
      </w:r>
      <w:r>
        <w:instrText xml:space="preserve"> REF _Ref525055669 \r \h </w:instrText>
      </w:r>
      <w:r>
        <w:fldChar w:fldCharType="separate"/>
      </w:r>
      <w:r w:rsidR="0089466C">
        <w:t>3.1.2</w:t>
      </w:r>
      <w:r>
        <w:fldChar w:fldCharType="end"/>
      </w:r>
      <w:r w:rsidRPr="009F42D7">
        <w:t>, загрузилась страница списка запросов документов</w:t>
      </w:r>
      <w:r w:rsidR="002E28D5">
        <w:t xml:space="preserve"> (</w:t>
      </w:r>
      <w:r w:rsidR="002E28D5">
        <w:fldChar w:fldCharType="begin"/>
      </w:r>
      <w:r w:rsidR="002E28D5">
        <w:instrText xml:space="preserve"> REF _Ref525128972 \h </w:instrText>
      </w:r>
      <w:r w:rsidR="002E28D5">
        <w:fldChar w:fldCharType="separate"/>
      </w:r>
      <w:r w:rsidR="002E28D5">
        <w:t xml:space="preserve">Рисунок </w:t>
      </w:r>
      <w:r w:rsidR="002E28D5">
        <w:rPr>
          <w:noProof/>
        </w:rPr>
        <w:t>3</w:t>
      </w:r>
      <w:r w:rsidR="002E28D5">
        <w:fldChar w:fldCharType="end"/>
      </w:r>
      <w:r w:rsidR="002E28D5">
        <w:t>)</w:t>
      </w:r>
      <w:r w:rsidR="00FD43B3">
        <w:rPr>
          <w:noProof/>
        </w:rPr>
        <w:t>,</w:t>
      </w:r>
      <w:r w:rsidRPr="009F42D7">
        <w:t xml:space="preserve"> без выдачи пользователю сообщений об ошибке.</w:t>
      </w:r>
    </w:p>
    <w:p w14:paraId="1A069F84" w14:textId="77777777" w:rsidR="00557F10" w:rsidRDefault="00557F10" w:rsidP="00544367">
      <w:pPr>
        <w:pStyle w:val="11"/>
        <w:rPr>
          <w:lang w:eastAsia="en-US"/>
        </w:rPr>
      </w:pPr>
      <w:bookmarkStart w:id="26" w:name="_Toc48812556"/>
      <w:r>
        <w:rPr>
          <w:lang w:eastAsia="en-US"/>
        </w:rPr>
        <w:lastRenderedPageBreak/>
        <w:t>О</w:t>
      </w:r>
      <w:r w:rsidR="00801CD2">
        <w:rPr>
          <w:lang w:eastAsia="en-US"/>
        </w:rPr>
        <w:t>писание операций</w:t>
      </w:r>
      <w:bookmarkEnd w:id="26"/>
    </w:p>
    <w:p w14:paraId="0B223AB0" w14:textId="77777777" w:rsidR="00557F10" w:rsidRDefault="00557F10" w:rsidP="00544367">
      <w:pPr>
        <w:pStyle w:val="23"/>
        <w:rPr>
          <w:lang w:eastAsia="en-US"/>
        </w:rPr>
      </w:pPr>
      <w:bookmarkStart w:id="27" w:name="_Toc48812557"/>
      <w:r>
        <w:rPr>
          <w:lang w:eastAsia="en-US"/>
        </w:rPr>
        <w:t>Описание всех выполняемых функций, задач, комплексов задач, процедур</w:t>
      </w:r>
      <w:bookmarkEnd w:id="27"/>
    </w:p>
    <w:p w14:paraId="3B321A1A" w14:textId="77777777" w:rsidR="00557F10" w:rsidRDefault="00557F10" w:rsidP="00557F10">
      <w:pPr>
        <w:rPr>
          <w:lang w:eastAsia="en-US"/>
        </w:rPr>
      </w:pPr>
      <w:r>
        <w:rPr>
          <w:lang w:eastAsia="en-US"/>
        </w:rPr>
        <w:t>Компонент предназначен для автоматизации следующих функций, задач, комплексов задач, процедур:</w:t>
      </w:r>
    </w:p>
    <w:p w14:paraId="0C2018B6" w14:textId="77777777" w:rsidR="009F42D7" w:rsidRDefault="009F42D7" w:rsidP="001B24A5">
      <w:pPr>
        <w:pStyle w:val="1"/>
        <w:jc w:val="both"/>
        <w:rPr>
          <w:lang w:eastAsia="en-US"/>
        </w:rPr>
      </w:pPr>
      <w:r>
        <w:rPr>
          <w:lang w:eastAsia="en-US"/>
        </w:rPr>
        <w:t>работа пользователя со списком запросов электронных медицинских документов, запрошенных на ЕПГУ;</w:t>
      </w:r>
    </w:p>
    <w:p w14:paraId="4660B99C" w14:textId="77777777" w:rsidR="009F42D7" w:rsidRDefault="009F42D7" w:rsidP="001B24A5">
      <w:pPr>
        <w:pStyle w:val="1"/>
        <w:jc w:val="both"/>
        <w:rPr>
          <w:lang w:eastAsia="en-US"/>
        </w:rPr>
      </w:pPr>
      <w:r>
        <w:rPr>
          <w:lang w:eastAsia="en-US"/>
        </w:rPr>
        <w:t>работа пользователя со списком электронных медицинских документов, запрошенных на ЕПГУ;</w:t>
      </w:r>
    </w:p>
    <w:p w14:paraId="07BD780E" w14:textId="77777777" w:rsidR="009F42D7" w:rsidRDefault="009F42D7" w:rsidP="001B24A5">
      <w:pPr>
        <w:pStyle w:val="1"/>
        <w:jc w:val="both"/>
        <w:rPr>
          <w:lang w:eastAsia="en-US"/>
        </w:rPr>
      </w:pPr>
      <w:r>
        <w:rPr>
          <w:lang w:eastAsia="en-US"/>
        </w:rPr>
        <w:t>предоставление пользователем разрешений на просмотр ЭМД медицинским работникам;</w:t>
      </w:r>
    </w:p>
    <w:p w14:paraId="0AB37786" w14:textId="77777777" w:rsidR="009F42D7" w:rsidRDefault="009F42D7" w:rsidP="001B24A5">
      <w:pPr>
        <w:pStyle w:val="1"/>
        <w:jc w:val="both"/>
        <w:rPr>
          <w:lang w:eastAsia="en-US"/>
        </w:rPr>
      </w:pPr>
      <w:r>
        <w:rPr>
          <w:lang w:eastAsia="en-US"/>
        </w:rPr>
        <w:t>работа пользователя со списком выданных разрешений.</w:t>
      </w:r>
    </w:p>
    <w:p w14:paraId="21FCF944" w14:textId="77777777" w:rsidR="00557F10" w:rsidRDefault="00557F10" w:rsidP="00544367">
      <w:pPr>
        <w:pStyle w:val="23"/>
        <w:rPr>
          <w:lang w:eastAsia="en-US"/>
        </w:rPr>
      </w:pPr>
      <w:bookmarkStart w:id="28" w:name="_Toc48812558"/>
      <w:r>
        <w:rPr>
          <w:lang w:eastAsia="en-US"/>
        </w:rPr>
        <w:t>Описание операций технологического процесса обработки данных, необходимых для выполнения функций, комплексов задач (задач), процедур</w:t>
      </w:r>
      <w:bookmarkEnd w:id="28"/>
    </w:p>
    <w:p w14:paraId="00F37847" w14:textId="77777777" w:rsidR="00DA629F" w:rsidRDefault="00ED0642" w:rsidP="00ED0642">
      <w:pPr>
        <w:pStyle w:val="3"/>
      </w:pPr>
      <w:bookmarkStart w:id="29" w:name="_Ref525056864"/>
      <w:bookmarkStart w:id="30" w:name="_Toc48812559"/>
      <w:r>
        <w:t>Работа со списком запросов документов</w:t>
      </w:r>
      <w:bookmarkEnd w:id="29"/>
      <w:bookmarkEnd w:id="30"/>
    </w:p>
    <w:p w14:paraId="1759F5B7" w14:textId="33DF5F80" w:rsidR="00ED0642" w:rsidRDefault="00ED0642" w:rsidP="00ED0642">
      <w:pPr>
        <w:rPr>
          <w:lang w:eastAsia="en-US"/>
        </w:rPr>
      </w:pPr>
      <w:r w:rsidRPr="00ED0642">
        <w:rPr>
          <w:lang w:eastAsia="en-US"/>
        </w:rPr>
        <w:t xml:space="preserve">Переход на </w:t>
      </w:r>
      <w:r w:rsidR="001168E2">
        <w:rPr>
          <w:lang w:eastAsia="en-US"/>
        </w:rPr>
        <w:t>страницу</w:t>
      </w:r>
      <w:r w:rsidRPr="00ED0642">
        <w:rPr>
          <w:lang w:eastAsia="en-US"/>
        </w:rPr>
        <w:t xml:space="preserve"> для работы со списком запросов документов, выполненных </w:t>
      </w:r>
      <w:r w:rsidR="00FD43B3">
        <w:rPr>
          <w:lang w:eastAsia="en-US"/>
        </w:rPr>
        <w:br/>
      </w:r>
      <w:r w:rsidRPr="00ED0642">
        <w:rPr>
          <w:lang w:eastAsia="en-US"/>
        </w:rPr>
        <w:t>на ЕПГУ</w:t>
      </w:r>
      <w:r w:rsidR="00B63E63">
        <w:rPr>
          <w:lang w:eastAsia="en-US"/>
        </w:rPr>
        <w:t xml:space="preserve"> 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_Ref525128972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3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="00FD43B3">
        <w:rPr>
          <w:noProof/>
        </w:rPr>
        <w:t>,</w:t>
      </w:r>
      <w:r w:rsidRPr="00ED0642">
        <w:rPr>
          <w:lang w:eastAsia="en-US"/>
        </w:rPr>
        <w:t xml:space="preserve"> осуществляется при успешной авторизации </w:t>
      </w:r>
      <w:r w:rsidR="00FD43B3">
        <w:rPr>
          <w:lang w:eastAsia="en-US"/>
        </w:rPr>
        <w:br/>
      </w:r>
      <w:r w:rsidRPr="00ED0642">
        <w:rPr>
          <w:lang w:eastAsia="en-US"/>
        </w:rPr>
        <w:t xml:space="preserve">в </w:t>
      </w:r>
      <w:r w:rsidR="0089466C">
        <w:rPr>
          <w:lang w:eastAsia="en-US"/>
        </w:rPr>
        <w:t>ИА</w:t>
      </w:r>
      <w:r w:rsidRPr="00ED0642">
        <w:rPr>
          <w:lang w:eastAsia="en-US"/>
        </w:rPr>
        <w:t xml:space="preserve"> (см. </w:t>
      </w:r>
      <w:r w:rsidR="002E28D5">
        <w:rPr>
          <w:lang w:eastAsia="en-US"/>
        </w:rPr>
        <w:t>Р</w:t>
      </w:r>
      <w:r w:rsidRPr="00ED0642">
        <w:rPr>
          <w:lang w:eastAsia="en-US"/>
        </w:rPr>
        <w:t>аздел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_Ref525055987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3.1.2</w:t>
      </w:r>
      <w:r>
        <w:rPr>
          <w:lang w:eastAsia="en-US"/>
        </w:rPr>
        <w:fldChar w:fldCharType="end"/>
      </w:r>
      <w:r w:rsidRPr="00ED0642">
        <w:rPr>
          <w:lang w:eastAsia="en-US"/>
        </w:rPr>
        <w:t>)</w:t>
      </w:r>
      <w:r>
        <w:rPr>
          <w:lang w:eastAsia="en-US"/>
        </w:rPr>
        <w:t xml:space="preserve">, а также при выборе пункта </w:t>
      </w:r>
      <w:r w:rsidRPr="006547AE">
        <w:t>«</w:t>
      </w:r>
      <w:r>
        <w:t>Запросы документов</w:t>
      </w:r>
      <w:r w:rsidRPr="006547AE">
        <w:t xml:space="preserve">» в меню пользователя в правом верхнем углу страницы </w:t>
      </w:r>
      <w:r w:rsidR="00B63E63">
        <w:t>(</w:t>
      </w:r>
      <w:r w:rsidR="00B63E63">
        <w:fldChar w:fldCharType="begin"/>
      </w:r>
      <w:r w:rsidR="00B63E63">
        <w:instrText xml:space="preserve"> REF _Ref48732373 \h </w:instrText>
      </w:r>
      <w:r w:rsidR="00B63E63">
        <w:fldChar w:fldCharType="separate"/>
      </w:r>
      <w:r w:rsidR="00B63E63">
        <w:t xml:space="preserve">Рисунок </w:t>
      </w:r>
      <w:r w:rsidR="00B63E63">
        <w:rPr>
          <w:noProof/>
        </w:rPr>
        <w:t>4</w:t>
      </w:r>
      <w:r w:rsidR="00B63E63">
        <w:fldChar w:fldCharType="end"/>
      </w:r>
      <w:r w:rsidR="00B63E63">
        <w:t>)</w:t>
      </w:r>
      <w:r>
        <w:t>.</w:t>
      </w:r>
    </w:p>
    <w:p w14:paraId="7134309D" w14:textId="5470F215" w:rsidR="00ED0642" w:rsidRDefault="00ED0642" w:rsidP="00ED0642">
      <w:pPr>
        <w:rPr>
          <w:lang w:eastAsia="en-US"/>
        </w:rPr>
      </w:pPr>
      <w:r>
        <w:rPr>
          <w:lang w:eastAsia="en-US"/>
        </w:rPr>
        <w:t xml:space="preserve">При нажатии на заголовок вкладки «Выданные разрешения» осуществляется переход на </w:t>
      </w:r>
      <w:r w:rsidR="001168E2">
        <w:rPr>
          <w:lang w:eastAsia="en-US"/>
        </w:rPr>
        <w:t>страницу</w:t>
      </w:r>
      <w:r>
        <w:rPr>
          <w:lang w:eastAsia="en-US"/>
        </w:rPr>
        <w:t xml:space="preserve"> выданных разрешений 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_Ref525056205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4.2.4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7A39F925" w14:textId="1B5F6E92" w:rsidR="00ED0642" w:rsidRDefault="00ED0642" w:rsidP="00ED0642">
      <w:pPr>
        <w:rPr>
          <w:lang w:eastAsia="en-US"/>
        </w:rPr>
      </w:pPr>
      <w:r>
        <w:rPr>
          <w:lang w:eastAsia="en-US"/>
        </w:rPr>
        <w:t>Для того, чтобы добавить описание списка документов</w:t>
      </w:r>
      <w:r w:rsidR="00B63E63">
        <w:rPr>
          <w:lang w:eastAsia="en-US"/>
        </w:rPr>
        <w:t>,</w:t>
      </w:r>
      <w:r>
        <w:rPr>
          <w:lang w:eastAsia="en-US"/>
        </w:rPr>
        <w:t xml:space="preserve"> необходимо нажать </w:t>
      </w:r>
      <w:r w:rsidR="00FD43B3">
        <w:rPr>
          <w:lang w:eastAsia="en-US"/>
        </w:rPr>
        <w:br/>
      </w:r>
      <w:r>
        <w:rPr>
          <w:lang w:eastAsia="en-US"/>
        </w:rPr>
        <w:t xml:space="preserve">на кнопку-ссылку «Добавить описание». Для изменения описания необходимо нажать </w:t>
      </w:r>
      <w:r w:rsidR="00FD43B3">
        <w:rPr>
          <w:lang w:eastAsia="en-US"/>
        </w:rPr>
        <w:br/>
      </w:r>
      <w:r>
        <w:rPr>
          <w:lang w:eastAsia="en-US"/>
        </w:rPr>
        <w:t>на кнопку-ссылку «Редактировать».</w:t>
      </w:r>
    </w:p>
    <w:p w14:paraId="1D17FDA6" w14:textId="74FDB767" w:rsidR="00ED0642" w:rsidRPr="00ED0642" w:rsidRDefault="00ED0642" w:rsidP="00ED0642">
      <w:pPr>
        <w:rPr>
          <w:lang w:eastAsia="en-US"/>
        </w:rPr>
      </w:pPr>
      <w:r>
        <w:rPr>
          <w:lang w:eastAsia="en-US"/>
        </w:rPr>
        <w:t xml:space="preserve">После нажатия на одну из кнопок откроется модальное окно ввода описания </w:t>
      </w:r>
      <w:r w:rsidR="00FD43B3">
        <w:rPr>
          <w:lang w:eastAsia="en-US"/>
        </w:rPr>
        <w:br/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_Ref48736884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5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>
        <w:rPr>
          <w:lang w:eastAsia="en-US"/>
        </w:rPr>
        <w:t>. Необходимо ввести текстовое описание списка или отредактировать существующее описание</w:t>
      </w:r>
      <w:r w:rsidR="00FD43B3">
        <w:rPr>
          <w:lang w:eastAsia="en-US"/>
        </w:rPr>
        <w:t>,</w:t>
      </w:r>
      <w:r>
        <w:rPr>
          <w:lang w:eastAsia="en-US"/>
        </w:rPr>
        <w:t xml:space="preserve"> после чего нажать кнопку «Добавить описание».</w:t>
      </w:r>
    </w:p>
    <w:p w14:paraId="3C6A90DD" w14:textId="77777777" w:rsidR="00ED0642" w:rsidRDefault="00ED0642" w:rsidP="00ED0642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16D899F" wp14:editId="12459C6A">
            <wp:extent cx="5940425" cy="28784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33AB" w14:textId="77777777" w:rsidR="00357A8B" w:rsidRDefault="00ED0642" w:rsidP="00924429">
      <w:pPr>
        <w:pStyle w:val="ad"/>
      </w:pPr>
      <w:bookmarkStart w:id="31" w:name="_Ref48736884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32" w:name="_Ref525056332"/>
      <w:r w:rsidR="0089466C">
        <w:rPr>
          <w:noProof/>
        </w:rPr>
        <w:t>5</w:t>
      </w:r>
      <w:bookmarkEnd w:id="32"/>
      <w:r w:rsidR="00844B06">
        <w:rPr>
          <w:noProof/>
        </w:rPr>
        <w:fldChar w:fldCharType="end"/>
      </w:r>
      <w:bookmarkEnd w:id="31"/>
      <w:r>
        <w:t xml:space="preserve"> – </w:t>
      </w:r>
      <w:r w:rsidR="00924429">
        <w:t>Ввод описания списка документов</w:t>
      </w:r>
    </w:p>
    <w:p w14:paraId="567F089A" w14:textId="438EA80F" w:rsidR="00924429" w:rsidRDefault="00924429" w:rsidP="00924429">
      <w:pPr>
        <w:rPr>
          <w:lang w:eastAsia="en-US"/>
        </w:rPr>
      </w:pPr>
      <w:r w:rsidRPr="00924429">
        <w:rPr>
          <w:lang w:eastAsia="en-US"/>
        </w:rPr>
        <w:t xml:space="preserve">Для быстрого поиска определенного запроса документов в списке необходимо ввести критерий в строку поиска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_Ref48736905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6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924429">
        <w:rPr>
          <w:lang w:eastAsia="en-US"/>
        </w:rPr>
        <w:t xml:space="preserve">. Поиск производится </w:t>
      </w:r>
      <w:r w:rsidR="00FD43B3">
        <w:rPr>
          <w:lang w:eastAsia="en-US"/>
        </w:rPr>
        <w:br/>
      </w:r>
      <w:r w:rsidRPr="00924429">
        <w:rPr>
          <w:lang w:eastAsia="en-US"/>
        </w:rPr>
        <w:t xml:space="preserve">по </w:t>
      </w:r>
      <w:r>
        <w:rPr>
          <w:lang w:eastAsia="en-US"/>
        </w:rPr>
        <w:t>любой</w:t>
      </w:r>
      <w:r w:rsidRPr="00924429">
        <w:rPr>
          <w:lang w:eastAsia="en-US"/>
        </w:rPr>
        <w:t xml:space="preserve"> информации, выводимой в списке запросов. В результате</w:t>
      </w:r>
      <w:r w:rsidR="00B63E63">
        <w:rPr>
          <w:lang w:eastAsia="en-US"/>
        </w:rPr>
        <w:t>,</w:t>
      </w:r>
      <w:r w:rsidRPr="00924429">
        <w:rPr>
          <w:lang w:eastAsia="en-US"/>
        </w:rPr>
        <w:t xml:space="preserve"> в списке остаются только запросы, удовлетворяющие</w:t>
      </w:r>
      <w:r>
        <w:rPr>
          <w:lang w:eastAsia="en-US"/>
        </w:rPr>
        <w:t xml:space="preserve"> введенному</w:t>
      </w:r>
      <w:r w:rsidRPr="00924429">
        <w:rPr>
          <w:lang w:eastAsia="en-US"/>
        </w:rPr>
        <w:t xml:space="preserve"> критерию.</w:t>
      </w:r>
    </w:p>
    <w:p w14:paraId="6279E1D9" w14:textId="77777777" w:rsidR="00924429" w:rsidRDefault="00924429" w:rsidP="00924429">
      <w:pPr>
        <w:keepNext/>
        <w:ind w:firstLine="0"/>
      </w:pPr>
      <w:r>
        <w:rPr>
          <w:noProof/>
        </w:rPr>
        <w:drawing>
          <wp:inline distT="0" distB="0" distL="0" distR="0" wp14:anchorId="138E4788" wp14:editId="545AE8A6">
            <wp:extent cx="5940425" cy="18897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64" t="42050" r="5093" b="6783"/>
                    <a:stretch/>
                  </pic:blipFill>
                  <pic:spPr bwMode="auto">
                    <a:xfrm>
                      <a:off x="0" y="0"/>
                      <a:ext cx="5940425" cy="188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A1CDE" w14:textId="77777777" w:rsidR="00924429" w:rsidRDefault="00924429" w:rsidP="00924429">
      <w:pPr>
        <w:pStyle w:val="ad"/>
      </w:pPr>
      <w:bookmarkStart w:id="33" w:name="_Ref48736905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34" w:name="_Ref525056466"/>
      <w:r w:rsidR="0089466C">
        <w:rPr>
          <w:noProof/>
        </w:rPr>
        <w:t>6</w:t>
      </w:r>
      <w:bookmarkEnd w:id="34"/>
      <w:r w:rsidR="00844B06">
        <w:rPr>
          <w:noProof/>
        </w:rPr>
        <w:fldChar w:fldCharType="end"/>
      </w:r>
      <w:bookmarkEnd w:id="33"/>
      <w:r>
        <w:t xml:space="preserve"> – Поиск запросов документов</w:t>
      </w:r>
    </w:p>
    <w:p w14:paraId="62926516" w14:textId="0DA4AC52" w:rsidR="00924429" w:rsidRDefault="00924429" w:rsidP="00924429">
      <w:pPr>
        <w:rPr>
          <w:lang w:eastAsia="en-US"/>
        </w:rPr>
      </w:pPr>
      <w:r w:rsidRPr="00924429">
        <w:rPr>
          <w:lang w:eastAsia="en-US"/>
        </w:rPr>
        <w:t xml:space="preserve">При нажатии на кнопку </w:t>
      </w:r>
      <w:r>
        <w:rPr>
          <w:lang w:eastAsia="en-US"/>
        </w:rPr>
        <w:t>с пиктограммой «</w:t>
      </w:r>
      <w:r>
        <w:rPr>
          <w:noProof/>
        </w:rPr>
        <w:drawing>
          <wp:inline distT="0" distB="0" distL="0" distR="0" wp14:anchorId="3E9C03A5" wp14:editId="02449488">
            <wp:extent cx="161925" cy="171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5094" t="64131" r="12363" b="31081"/>
                    <a:stretch/>
                  </pic:blipFill>
                  <pic:spPr bwMode="auto">
                    <a:xfrm>
                      <a:off x="0" y="0"/>
                      <a:ext cx="161980" cy="17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» </w:t>
      </w:r>
      <w:r w:rsidRPr="00924429">
        <w:rPr>
          <w:lang w:eastAsia="en-US"/>
        </w:rPr>
        <w:t xml:space="preserve">в правой части строки списка осуществляется переход на </w:t>
      </w:r>
      <w:r w:rsidR="001168E2">
        <w:rPr>
          <w:lang w:eastAsia="en-US"/>
        </w:rPr>
        <w:t>страницу</w:t>
      </w:r>
      <w:r w:rsidRPr="00924429">
        <w:rPr>
          <w:lang w:eastAsia="en-US"/>
        </w:rPr>
        <w:t xml:space="preserve"> списка документов, относящихся к запросу (см. </w:t>
      </w:r>
      <w:r w:rsidR="002E28D5">
        <w:rPr>
          <w:lang w:eastAsia="en-US"/>
        </w:rPr>
        <w:t>Р</w:t>
      </w:r>
      <w:r w:rsidRPr="00924429">
        <w:rPr>
          <w:lang w:eastAsia="en-US"/>
        </w:rPr>
        <w:t>аздел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_Ref525056754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4.2.2</w:t>
      </w:r>
      <w:r>
        <w:rPr>
          <w:lang w:eastAsia="en-US"/>
        </w:rPr>
        <w:fldChar w:fldCharType="end"/>
      </w:r>
      <w:r w:rsidRPr="00924429">
        <w:rPr>
          <w:lang w:eastAsia="en-US"/>
        </w:rPr>
        <w:t>).</w:t>
      </w:r>
    </w:p>
    <w:p w14:paraId="253CE153" w14:textId="4644F445" w:rsidR="00924429" w:rsidRDefault="00924429" w:rsidP="00924429">
      <w:pPr>
        <w:rPr>
          <w:lang w:eastAsia="en-US"/>
        </w:rPr>
      </w:pPr>
      <w:r>
        <w:rPr>
          <w:lang w:eastAsia="en-US"/>
        </w:rPr>
        <w:t>При нажатии кнопки «Разрешить просмотр всех документов»</w:t>
      </w:r>
      <w:r w:rsidR="00B80D4F">
        <w:rPr>
          <w:lang w:eastAsia="en-US"/>
        </w:rPr>
        <w:t xml:space="preserve"> в нижней части страницы</w:t>
      </w:r>
      <w:r>
        <w:rPr>
          <w:lang w:eastAsia="en-US"/>
        </w:rPr>
        <w:t xml:space="preserve"> осуществляется переход </w:t>
      </w:r>
      <w:r w:rsidR="00B80D4F">
        <w:rPr>
          <w:lang w:eastAsia="en-US"/>
        </w:rPr>
        <w:t xml:space="preserve">на страницу предоставления доступа к документам </w:t>
      </w:r>
      <w:r w:rsidR="00FD43B3">
        <w:rPr>
          <w:lang w:eastAsia="en-US"/>
        </w:rPr>
        <w:br/>
      </w:r>
      <w:r w:rsidR="00B80D4F">
        <w:rPr>
          <w:lang w:eastAsia="en-US"/>
        </w:rPr>
        <w:t xml:space="preserve">(см. </w:t>
      </w:r>
      <w:r w:rsidR="002E28D5">
        <w:rPr>
          <w:lang w:eastAsia="en-US"/>
        </w:rPr>
        <w:t>Р</w:t>
      </w:r>
      <w:r w:rsidR="00B80D4F">
        <w:rPr>
          <w:lang w:eastAsia="en-US"/>
        </w:rPr>
        <w:t xml:space="preserve">аздел </w:t>
      </w:r>
      <w:r w:rsidR="00B80D4F">
        <w:rPr>
          <w:lang w:eastAsia="en-US"/>
        </w:rPr>
        <w:fldChar w:fldCharType="begin"/>
      </w:r>
      <w:r w:rsidR="00B80D4F">
        <w:rPr>
          <w:lang w:eastAsia="en-US"/>
        </w:rPr>
        <w:instrText xml:space="preserve"> REF _Ref525056989 \r \h </w:instrText>
      </w:r>
      <w:r w:rsidR="00B80D4F">
        <w:rPr>
          <w:lang w:eastAsia="en-US"/>
        </w:rPr>
      </w:r>
      <w:r w:rsidR="00B80D4F">
        <w:rPr>
          <w:lang w:eastAsia="en-US"/>
        </w:rPr>
        <w:fldChar w:fldCharType="separate"/>
      </w:r>
      <w:r w:rsidR="0089466C">
        <w:rPr>
          <w:lang w:eastAsia="en-US"/>
        </w:rPr>
        <w:t>4.2.3</w:t>
      </w:r>
      <w:r w:rsidR="00B80D4F">
        <w:rPr>
          <w:lang w:eastAsia="en-US"/>
        </w:rPr>
        <w:fldChar w:fldCharType="end"/>
      </w:r>
      <w:r w:rsidR="00B80D4F">
        <w:rPr>
          <w:lang w:eastAsia="en-US"/>
        </w:rPr>
        <w:t>).</w:t>
      </w:r>
    </w:p>
    <w:p w14:paraId="2B9CE8F2" w14:textId="77777777" w:rsidR="00B80D4F" w:rsidRPr="00924429" w:rsidRDefault="00B80D4F" w:rsidP="00924429">
      <w:pPr>
        <w:rPr>
          <w:lang w:eastAsia="en-US"/>
        </w:rPr>
      </w:pPr>
      <w:r>
        <w:rPr>
          <w:lang w:eastAsia="en-US"/>
        </w:rPr>
        <w:t xml:space="preserve">При нажатии кнопки «Получить документы» в нижней части страницы </w:t>
      </w:r>
      <w:r w:rsidRPr="00B80D4F">
        <w:rPr>
          <w:lang w:eastAsia="en-US"/>
        </w:rPr>
        <w:t xml:space="preserve">осуществляется переход на </w:t>
      </w:r>
      <w:r>
        <w:rPr>
          <w:lang w:eastAsia="en-US"/>
        </w:rPr>
        <w:t>ЕПГУ</w:t>
      </w:r>
      <w:r w:rsidRPr="00B80D4F">
        <w:rPr>
          <w:lang w:eastAsia="en-US"/>
        </w:rPr>
        <w:t>.</w:t>
      </w:r>
    </w:p>
    <w:p w14:paraId="3DA163CE" w14:textId="77777777" w:rsidR="00ED0642" w:rsidRDefault="00ED0642" w:rsidP="00ED0642">
      <w:pPr>
        <w:pStyle w:val="3"/>
      </w:pPr>
      <w:bookmarkStart w:id="35" w:name="_Ref525056754"/>
      <w:bookmarkStart w:id="36" w:name="_Toc48812560"/>
      <w:r>
        <w:lastRenderedPageBreak/>
        <w:t>Работа со списком ЭМД, запрошенных на ЕПГУ</w:t>
      </w:r>
      <w:bookmarkEnd w:id="35"/>
      <w:bookmarkEnd w:id="36"/>
    </w:p>
    <w:p w14:paraId="737EB225" w14:textId="05467E5D" w:rsidR="00924429" w:rsidRDefault="00924429" w:rsidP="00924429">
      <w:pPr>
        <w:rPr>
          <w:lang w:eastAsia="en-US"/>
        </w:rPr>
      </w:pPr>
      <w:r w:rsidRPr="00924429">
        <w:rPr>
          <w:lang w:eastAsia="en-US"/>
        </w:rPr>
        <w:t xml:space="preserve">Переход на </w:t>
      </w:r>
      <w:r w:rsidR="001168E2">
        <w:rPr>
          <w:lang w:eastAsia="en-US"/>
        </w:rPr>
        <w:t>страницу</w:t>
      </w:r>
      <w:r w:rsidRPr="00924429">
        <w:rPr>
          <w:lang w:eastAsia="en-US"/>
        </w:rPr>
        <w:t xml:space="preserve"> для работы со списком документов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_Ref48732265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 w:rsidRPr="00B77EB1">
        <w:t xml:space="preserve">Рисунок </w:t>
      </w:r>
      <w:r w:rsidR="00B63E63" w:rsidRPr="00B77EB1">
        <w:rPr>
          <w:noProof/>
        </w:rPr>
        <w:t>1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 xml:space="preserve">) </w:t>
      </w:r>
      <w:r w:rsidRPr="00924429">
        <w:rPr>
          <w:lang w:eastAsia="en-US"/>
        </w:rPr>
        <w:t xml:space="preserve">производится по ссылке с ЕПГУ или из списка запросов документов (см. </w:t>
      </w:r>
      <w:r w:rsidR="002E28D5">
        <w:rPr>
          <w:lang w:eastAsia="en-US"/>
        </w:rPr>
        <w:t>Р</w:t>
      </w:r>
      <w:r w:rsidRPr="00924429">
        <w:rPr>
          <w:lang w:eastAsia="en-US"/>
        </w:rPr>
        <w:t>аздел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_Ref525056864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4.2.1</w:t>
      </w:r>
      <w:r>
        <w:rPr>
          <w:lang w:eastAsia="en-US"/>
        </w:rPr>
        <w:fldChar w:fldCharType="end"/>
      </w:r>
      <w:r w:rsidRPr="00924429">
        <w:rPr>
          <w:lang w:eastAsia="en-US"/>
        </w:rPr>
        <w:t xml:space="preserve">). При нажатии на кнопку «Вернуться» в конце списка документов производится возврат </w:t>
      </w:r>
      <w:r w:rsidR="00FD43B3">
        <w:rPr>
          <w:lang w:eastAsia="en-US"/>
        </w:rPr>
        <w:br/>
      </w:r>
      <w:r w:rsidRPr="00924429">
        <w:rPr>
          <w:lang w:eastAsia="en-US"/>
        </w:rPr>
        <w:t xml:space="preserve">на ЕПГУ либо на </w:t>
      </w:r>
      <w:r w:rsidR="001168E2">
        <w:rPr>
          <w:lang w:eastAsia="en-US"/>
        </w:rPr>
        <w:t>страницу</w:t>
      </w:r>
      <w:r w:rsidRPr="00924429">
        <w:rPr>
          <w:lang w:eastAsia="en-US"/>
        </w:rPr>
        <w:t xml:space="preserve"> списка запросов документов, в зависимости от того, откуда был выполнен переход.</w:t>
      </w:r>
    </w:p>
    <w:p w14:paraId="5E852D40" w14:textId="0ACFD89E" w:rsidR="00B80D4F" w:rsidRDefault="00B80D4F" w:rsidP="00924429">
      <w:pPr>
        <w:rPr>
          <w:lang w:eastAsia="en-US"/>
        </w:rPr>
      </w:pPr>
      <w:r w:rsidRPr="00B80D4F">
        <w:rPr>
          <w:lang w:eastAsia="en-US"/>
        </w:rPr>
        <w:t>Для того, чтобы добавить описание списка документов</w:t>
      </w:r>
      <w:r w:rsidR="00B63E63">
        <w:rPr>
          <w:lang w:eastAsia="en-US"/>
        </w:rPr>
        <w:t>,</w:t>
      </w:r>
      <w:r w:rsidRPr="00B80D4F">
        <w:rPr>
          <w:lang w:eastAsia="en-US"/>
        </w:rPr>
        <w:t xml:space="preserve"> необходимо нажать </w:t>
      </w:r>
      <w:r w:rsidR="00FD43B3">
        <w:rPr>
          <w:lang w:eastAsia="en-US"/>
        </w:rPr>
        <w:br/>
      </w:r>
      <w:r w:rsidRPr="00B80D4F">
        <w:rPr>
          <w:lang w:eastAsia="en-US"/>
        </w:rPr>
        <w:t xml:space="preserve">на надпись «Добавить описание»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_Ref48736963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7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B80D4F">
        <w:rPr>
          <w:lang w:eastAsia="en-US"/>
        </w:rPr>
        <w:t>.</w:t>
      </w:r>
    </w:p>
    <w:p w14:paraId="3625DB2C" w14:textId="77777777" w:rsidR="00B80D4F" w:rsidRDefault="00B80D4F" w:rsidP="00B80D4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C02D2BE" wp14:editId="335B7262">
            <wp:extent cx="5671820" cy="24384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26" t="21173" r="29895" b="29144"/>
                    <a:stretch/>
                  </pic:blipFill>
                  <pic:spPr bwMode="auto">
                    <a:xfrm>
                      <a:off x="0" y="0"/>
                      <a:ext cx="5677465" cy="244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6088A" w14:textId="77777777" w:rsidR="00B80D4F" w:rsidRDefault="00B80D4F" w:rsidP="00B80D4F">
      <w:pPr>
        <w:pStyle w:val="ad"/>
      </w:pPr>
      <w:bookmarkStart w:id="37" w:name="_Ref48736963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38" w:name="_Ref525057170"/>
      <w:r w:rsidR="0089466C">
        <w:rPr>
          <w:noProof/>
        </w:rPr>
        <w:t>7</w:t>
      </w:r>
      <w:bookmarkEnd w:id="38"/>
      <w:r w:rsidR="00844B06">
        <w:rPr>
          <w:noProof/>
        </w:rPr>
        <w:fldChar w:fldCharType="end"/>
      </w:r>
      <w:bookmarkEnd w:id="37"/>
      <w:r>
        <w:t xml:space="preserve"> – Добавление описания списка документов</w:t>
      </w:r>
    </w:p>
    <w:p w14:paraId="30928301" w14:textId="1BED3D0B" w:rsidR="00B80D4F" w:rsidRPr="00ED0642" w:rsidRDefault="00B80D4F" w:rsidP="00B80D4F">
      <w:pPr>
        <w:rPr>
          <w:lang w:eastAsia="en-US"/>
        </w:rPr>
      </w:pPr>
      <w:r>
        <w:rPr>
          <w:lang w:eastAsia="en-US"/>
        </w:rPr>
        <w:t xml:space="preserve">После нажатия на одну из кнопок откроется модальное окно ввода описания </w:t>
      </w:r>
      <w:r w:rsidR="00FD43B3">
        <w:rPr>
          <w:lang w:eastAsia="en-US"/>
        </w:rPr>
        <w:br/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_Ref48736884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5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>
        <w:rPr>
          <w:lang w:eastAsia="en-US"/>
        </w:rPr>
        <w:t>. Необходимо ввести текстовое описание списка или отредактировать существующее описание</w:t>
      </w:r>
      <w:r w:rsidR="00B63E63">
        <w:rPr>
          <w:lang w:eastAsia="en-US"/>
        </w:rPr>
        <w:t>,</w:t>
      </w:r>
      <w:r>
        <w:rPr>
          <w:lang w:eastAsia="en-US"/>
        </w:rPr>
        <w:t xml:space="preserve"> после чего нажать кнопку «Добавить описание».</w:t>
      </w:r>
    </w:p>
    <w:p w14:paraId="7FB89447" w14:textId="23FF0DC5" w:rsidR="00B80D4F" w:rsidRDefault="00B80D4F" w:rsidP="00B80D4F">
      <w:pPr>
        <w:rPr>
          <w:lang w:eastAsia="en-US"/>
        </w:rPr>
      </w:pPr>
      <w:r w:rsidRPr="00B80D4F">
        <w:rPr>
          <w:lang w:eastAsia="en-US"/>
        </w:rPr>
        <w:t xml:space="preserve">Для быстрого поиска определенного документа в списке необходимо ввести критерий в строку поиска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_Ref48736988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8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B80D4F">
        <w:rPr>
          <w:lang w:eastAsia="en-US"/>
        </w:rPr>
        <w:t xml:space="preserve">. Поиск производится по всей информации, выводимой в </w:t>
      </w:r>
      <w:r w:rsidR="00E40B23">
        <w:rPr>
          <w:lang w:eastAsia="en-US"/>
        </w:rPr>
        <w:t>списке документов. В результате</w:t>
      </w:r>
      <w:r w:rsidR="00B63E63">
        <w:rPr>
          <w:lang w:eastAsia="en-US"/>
        </w:rPr>
        <w:t>,</w:t>
      </w:r>
      <w:r w:rsidRPr="00B80D4F">
        <w:rPr>
          <w:lang w:eastAsia="en-US"/>
        </w:rPr>
        <w:t xml:space="preserve"> в списке остаются только документы, удовлетворяющие критерию</w:t>
      </w:r>
      <w:r>
        <w:rPr>
          <w:lang w:eastAsia="en-US"/>
        </w:rPr>
        <w:t xml:space="preserve"> поиска</w:t>
      </w:r>
      <w:r w:rsidRPr="00B80D4F">
        <w:rPr>
          <w:lang w:eastAsia="en-US"/>
        </w:rPr>
        <w:t>.</w:t>
      </w:r>
    </w:p>
    <w:p w14:paraId="671D5C9B" w14:textId="77777777" w:rsidR="00B80D4F" w:rsidRDefault="00B80D4F" w:rsidP="00B80D4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563FDC49" wp14:editId="6AF2CFAF">
            <wp:extent cx="5797216" cy="1866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41" t="31452" r="48083" b="40623"/>
                    <a:stretch/>
                  </pic:blipFill>
                  <pic:spPr bwMode="auto">
                    <a:xfrm>
                      <a:off x="0" y="0"/>
                      <a:ext cx="5801753" cy="186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6870A" w14:textId="77777777" w:rsidR="00B80D4F" w:rsidRDefault="00B80D4F" w:rsidP="00B80D4F">
      <w:pPr>
        <w:pStyle w:val="ad"/>
      </w:pPr>
      <w:bookmarkStart w:id="39" w:name="_Ref48736988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40" w:name="_Ref525057289"/>
      <w:r w:rsidR="0089466C">
        <w:rPr>
          <w:noProof/>
        </w:rPr>
        <w:t>8</w:t>
      </w:r>
      <w:bookmarkEnd w:id="40"/>
      <w:r w:rsidR="00844B06">
        <w:rPr>
          <w:noProof/>
        </w:rPr>
        <w:fldChar w:fldCharType="end"/>
      </w:r>
      <w:bookmarkEnd w:id="39"/>
      <w:r>
        <w:t xml:space="preserve"> – Поиск документа в списке</w:t>
      </w:r>
    </w:p>
    <w:p w14:paraId="1A277795" w14:textId="637E8481" w:rsidR="00B80D4F" w:rsidRDefault="00B80D4F" w:rsidP="00B80D4F">
      <w:pPr>
        <w:rPr>
          <w:lang w:eastAsia="en-US"/>
        </w:rPr>
      </w:pPr>
      <w:r w:rsidRPr="00B80D4F">
        <w:rPr>
          <w:lang w:eastAsia="en-US"/>
        </w:rPr>
        <w:t>При нажатии на ссылку</w:t>
      </w:r>
      <w:r w:rsidR="00CB7DF8">
        <w:rPr>
          <w:lang w:eastAsia="en-US"/>
        </w:rPr>
        <w:t xml:space="preserve"> «Показать подробности» открывается для просмотра поле</w:t>
      </w:r>
      <w:r w:rsidRPr="00B80D4F">
        <w:rPr>
          <w:lang w:eastAsia="en-US"/>
        </w:rPr>
        <w:t xml:space="preserve"> </w:t>
      </w:r>
      <w:r w:rsidRPr="00CB7DF8">
        <w:rPr>
          <w:lang w:eastAsia="en-US"/>
        </w:rPr>
        <w:t>«Описание». При нажатии на с</w:t>
      </w:r>
      <w:r w:rsidR="00CB7DF8">
        <w:rPr>
          <w:lang w:eastAsia="en-US"/>
        </w:rPr>
        <w:t>сылку «Свернуть подробности» это поле скрывае</w:t>
      </w:r>
      <w:r w:rsidRPr="00B80D4F">
        <w:rPr>
          <w:lang w:eastAsia="en-US"/>
        </w:rPr>
        <w:t>тся</w:t>
      </w:r>
      <w:r w:rsidR="00B63E63">
        <w:rPr>
          <w:lang w:eastAsia="en-US"/>
        </w:rPr>
        <w:t xml:space="preserve"> 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_Ref48737307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9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B80D4F">
        <w:rPr>
          <w:lang w:eastAsia="en-US"/>
        </w:rPr>
        <w:t>.</w:t>
      </w:r>
    </w:p>
    <w:p w14:paraId="772346CC" w14:textId="77777777" w:rsidR="00B80D4F" w:rsidRDefault="00CB7DF8" w:rsidP="00B80D4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00164D63" wp14:editId="72A37626">
            <wp:extent cx="5940425" cy="199771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FEBE" w14:textId="77777777" w:rsidR="00B80D4F" w:rsidRDefault="00B80D4F" w:rsidP="00B80D4F">
      <w:pPr>
        <w:pStyle w:val="ad"/>
      </w:pPr>
      <w:bookmarkStart w:id="41" w:name="_Ref48737307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r w:rsidR="0089466C">
        <w:rPr>
          <w:noProof/>
        </w:rPr>
        <w:t>9</w:t>
      </w:r>
      <w:r w:rsidR="00844B06">
        <w:rPr>
          <w:noProof/>
        </w:rPr>
        <w:fldChar w:fldCharType="end"/>
      </w:r>
      <w:bookmarkEnd w:id="41"/>
      <w:r>
        <w:t xml:space="preserve"> – Просмотр скрытых полей</w:t>
      </w:r>
    </w:p>
    <w:p w14:paraId="40BC719A" w14:textId="77777777" w:rsidR="00B80D4F" w:rsidRDefault="00B80D4F" w:rsidP="00B80D4F">
      <w:pPr>
        <w:rPr>
          <w:lang w:eastAsia="en-US"/>
        </w:rPr>
      </w:pPr>
      <w:r>
        <w:rPr>
          <w:lang w:eastAsia="en-US"/>
        </w:rPr>
        <w:t>Для выполнения индивидуальных операций с документами используются ссылки с пиктограммами, выводимые рядом с описанием документа:</w:t>
      </w:r>
    </w:p>
    <w:p w14:paraId="185EEBBA" w14:textId="557AE393" w:rsidR="00B80D4F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B80D4F">
        <w:rPr>
          <w:lang w:eastAsia="en-US"/>
        </w:rPr>
        <w:t>Посмотреть</w:t>
      </w:r>
      <w:r>
        <w:rPr>
          <w:lang w:eastAsia="en-US"/>
        </w:rPr>
        <w:t>»</w:t>
      </w:r>
      <w:r w:rsidR="00B80D4F">
        <w:rPr>
          <w:lang w:eastAsia="en-US"/>
        </w:rPr>
        <w:t xml:space="preserve"> – открывает страницу просмотра документа в текущей вкладке браузера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_Ref48737012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10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="00B80D4F">
        <w:rPr>
          <w:lang w:eastAsia="en-US"/>
        </w:rPr>
        <w:t>;</w:t>
      </w:r>
    </w:p>
    <w:p w14:paraId="0C85FCB0" w14:textId="77777777" w:rsidR="00B80D4F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B80D4F">
        <w:rPr>
          <w:lang w:eastAsia="en-US"/>
        </w:rPr>
        <w:t>Сохранить</w:t>
      </w:r>
      <w:r>
        <w:rPr>
          <w:lang w:eastAsia="en-US"/>
        </w:rPr>
        <w:t>»</w:t>
      </w:r>
      <w:r w:rsidR="00B80D4F">
        <w:rPr>
          <w:lang w:eastAsia="en-US"/>
        </w:rPr>
        <w:t xml:space="preserve"> – позволяет произвести скачивание документа на компьютер пользователя (без подписей);</w:t>
      </w:r>
    </w:p>
    <w:p w14:paraId="0B3BB5AC" w14:textId="77777777" w:rsidR="00B80D4F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B80D4F">
        <w:rPr>
          <w:lang w:eastAsia="en-US"/>
        </w:rPr>
        <w:t>Сохранить с подписями</w:t>
      </w:r>
      <w:r>
        <w:rPr>
          <w:lang w:eastAsia="en-US"/>
        </w:rPr>
        <w:t>»</w:t>
      </w:r>
      <w:r w:rsidR="00B80D4F">
        <w:rPr>
          <w:lang w:eastAsia="en-US"/>
        </w:rPr>
        <w:t xml:space="preserve"> – позволяет произвести скачивание документа </w:t>
      </w:r>
      <w:r w:rsidR="00FD43B3">
        <w:rPr>
          <w:lang w:eastAsia="en-US"/>
        </w:rPr>
        <w:br/>
      </w:r>
      <w:r w:rsidR="00B80D4F">
        <w:rPr>
          <w:lang w:eastAsia="en-US"/>
        </w:rPr>
        <w:t>с электронными подписями на компьютер пользователя в виде структурированного архива.</w:t>
      </w:r>
    </w:p>
    <w:p w14:paraId="0CB530C6" w14:textId="77777777" w:rsidR="00B80D4F" w:rsidRDefault="00B80D4F" w:rsidP="00B80D4F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3F88FF0" wp14:editId="71B69C50">
            <wp:extent cx="5940425" cy="2336399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72" t="12052" r="25595" b="50029"/>
                    <a:stretch/>
                  </pic:blipFill>
                  <pic:spPr bwMode="auto">
                    <a:xfrm>
                      <a:off x="0" y="0"/>
                      <a:ext cx="5940425" cy="233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CD2A1" w14:textId="77777777" w:rsidR="00B80D4F" w:rsidRDefault="00B80D4F" w:rsidP="00B80D4F">
      <w:pPr>
        <w:pStyle w:val="ad"/>
      </w:pPr>
      <w:bookmarkStart w:id="42" w:name="_Ref48737012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43" w:name="_Ref525057465"/>
      <w:r w:rsidR="0089466C">
        <w:rPr>
          <w:noProof/>
        </w:rPr>
        <w:t>10</w:t>
      </w:r>
      <w:bookmarkEnd w:id="43"/>
      <w:r w:rsidR="00844B06">
        <w:rPr>
          <w:noProof/>
        </w:rPr>
        <w:fldChar w:fldCharType="end"/>
      </w:r>
      <w:bookmarkEnd w:id="42"/>
      <w:r>
        <w:t xml:space="preserve"> – Просмотр документа</w:t>
      </w:r>
    </w:p>
    <w:p w14:paraId="52C934E4" w14:textId="77777777" w:rsidR="005D1364" w:rsidRDefault="005D1364" w:rsidP="005D1364">
      <w:pPr>
        <w:rPr>
          <w:lang w:eastAsia="en-US"/>
        </w:rPr>
      </w:pPr>
      <w:r>
        <w:rPr>
          <w:lang w:eastAsia="en-US"/>
        </w:rPr>
        <w:t>В окне просмотра документа, при нажатии соответствующих кнопок в правом верхнем углу окна, можно выполнить следующие действия:</w:t>
      </w:r>
    </w:p>
    <w:p w14:paraId="0BFEF6D5" w14:textId="536B51A4" w:rsidR="005D1364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5D1364">
        <w:rPr>
          <w:lang w:eastAsia="en-US"/>
        </w:rPr>
        <w:t>Вернуться</w:t>
      </w:r>
      <w:r>
        <w:rPr>
          <w:lang w:eastAsia="en-US"/>
        </w:rPr>
        <w:t>»</w:t>
      </w:r>
      <w:r w:rsidR="005D1364">
        <w:rPr>
          <w:lang w:eastAsia="en-US"/>
        </w:rPr>
        <w:t xml:space="preserve"> – возвращает на </w:t>
      </w:r>
      <w:r w:rsidR="001168E2">
        <w:rPr>
          <w:lang w:eastAsia="en-US"/>
        </w:rPr>
        <w:t>страницу</w:t>
      </w:r>
      <w:r w:rsidR="005D1364">
        <w:rPr>
          <w:lang w:eastAsia="en-US"/>
        </w:rPr>
        <w:t xml:space="preserve"> списка документов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_Ref48732265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 w:rsidRPr="00B77EB1">
        <w:t xml:space="preserve">Рисунок </w:t>
      </w:r>
      <w:r w:rsidR="00B63E63" w:rsidRPr="00B77EB1">
        <w:rPr>
          <w:noProof/>
        </w:rPr>
        <w:t>1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="005D1364">
        <w:rPr>
          <w:lang w:eastAsia="en-US"/>
        </w:rPr>
        <w:t>;</w:t>
      </w:r>
    </w:p>
    <w:p w14:paraId="4F50015A" w14:textId="77777777" w:rsidR="005D1364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5D1364">
        <w:rPr>
          <w:lang w:eastAsia="en-US"/>
        </w:rPr>
        <w:t>Сохранить</w:t>
      </w:r>
      <w:r>
        <w:rPr>
          <w:lang w:eastAsia="en-US"/>
        </w:rPr>
        <w:t>»</w:t>
      </w:r>
      <w:r w:rsidR="005D1364">
        <w:rPr>
          <w:lang w:eastAsia="en-US"/>
        </w:rPr>
        <w:t xml:space="preserve"> – позволяет произвести скачивание документа на компьютер пользователя (без подписей);</w:t>
      </w:r>
    </w:p>
    <w:p w14:paraId="4B50A778" w14:textId="77777777" w:rsidR="005D1364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5D1364">
        <w:rPr>
          <w:lang w:eastAsia="en-US"/>
        </w:rPr>
        <w:t>Сохранить с подписями</w:t>
      </w:r>
      <w:r>
        <w:rPr>
          <w:lang w:eastAsia="en-US"/>
        </w:rPr>
        <w:t>»</w:t>
      </w:r>
      <w:r w:rsidR="005D1364">
        <w:rPr>
          <w:lang w:eastAsia="en-US"/>
        </w:rPr>
        <w:t xml:space="preserve"> – позволяет произвести скачивание документа </w:t>
      </w:r>
      <w:r w:rsidR="00FD43B3">
        <w:rPr>
          <w:lang w:eastAsia="en-US"/>
        </w:rPr>
        <w:br/>
      </w:r>
      <w:r w:rsidR="005D1364">
        <w:rPr>
          <w:lang w:eastAsia="en-US"/>
        </w:rPr>
        <w:t>с электронными подписями на компьютер пользователя в виде структурированного архива.</w:t>
      </w:r>
    </w:p>
    <w:p w14:paraId="70359543" w14:textId="77777777" w:rsidR="007F3C8C" w:rsidRDefault="007F3C8C">
      <w:pPr>
        <w:rPr>
          <w:lang w:eastAsia="en-US"/>
        </w:rPr>
      </w:pPr>
      <w:r>
        <w:rPr>
          <w:lang w:eastAsia="en-US"/>
        </w:rPr>
        <w:t xml:space="preserve">Также на </w:t>
      </w:r>
      <w:r w:rsidR="00222172">
        <w:rPr>
          <w:lang w:eastAsia="en-US"/>
        </w:rPr>
        <w:t>странице</w:t>
      </w:r>
      <w:r>
        <w:rPr>
          <w:lang w:eastAsia="en-US"/>
        </w:rPr>
        <w:t xml:space="preserve"> списка документов можно выполнить следующие действия</w:t>
      </w:r>
    </w:p>
    <w:p w14:paraId="52AC100B" w14:textId="6434B7FB" w:rsidR="007F3C8C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7F3C8C">
        <w:rPr>
          <w:lang w:eastAsia="en-US"/>
        </w:rPr>
        <w:t>Разрешить просмотр документов</w:t>
      </w:r>
      <w:r>
        <w:rPr>
          <w:lang w:eastAsia="en-US"/>
        </w:rPr>
        <w:t>»</w:t>
      </w:r>
      <w:r w:rsidR="007F3C8C">
        <w:rPr>
          <w:lang w:eastAsia="en-US"/>
        </w:rPr>
        <w:t xml:space="preserve"> – осуществляется переход на страницу предоставления разрешения на просмотр списка документов медицинским работникам (см. </w:t>
      </w:r>
      <w:r w:rsidR="002E28D5">
        <w:rPr>
          <w:lang w:eastAsia="en-US"/>
        </w:rPr>
        <w:t>Р</w:t>
      </w:r>
      <w:r w:rsidR="007F3C8C">
        <w:rPr>
          <w:lang w:eastAsia="en-US"/>
        </w:rPr>
        <w:t xml:space="preserve">аздел </w:t>
      </w:r>
      <w:r w:rsidR="007F3C8C">
        <w:rPr>
          <w:lang w:eastAsia="en-US"/>
        </w:rPr>
        <w:fldChar w:fldCharType="begin"/>
      </w:r>
      <w:r w:rsidR="007F3C8C">
        <w:rPr>
          <w:lang w:eastAsia="en-US"/>
        </w:rPr>
        <w:instrText xml:space="preserve"> REF _Ref525056989 \r \h </w:instrText>
      </w:r>
      <w:r w:rsidR="00FD43B3">
        <w:rPr>
          <w:lang w:eastAsia="en-US"/>
        </w:rPr>
        <w:instrText xml:space="preserve"> \* MERGEFORMAT </w:instrText>
      </w:r>
      <w:r w:rsidR="007F3C8C">
        <w:rPr>
          <w:lang w:eastAsia="en-US"/>
        </w:rPr>
      </w:r>
      <w:r w:rsidR="007F3C8C">
        <w:rPr>
          <w:lang w:eastAsia="en-US"/>
        </w:rPr>
        <w:fldChar w:fldCharType="separate"/>
      </w:r>
      <w:r>
        <w:rPr>
          <w:lang w:eastAsia="en-US"/>
        </w:rPr>
        <w:t>4.2.3</w:t>
      </w:r>
      <w:r w:rsidR="007F3C8C">
        <w:rPr>
          <w:lang w:eastAsia="en-US"/>
        </w:rPr>
        <w:fldChar w:fldCharType="end"/>
      </w:r>
      <w:r w:rsidR="007F3C8C">
        <w:rPr>
          <w:lang w:eastAsia="en-US"/>
        </w:rPr>
        <w:t>);</w:t>
      </w:r>
    </w:p>
    <w:p w14:paraId="2DF054A2" w14:textId="77777777" w:rsidR="005D1364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7F3C8C">
        <w:rPr>
          <w:lang w:eastAsia="en-US"/>
        </w:rPr>
        <w:t>Получить документы</w:t>
      </w:r>
      <w:r>
        <w:rPr>
          <w:lang w:eastAsia="en-US"/>
        </w:rPr>
        <w:t>»</w:t>
      </w:r>
      <w:r w:rsidR="007F3C8C">
        <w:rPr>
          <w:lang w:eastAsia="en-US"/>
        </w:rPr>
        <w:t xml:space="preserve"> – осуществляется переход на ЕПГУ.</w:t>
      </w:r>
    </w:p>
    <w:p w14:paraId="77EB8E22" w14:textId="3DED879B" w:rsidR="007F3C8C" w:rsidRDefault="007F3C8C" w:rsidP="007F3C8C">
      <w:pPr>
        <w:rPr>
          <w:lang w:eastAsia="en-US"/>
        </w:rPr>
      </w:pPr>
      <w:r w:rsidRPr="007F3C8C">
        <w:rPr>
          <w:lang w:eastAsia="en-US"/>
        </w:rPr>
        <w:t xml:space="preserve">В случае, когда срок хранения документа во временном хранилище истек, в правой части элемента списка документов отображается пиктограмма «Срок истек»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_Ref48737041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11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7F3C8C">
        <w:rPr>
          <w:lang w:eastAsia="en-US"/>
        </w:rPr>
        <w:t>.</w:t>
      </w:r>
    </w:p>
    <w:p w14:paraId="22B8B2E7" w14:textId="77777777" w:rsidR="007F3C8C" w:rsidRDefault="007F3C8C" w:rsidP="007F3C8C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9796C3" wp14:editId="237F6752">
            <wp:extent cx="5066234" cy="5162550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03" t="13521" r="36012" b="7701"/>
                    <a:stretch/>
                  </pic:blipFill>
                  <pic:spPr bwMode="auto">
                    <a:xfrm>
                      <a:off x="0" y="0"/>
                      <a:ext cx="5076829" cy="517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407D5" w14:textId="77777777" w:rsidR="007F3C8C" w:rsidRDefault="007F3C8C" w:rsidP="007F3C8C">
      <w:pPr>
        <w:pStyle w:val="ad"/>
      </w:pPr>
      <w:bookmarkStart w:id="44" w:name="_Ref48737041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45" w:name="_Ref525123673"/>
      <w:r w:rsidR="0089466C">
        <w:rPr>
          <w:noProof/>
        </w:rPr>
        <w:t>11</w:t>
      </w:r>
      <w:bookmarkEnd w:id="45"/>
      <w:r w:rsidR="00844B06">
        <w:rPr>
          <w:noProof/>
        </w:rPr>
        <w:fldChar w:fldCharType="end"/>
      </w:r>
      <w:bookmarkEnd w:id="44"/>
      <w:r>
        <w:t xml:space="preserve"> – </w:t>
      </w:r>
      <w:r w:rsidRPr="007F3C8C">
        <w:t>Документы с истекшим сроком хранения во временном хранилище</w:t>
      </w:r>
    </w:p>
    <w:p w14:paraId="6F9D4DE4" w14:textId="44FE5DFC" w:rsidR="007F3C8C" w:rsidRPr="007F3C8C" w:rsidRDefault="0003333C" w:rsidP="007F3C8C">
      <w:pPr>
        <w:rPr>
          <w:lang w:eastAsia="en-US"/>
        </w:rPr>
      </w:pPr>
      <w:r w:rsidRPr="0003333C">
        <w:rPr>
          <w:lang w:eastAsia="en-US"/>
        </w:rPr>
        <w:t xml:space="preserve">В этом случае на </w:t>
      </w:r>
      <w:r w:rsidR="001168E2">
        <w:rPr>
          <w:lang w:eastAsia="en-US"/>
        </w:rPr>
        <w:t>страницу</w:t>
      </w:r>
      <w:r w:rsidRPr="0003333C">
        <w:rPr>
          <w:lang w:eastAsia="en-US"/>
        </w:rPr>
        <w:t xml:space="preserve"> присутствует кнопка «Получить документы повторно». При ее нажатии производится обновление списка документов и отображение </w:t>
      </w:r>
      <w:r w:rsidR="001168E2">
        <w:rPr>
          <w:lang w:eastAsia="en-US"/>
        </w:rPr>
        <w:t>страницы</w:t>
      </w:r>
      <w:r w:rsidRPr="0003333C">
        <w:rPr>
          <w:lang w:eastAsia="en-US"/>
        </w:rPr>
        <w:t xml:space="preserve">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_Ref48732265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 w:rsidRPr="00B77EB1">
        <w:t xml:space="preserve">Рисунок </w:t>
      </w:r>
      <w:r w:rsidR="00B63E63" w:rsidRPr="00B77EB1">
        <w:rPr>
          <w:noProof/>
        </w:rPr>
        <w:t>1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03333C">
        <w:rPr>
          <w:lang w:eastAsia="en-US"/>
        </w:rPr>
        <w:t>. Снова становятся доступны все действия с документами.</w:t>
      </w:r>
    </w:p>
    <w:p w14:paraId="00C22A07" w14:textId="77777777" w:rsidR="00ED0642" w:rsidRDefault="00ED0642" w:rsidP="00ED0642">
      <w:pPr>
        <w:pStyle w:val="3"/>
      </w:pPr>
      <w:bookmarkStart w:id="46" w:name="_Ref525056989"/>
      <w:bookmarkStart w:id="47" w:name="_Toc48812561"/>
      <w:r>
        <w:t>Предоставление доступа к ЭМД</w:t>
      </w:r>
      <w:bookmarkEnd w:id="46"/>
      <w:bookmarkEnd w:id="47"/>
    </w:p>
    <w:p w14:paraId="33D30E4F" w14:textId="77777777" w:rsidR="0003333C" w:rsidRDefault="0003333C" w:rsidP="0003333C">
      <w:pPr>
        <w:rPr>
          <w:lang w:eastAsia="en-US"/>
        </w:rPr>
      </w:pPr>
      <w:r>
        <w:rPr>
          <w:lang w:eastAsia="en-US"/>
        </w:rPr>
        <w:t xml:space="preserve">Переход на </w:t>
      </w:r>
      <w:r w:rsidR="001168E2">
        <w:rPr>
          <w:lang w:eastAsia="en-US"/>
        </w:rPr>
        <w:t>страницу</w:t>
      </w:r>
      <w:r>
        <w:rPr>
          <w:lang w:eastAsia="en-US"/>
        </w:rPr>
        <w:t xml:space="preserve"> выдачи разрешения на просмотр документов осуществляется </w:t>
      </w:r>
      <w:r w:rsidR="00FA64A3">
        <w:rPr>
          <w:lang w:eastAsia="en-US"/>
        </w:rPr>
        <w:t>следующими способами:</w:t>
      </w:r>
    </w:p>
    <w:p w14:paraId="42D8B648" w14:textId="206E0999" w:rsidR="00FA64A3" w:rsidRDefault="00FA64A3" w:rsidP="001B24A5">
      <w:pPr>
        <w:pStyle w:val="1"/>
        <w:jc w:val="both"/>
        <w:rPr>
          <w:lang w:eastAsia="en-US"/>
        </w:rPr>
      </w:pPr>
      <w:r>
        <w:rPr>
          <w:lang w:eastAsia="en-US"/>
        </w:rPr>
        <w:t>переход с</w:t>
      </w:r>
      <w:r w:rsidR="001168E2">
        <w:rPr>
          <w:lang w:eastAsia="en-US"/>
        </w:rPr>
        <w:t xml:space="preserve">о страницы </w:t>
      </w:r>
      <w:r>
        <w:rPr>
          <w:lang w:eastAsia="en-US"/>
        </w:rPr>
        <w:t xml:space="preserve">списка запрошенных документов 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_Ref525056754 \r \h </w:instrText>
      </w:r>
      <w:r w:rsidR="007B53C6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4.2.2</w:t>
      </w:r>
      <w:r>
        <w:rPr>
          <w:lang w:eastAsia="en-US"/>
        </w:rPr>
        <w:fldChar w:fldCharType="end"/>
      </w:r>
      <w:r>
        <w:rPr>
          <w:lang w:eastAsia="en-US"/>
        </w:rPr>
        <w:t xml:space="preserve">) </w:t>
      </w:r>
      <w:r w:rsidR="007B53C6">
        <w:rPr>
          <w:lang w:eastAsia="en-US"/>
        </w:rPr>
        <w:br/>
      </w:r>
      <w:r>
        <w:rPr>
          <w:lang w:eastAsia="en-US"/>
        </w:rPr>
        <w:t>по нажатию кнопки «Разрешить просмотр документов»;</w:t>
      </w:r>
    </w:p>
    <w:p w14:paraId="0ED5B560" w14:textId="3D2A1CDD" w:rsidR="00FA64A3" w:rsidRDefault="00FA64A3" w:rsidP="001B24A5">
      <w:pPr>
        <w:pStyle w:val="1"/>
        <w:jc w:val="both"/>
        <w:rPr>
          <w:lang w:eastAsia="en-US"/>
        </w:rPr>
      </w:pPr>
      <w:r>
        <w:rPr>
          <w:lang w:eastAsia="en-US"/>
        </w:rPr>
        <w:t>переход с</w:t>
      </w:r>
      <w:r w:rsidR="001168E2">
        <w:rPr>
          <w:lang w:eastAsia="en-US"/>
        </w:rPr>
        <w:t xml:space="preserve">о страницы </w:t>
      </w:r>
      <w:r>
        <w:rPr>
          <w:lang w:eastAsia="en-US"/>
        </w:rPr>
        <w:t xml:space="preserve">списка запросов документов 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_Ref525056864 \r \h </w:instrText>
      </w:r>
      <w:r w:rsidR="007B53C6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4.2.1</w:t>
      </w:r>
      <w:r>
        <w:rPr>
          <w:lang w:eastAsia="en-US"/>
        </w:rPr>
        <w:fldChar w:fldCharType="end"/>
      </w:r>
      <w:r>
        <w:rPr>
          <w:lang w:eastAsia="en-US"/>
        </w:rPr>
        <w:t xml:space="preserve">) и </w:t>
      </w:r>
      <w:r w:rsidR="001168E2">
        <w:rPr>
          <w:lang w:eastAsia="en-US"/>
        </w:rPr>
        <w:t>страницы</w:t>
      </w:r>
      <w:r>
        <w:rPr>
          <w:lang w:eastAsia="en-US"/>
        </w:rPr>
        <w:t xml:space="preserve"> списка выданных разрешений 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_Ref525056205 \r \h </w:instrText>
      </w:r>
      <w:r w:rsidR="007B53C6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4.2.4</w:t>
      </w:r>
      <w:r>
        <w:rPr>
          <w:lang w:eastAsia="en-US"/>
        </w:rPr>
        <w:fldChar w:fldCharType="end"/>
      </w:r>
      <w:r>
        <w:rPr>
          <w:lang w:eastAsia="en-US"/>
        </w:rPr>
        <w:t>) по нажатию кнопки «Разрешить просмотр всех документов».</w:t>
      </w:r>
    </w:p>
    <w:p w14:paraId="379BCB23" w14:textId="54147BC1" w:rsidR="00FA64A3" w:rsidRDefault="00FA64A3" w:rsidP="00FA64A3">
      <w:pPr>
        <w:rPr>
          <w:lang w:eastAsia="en-US"/>
        </w:rPr>
      </w:pPr>
      <w:r>
        <w:rPr>
          <w:lang w:eastAsia="en-US"/>
        </w:rPr>
        <w:t xml:space="preserve">В первом случае производится переход на </w:t>
      </w:r>
      <w:r w:rsidR="001168E2">
        <w:rPr>
          <w:lang w:eastAsia="en-US"/>
        </w:rPr>
        <w:t>страницу</w:t>
      </w:r>
      <w:r>
        <w:rPr>
          <w:lang w:eastAsia="en-US"/>
        </w:rPr>
        <w:t xml:space="preserve"> выдачи разрешения </w:t>
      </w:r>
      <w:r w:rsidR="007B53C6">
        <w:rPr>
          <w:lang w:eastAsia="en-US"/>
        </w:rPr>
        <w:br/>
      </w:r>
      <w:r>
        <w:rPr>
          <w:lang w:eastAsia="en-US"/>
        </w:rPr>
        <w:t>к конкретным документам</w:t>
      </w:r>
      <w:r w:rsidR="00974B20">
        <w:rPr>
          <w:lang w:eastAsia="en-US"/>
        </w:rPr>
        <w:t>, запрошенным на ЕПГУ</w:t>
      </w:r>
      <w:r w:rsidR="00B63E63">
        <w:rPr>
          <w:lang w:eastAsia="en-US"/>
        </w:rPr>
        <w:t xml:space="preserve"> 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_Ref525125101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12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>
        <w:rPr>
          <w:lang w:eastAsia="en-US"/>
        </w:rPr>
        <w:t xml:space="preserve">. </w:t>
      </w:r>
      <w:r w:rsidR="007B53C6">
        <w:rPr>
          <w:lang w:eastAsia="en-US"/>
        </w:rPr>
        <w:br/>
      </w:r>
      <w:r>
        <w:rPr>
          <w:lang w:eastAsia="en-US"/>
        </w:rPr>
        <w:lastRenderedPageBreak/>
        <w:t xml:space="preserve">Во втором случае производится переход на </w:t>
      </w:r>
      <w:r w:rsidR="001168E2">
        <w:rPr>
          <w:lang w:eastAsia="en-US"/>
        </w:rPr>
        <w:t>страницу</w:t>
      </w:r>
      <w:r>
        <w:rPr>
          <w:lang w:eastAsia="en-US"/>
        </w:rPr>
        <w:t xml:space="preserve"> выдачи разрешения </w:t>
      </w:r>
      <w:r w:rsidR="00974B20">
        <w:rPr>
          <w:lang w:eastAsia="en-US"/>
        </w:rPr>
        <w:t xml:space="preserve">ко всем документам единовременно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_Ref33535678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13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="00BE0A47">
        <w:rPr>
          <w:lang w:eastAsia="en-US"/>
        </w:rPr>
        <w:fldChar w:fldCharType="begin"/>
      </w:r>
      <w:r w:rsidR="00BE0A47">
        <w:rPr>
          <w:lang w:eastAsia="en-US"/>
        </w:rPr>
        <w:instrText xml:space="preserve"> REF _Ref33535714 \h </w:instrText>
      </w:r>
      <w:r w:rsidR="00BE0A47">
        <w:rPr>
          <w:lang w:eastAsia="en-US"/>
        </w:rPr>
      </w:r>
      <w:r w:rsidR="00BE0A47">
        <w:rPr>
          <w:lang w:eastAsia="en-US"/>
        </w:rPr>
        <w:fldChar w:fldCharType="end"/>
      </w:r>
      <w:r w:rsidR="00974B20">
        <w:rPr>
          <w:lang w:eastAsia="en-US"/>
        </w:rPr>
        <w:t xml:space="preserve">. </w:t>
      </w:r>
      <w:r w:rsidR="001168E2">
        <w:rPr>
          <w:lang w:eastAsia="en-US"/>
        </w:rPr>
        <w:t>Страницы</w:t>
      </w:r>
      <w:r w:rsidR="00974B20">
        <w:rPr>
          <w:lang w:eastAsia="en-US"/>
        </w:rPr>
        <w:t xml:space="preserve"> различаются только тем, что при выдаче разрешения на конкретные документы есть возможность просмотреть список документов, к которым предоставляется доступ – по кнопке-ссылке «Показать документы, к которым будет разрешен доступ» производится переход на </w:t>
      </w:r>
      <w:r w:rsidR="001168E2">
        <w:rPr>
          <w:lang w:eastAsia="en-US"/>
        </w:rPr>
        <w:t>страницу</w:t>
      </w:r>
      <w:r w:rsidR="00974B20">
        <w:rPr>
          <w:lang w:eastAsia="en-US"/>
        </w:rPr>
        <w:t xml:space="preserve"> просмотра списка документов в запросе (см. </w:t>
      </w:r>
      <w:r w:rsidR="002E28D5">
        <w:rPr>
          <w:lang w:eastAsia="en-US"/>
        </w:rPr>
        <w:t>Р</w:t>
      </w:r>
      <w:r w:rsidR="00974B20">
        <w:rPr>
          <w:lang w:eastAsia="en-US"/>
        </w:rPr>
        <w:t xml:space="preserve">аздел </w:t>
      </w:r>
      <w:r w:rsidR="00974B20">
        <w:rPr>
          <w:lang w:eastAsia="en-US"/>
        </w:rPr>
        <w:fldChar w:fldCharType="begin"/>
      </w:r>
      <w:r w:rsidR="00974B20">
        <w:rPr>
          <w:lang w:eastAsia="en-US"/>
        </w:rPr>
        <w:instrText xml:space="preserve"> REF _Ref525056754 \r \h </w:instrText>
      </w:r>
      <w:r w:rsidR="00974B20">
        <w:rPr>
          <w:lang w:eastAsia="en-US"/>
        </w:rPr>
      </w:r>
      <w:r w:rsidR="00974B20">
        <w:rPr>
          <w:lang w:eastAsia="en-US"/>
        </w:rPr>
        <w:fldChar w:fldCharType="separate"/>
      </w:r>
      <w:r w:rsidR="0089466C">
        <w:rPr>
          <w:lang w:eastAsia="en-US"/>
        </w:rPr>
        <w:t>4.2.2</w:t>
      </w:r>
      <w:r w:rsidR="00974B20">
        <w:rPr>
          <w:lang w:eastAsia="en-US"/>
        </w:rPr>
        <w:fldChar w:fldCharType="end"/>
      </w:r>
      <w:r w:rsidR="00974B20">
        <w:rPr>
          <w:lang w:eastAsia="en-US"/>
        </w:rPr>
        <w:t>).</w:t>
      </w:r>
      <w:r w:rsidR="00816840">
        <w:rPr>
          <w:lang w:eastAsia="en-US"/>
        </w:rPr>
        <w:t xml:space="preserve"> </w:t>
      </w:r>
    </w:p>
    <w:p w14:paraId="6ECCDE72" w14:textId="77777777" w:rsidR="00974B20" w:rsidRDefault="00974B20" w:rsidP="00974B2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9AB7C45" wp14:editId="72CB47D8">
            <wp:extent cx="5816906" cy="550103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846" cy="55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A85C" w14:textId="77777777" w:rsidR="00974B20" w:rsidRDefault="00974B20" w:rsidP="00974B20">
      <w:pPr>
        <w:pStyle w:val="ad"/>
      </w:pPr>
      <w:bookmarkStart w:id="48" w:name="_Ref525125101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49" w:name="_Ref525125011"/>
      <w:r w:rsidR="0089466C">
        <w:rPr>
          <w:noProof/>
        </w:rPr>
        <w:t>12</w:t>
      </w:r>
      <w:bookmarkEnd w:id="49"/>
      <w:r w:rsidR="00844B06">
        <w:rPr>
          <w:noProof/>
        </w:rPr>
        <w:fldChar w:fldCharType="end"/>
      </w:r>
      <w:bookmarkEnd w:id="48"/>
      <w:r>
        <w:t xml:space="preserve"> – Предоставление доступа к конкретным документа</w:t>
      </w:r>
    </w:p>
    <w:p w14:paraId="4A0DAF75" w14:textId="77777777" w:rsidR="00974B20" w:rsidRPr="00974B20" w:rsidRDefault="00974B20" w:rsidP="00974B20">
      <w:pPr>
        <w:rPr>
          <w:lang w:eastAsia="en-US"/>
        </w:rPr>
      </w:pPr>
    </w:p>
    <w:p w14:paraId="0A10F3C6" w14:textId="77777777" w:rsidR="00974B20" w:rsidRDefault="00974B20" w:rsidP="00974B20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900F11" wp14:editId="609F0B11">
            <wp:extent cx="5632854" cy="5252313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70" cy="52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A55B" w14:textId="77777777" w:rsidR="00974B20" w:rsidRDefault="00974B20" w:rsidP="00974B20">
      <w:pPr>
        <w:pStyle w:val="ad"/>
      </w:pPr>
      <w:bookmarkStart w:id="50" w:name="_Ref33535678"/>
      <w:bookmarkStart w:id="51" w:name="_Ref33535653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r w:rsidR="00222172">
        <w:rPr>
          <w:noProof/>
        </w:rPr>
        <w:t>13</w:t>
      </w:r>
      <w:r w:rsidR="00844B06">
        <w:rPr>
          <w:noProof/>
        </w:rPr>
        <w:fldChar w:fldCharType="end"/>
      </w:r>
      <w:bookmarkEnd w:id="50"/>
      <w:r>
        <w:t xml:space="preserve"> </w:t>
      </w:r>
      <w:bookmarkStart w:id="52" w:name="_Ref33535714"/>
      <w:r>
        <w:t>– Предоставление доступа ко всем документам</w:t>
      </w:r>
      <w:bookmarkEnd w:id="51"/>
      <w:bookmarkEnd w:id="52"/>
    </w:p>
    <w:p w14:paraId="7B287743" w14:textId="5E008468" w:rsidR="00816840" w:rsidRDefault="00816840" w:rsidP="00816840">
      <w:pPr>
        <w:rPr>
          <w:lang w:eastAsia="en-US"/>
        </w:rPr>
      </w:pPr>
      <w:r w:rsidRPr="00816840">
        <w:rPr>
          <w:lang w:eastAsia="en-US"/>
        </w:rPr>
        <w:t xml:space="preserve">При нажатии кнопки «Проверить разрешения» внизу </w:t>
      </w:r>
      <w:r w:rsidR="001168E2">
        <w:rPr>
          <w:lang w:eastAsia="en-US"/>
        </w:rPr>
        <w:t>страницы</w:t>
      </w:r>
      <w:r w:rsidRPr="00816840">
        <w:rPr>
          <w:lang w:eastAsia="en-US"/>
        </w:rPr>
        <w:t xml:space="preserve"> осуществляется переход на страницу списка выданных ранее разрешений (см. </w:t>
      </w:r>
      <w:r w:rsidR="002E28D5">
        <w:rPr>
          <w:lang w:eastAsia="en-US"/>
        </w:rPr>
        <w:t>Р</w:t>
      </w:r>
      <w:r w:rsidRPr="00816840">
        <w:rPr>
          <w:lang w:eastAsia="en-US"/>
        </w:rPr>
        <w:t>аздел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_Ref525056205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4.2.4</w:t>
      </w:r>
      <w:r>
        <w:rPr>
          <w:lang w:eastAsia="en-US"/>
        </w:rPr>
        <w:fldChar w:fldCharType="end"/>
      </w:r>
      <w:r w:rsidRPr="00816840">
        <w:rPr>
          <w:lang w:eastAsia="en-US"/>
        </w:rPr>
        <w:t>).</w:t>
      </w:r>
    </w:p>
    <w:p w14:paraId="5A74320F" w14:textId="0B355FA4" w:rsidR="00816840" w:rsidRDefault="00816840" w:rsidP="00816840">
      <w:pPr>
        <w:rPr>
          <w:lang w:eastAsia="en-US"/>
        </w:rPr>
      </w:pPr>
      <w:r>
        <w:rPr>
          <w:lang w:eastAsia="en-US"/>
        </w:rPr>
        <w:t xml:space="preserve">Для предоставления разрешения на просмотр документов необходимо указать кому предоставляется разрешение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_Ref48737102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14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>
        <w:rPr>
          <w:lang w:eastAsia="en-US"/>
        </w:rPr>
        <w:t>:</w:t>
      </w:r>
    </w:p>
    <w:p w14:paraId="36B158DE" w14:textId="77777777" w:rsidR="00001CBE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001CBE">
        <w:rPr>
          <w:lang w:eastAsia="en-US"/>
        </w:rPr>
        <w:t>Всем</w:t>
      </w:r>
      <w:r>
        <w:rPr>
          <w:lang w:eastAsia="en-US"/>
        </w:rPr>
        <w:t>»</w:t>
      </w:r>
      <w:r w:rsidR="00001CBE">
        <w:rPr>
          <w:lang w:eastAsia="en-US"/>
        </w:rPr>
        <w:t xml:space="preserve"> – документы будут доступны для просмотра любым медицинским работникам;</w:t>
      </w:r>
    </w:p>
    <w:p w14:paraId="4CAB1A4F" w14:textId="77777777" w:rsidR="00001CBE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816840">
        <w:rPr>
          <w:lang w:eastAsia="en-US"/>
        </w:rPr>
        <w:t>Медицинской организации</w:t>
      </w:r>
      <w:r>
        <w:rPr>
          <w:lang w:eastAsia="en-US"/>
        </w:rPr>
        <w:t>»</w:t>
      </w:r>
      <w:r w:rsidR="00816840">
        <w:rPr>
          <w:lang w:eastAsia="en-US"/>
        </w:rPr>
        <w:t xml:space="preserve"> – документы будут доступны для просмотра всем врачам выбранных медицинских организаций;</w:t>
      </w:r>
    </w:p>
    <w:p w14:paraId="5B1D247C" w14:textId="77777777" w:rsidR="00816840" w:rsidRDefault="0089466C" w:rsidP="001B24A5">
      <w:pPr>
        <w:pStyle w:val="1"/>
        <w:jc w:val="both"/>
        <w:rPr>
          <w:lang w:eastAsia="en-US"/>
        </w:rPr>
      </w:pPr>
      <w:r>
        <w:rPr>
          <w:lang w:eastAsia="en-US"/>
        </w:rPr>
        <w:t>«</w:t>
      </w:r>
      <w:r w:rsidR="00816840">
        <w:rPr>
          <w:lang w:eastAsia="en-US"/>
        </w:rPr>
        <w:t>Врачу</w:t>
      </w:r>
      <w:r>
        <w:rPr>
          <w:lang w:eastAsia="en-US"/>
        </w:rPr>
        <w:t>»</w:t>
      </w:r>
      <w:r w:rsidR="00816840">
        <w:rPr>
          <w:lang w:eastAsia="en-US"/>
        </w:rPr>
        <w:t xml:space="preserve"> – документы будут доступны для просмотра конкретным врачам, указанным в разрешении.</w:t>
      </w:r>
    </w:p>
    <w:p w14:paraId="080D9672" w14:textId="77777777" w:rsidR="00816840" w:rsidRDefault="00816840" w:rsidP="00816840">
      <w:pPr>
        <w:keepNext/>
      </w:pPr>
      <w:r>
        <w:rPr>
          <w:noProof/>
        </w:rPr>
        <w:lastRenderedPageBreak/>
        <w:drawing>
          <wp:inline distT="0" distB="0" distL="0" distR="0" wp14:anchorId="507869CF" wp14:editId="368013D9">
            <wp:extent cx="4563112" cy="2562583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4E63" w14:textId="77777777" w:rsidR="00816840" w:rsidRDefault="00816840" w:rsidP="00001CBE">
      <w:pPr>
        <w:pStyle w:val="ad"/>
      </w:pPr>
      <w:bookmarkStart w:id="53" w:name="_Ref48737102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54" w:name="_Ref525126163"/>
      <w:r w:rsidR="0089466C">
        <w:rPr>
          <w:noProof/>
        </w:rPr>
        <w:t>14</w:t>
      </w:r>
      <w:bookmarkEnd w:id="54"/>
      <w:r w:rsidR="00844B06">
        <w:rPr>
          <w:noProof/>
        </w:rPr>
        <w:fldChar w:fldCharType="end"/>
      </w:r>
      <w:bookmarkEnd w:id="53"/>
      <w:r>
        <w:t xml:space="preserve"> – </w:t>
      </w:r>
      <w:r w:rsidR="00001CBE">
        <w:t>Выбор круга доступа к документам</w:t>
      </w:r>
    </w:p>
    <w:p w14:paraId="2638DD92" w14:textId="305AA19C" w:rsidR="00C00D63" w:rsidRDefault="00C00D63" w:rsidP="00001CBE">
      <w:pPr>
        <w:rPr>
          <w:lang w:eastAsia="en-US"/>
        </w:rPr>
      </w:pPr>
      <w:r>
        <w:rPr>
          <w:lang w:eastAsia="en-US"/>
        </w:rPr>
        <w:t xml:space="preserve">Если доступ предоставляется «Всем», то далее производится переход к последнему шагу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_Ref48737114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18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>
        <w:rPr>
          <w:lang w:eastAsia="en-US"/>
        </w:rPr>
        <w:t>.</w:t>
      </w:r>
    </w:p>
    <w:p w14:paraId="6E98E6F4" w14:textId="7FDC113D" w:rsidR="00001CBE" w:rsidRDefault="00001CBE" w:rsidP="00001CBE">
      <w:pPr>
        <w:rPr>
          <w:lang w:eastAsia="en-US"/>
        </w:rPr>
      </w:pPr>
      <w:r>
        <w:rPr>
          <w:lang w:eastAsia="en-US"/>
        </w:rPr>
        <w:t xml:space="preserve">Если доступ предоставляется «Медицинской организации» или «Врачу», то на следующем шаге </w:t>
      </w:r>
      <w:r w:rsidRPr="00001CBE">
        <w:rPr>
          <w:lang w:eastAsia="en-US"/>
        </w:rPr>
        <w:t>необходимо выбрать регион медицинских организаций</w:t>
      </w:r>
      <w:r w:rsidR="00B63E63">
        <w:rPr>
          <w:lang w:eastAsia="en-US"/>
        </w:rPr>
        <w:t xml:space="preserve"> 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_Ref48737126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15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001CBE">
        <w:rPr>
          <w:lang w:eastAsia="en-US"/>
        </w:rPr>
        <w:t>.</w:t>
      </w:r>
    </w:p>
    <w:p w14:paraId="7AE11254" w14:textId="77777777" w:rsidR="0075578E" w:rsidRDefault="0075578E" w:rsidP="0075578E">
      <w:pPr>
        <w:keepNext/>
        <w:ind w:firstLine="0"/>
      </w:pPr>
      <w:r>
        <w:rPr>
          <w:noProof/>
        </w:rPr>
        <w:drawing>
          <wp:inline distT="0" distB="0" distL="0" distR="0" wp14:anchorId="6A864A04" wp14:editId="3CD261A8">
            <wp:extent cx="5940425" cy="1417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0BBD" w14:textId="77777777" w:rsidR="0075578E" w:rsidRDefault="0075578E" w:rsidP="0075578E">
      <w:pPr>
        <w:pStyle w:val="ad"/>
      </w:pPr>
      <w:bookmarkStart w:id="55" w:name="_Ref48737126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56" w:name="_Ref525127135"/>
      <w:r w:rsidR="0089466C">
        <w:rPr>
          <w:noProof/>
        </w:rPr>
        <w:t>15</w:t>
      </w:r>
      <w:bookmarkEnd w:id="56"/>
      <w:r w:rsidR="00844B06">
        <w:rPr>
          <w:noProof/>
        </w:rPr>
        <w:fldChar w:fldCharType="end"/>
      </w:r>
      <w:bookmarkEnd w:id="55"/>
      <w:r>
        <w:t xml:space="preserve"> – Выбор региона</w:t>
      </w:r>
    </w:p>
    <w:p w14:paraId="4F9428CD" w14:textId="26814A36" w:rsidR="00001CBE" w:rsidRDefault="0075578E" w:rsidP="00001CBE">
      <w:pPr>
        <w:rPr>
          <w:lang w:eastAsia="en-US"/>
        </w:rPr>
      </w:pPr>
      <w:r w:rsidRPr="0075578E">
        <w:rPr>
          <w:lang w:eastAsia="en-US"/>
        </w:rPr>
        <w:t>Если доступ предоставляется «Медицинской организации»</w:t>
      </w:r>
      <w:r>
        <w:rPr>
          <w:lang w:eastAsia="en-US"/>
        </w:rPr>
        <w:t xml:space="preserve"> или «Врачу», </w:t>
      </w:r>
      <w:r w:rsidRPr="0075578E">
        <w:rPr>
          <w:lang w:eastAsia="en-US"/>
        </w:rPr>
        <w:t xml:space="preserve">то </w:t>
      </w:r>
      <w:r>
        <w:rPr>
          <w:lang w:eastAsia="en-US"/>
        </w:rPr>
        <w:t xml:space="preserve">далее </w:t>
      </w:r>
      <w:r w:rsidRPr="0075578E">
        <w:rPr>
          <w:lang w:eastAsia="en-US"/>
        </w:rPr>
        <w:t>необходимо</w:t>
      </w:r>
      <w:r>
        <w:rPr>
          <w:lang w:eastAsia="en-US"/>
        </w:rPr>
        <w:t xml:space="preserve"> выбрать</w:t>
      </w:r>
      <w:r w:rsidRPr="0075578E">
        <w:rPr>
          <w:lang w:eastAsia="en-US"/>
        </w:rPr>
        <w:t xml:space="preserve"> медицинск</w:t>
      </w:r>
      <w:r>
        <w:rPr>
          <w:lang w:eastAsia="en-US"/>
        </w:rPr>
        <w:t>ие</w:t>
      </w:r>
      <w:r w:rsidRPr="0075578E">
        <w:rPr>
          <w:lang w:eastAsia="en-US"/>
        </w:rPr>
        <w:t xml:space="preserve"> организаци</w:t>
      </w:r>
      <w:r>
        <w:rPr>
          <w:lang w:eastAsia="en-US"/>
        </w:rPr>
        <w:t>и</w:t>
      </w:r>
      <w:r w:rsidRPr="0075578E">
        <w:rPr>
          <w:lang w:eastAsia="en-US"/>
        </w:rPr>
        <w:t xml:space="preserve">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_Ref48737133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16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75578E">
        <w:rPr>
          <w:lang w:eastAsia="en-US"/>
        </w:rPr>
        <w:t>.</w:t>
      </w:r>
      <w:r>
        <w:rPr>
          <w:lang w:eastAsia="en-US"/>
        </w:rPr>
        <w:t xml:space="preserve"> </w:t>
      </w:r>
      <w:r w:rsidR="00C00D63" w:rsidRPr="00C00D63">
        <w:rPr>
          <w:lang w:eastAsia="en-US"/>
        </w:rPr>
        <w:t>Если разрешение выдается конкретному врачу, то в поле «Выберите медицинскую организацию» возможно указать только одну организацию.</w:t>
      </w:r>
    </w:p>
    <w:p w14:paraId="01EE23D5" w14:textId="77777777" w:rsidR="0075578E" w:rsidRDefault="0075578E" w:rsidP="00C00D6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DF93A94" wp14:editId="0D4923B9">
            <wp:extent cx="5486400" cy="193944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007" cy="194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5050" w14:textId="77777777" w:rsidR="0075578E" w:rsidRDefault="0075578E" w:rsidP="0075578E">
      <w:pPr>
        <w:pStyle w:val="ad"/>
      </w:pPr>
      <w:bookmarkStart w:id="57" w:name="_Ref48737133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58" w:name="_Ref525127256"/>
      <w:r w:rsidR="0089466C">
        <w:rPr>
          <w:noProof/>
        </w:rPr>
        <w:t>16</w:t>
      </w:r>
      <w:bookmarkEnd w:id="58"/>
      <w:r w:rsidR="00844B06">
        <w:rPr>
          <w:noProof/>
        </w:rPr>
        <w:fldChar w:fldCharType="end"/>
      </w:r>
      <w:bookmarkEnd w:id="57"/>
      <w:r>
        <w:t xml:space="preserve"> – Выбор медицинских организаций</w:t>
      </w:r>
    </w:p>
    <w:p w14:paraId="09D2CDCE" w14:textId="77777777" w:rsidR="00C00D63" w:rsidRPr="00C00D63" w:rsidRDefault="00C00D63" w:rsidP="00C00D63">
      <w:pPr>
        <w:rPr>
          <w:lang w:eastAsia="en-US"/>
        </w:rPr>
      </w:pPr>
    </w:p>
    <w:p w14:paraId="772E1FEA" w14:textId="77777777" w:rsidR="0075578E" w:rsidRDefault="0075578E" w:rsidP="0075578E">
      <w:pPr>
        <w:rPr>
          <w:lang w:eastAsia="en-US"/>
        </w:rPr>
      </w:pPr>
      <w:r w:rsidRPr="0075578E">
        <w:rPr>
          <w:lang w:eastAsia="en-US"/>
        </w:rPr>
        <w:t>Для добавления организации</w:t>
      </w:r>
      <w:r w:rsidR="00C00D63">
        <w:rPr>
          <w:lang w:eastAsia="en-US"/>
        </w:rPr>
        <w:t xml:space="preserve"> </w:t>
      </w:r>
      <w:r w:rsidR="00C00D63" w:rsidRPr="0075578E">
        <w:rPr>
          <w:lang w:eastAsia="en-US"/>
        </w:rPr>
        <w:t>в перечень</w:t>
      </w:r>
      <w:r w:rsidRPr="0075578E">
        <w:rPr>
          <w:lang w:eastAsia="en-US"/>
        </w:rPr>
        <w:t xml:space="preserve"> необходимо нажать кнопку «Добавить организацию». При нажатии кнопки </w:t>
      </w:r>
      <w:r>
        <w:rPr>
          <w:lang w:eastAsia="en-US"/>
        </w:rPr>
        <w:t>с пиктограммой «</w:t>
      </w:r>
      <w:r>
        <w:rPr>
          <w:noProof/>
        </w:rPr>
        <w:drawing>
          <wp:inline distT="0" distB="0" distL="0" distR="0" wp14:anchorId="49EC2FAC" wp14:editId="04EDAD8F">
            <wp:extent cx="161925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5803" t="54105" r="32332" b="41994"/>
                    <a:stretch/>
                  </pic:blipFill>
                  <pic:spPr bwMode="auto">
                    <a:xfrm>
                      <a:off x="0" y="0"/>
                      <a:ext cx="162045" cy="19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>»</w:t>
      </w:r>
      <w:r w:rsidRPr="0075578E">
        <w:rPr>
          <w:lang w:eastAsia="en-US"/>
        </w:rPr>
        <w:t xml:space="preserve"> рядом со строкой организации, производится удаление медицинской организации из списка.</w:t>
      </w:r>
      <w:r>
        <w:rPr>
          <w:lang w:eastAsia="en-US"/>
        </w:rPr>
        <w:t xml:space="preserve"> </w:t>
      </w:r>
    </w:p>
    <w:p w14:paraId="3F8B4A2C" w14:textId="0AB4B85B" w:rsidR="0075578E" w:rsidRDefault="0075578E" w:rsidP="0075578E">
      <w:pPr>
        <w:rPr>
          <w:lang w:eastAsia="en-US"/>
        </w:rPr>
      </w:pPr>
      <w:r w:rsidRPr="0075578E">
        <w:rPr>
          <w:lang w:eastAsia="en-US"/>
        </w:rPr>
        <w:t>Если доступ предоставляется</w:t>
      </w:r>
      <w:r>
        <w:rPr>
          <w:lang w:eastAsia="en-US"/>
        </w:rPr>
        <w:t xml:space="preserve"> </w:t>
      </w:r>
      <w:r w:rsidRPr="0075578E">
        <w:rPr>
          <w:lang w:eastAsia="en-US"/>
        </w:rPr>
        <w:t xml:space="preserve">«Врачу», то </w:t>
      </w:r>
      <w:r>
        <w:rPr>
          <w:lang w:eastAsia="en-US"/>
        </w:rPr>
        <w:t xml:space="preserve">далее </w:t>
      </w:r>
      <w:r w:rsidRPr="0075578E">
        <w:rPr>
          <w:lang w:eastAsia="en-US"/>
        </w:rPr>
        <w:t xml:space="preserve">необходимо </w:t>
      </w:r>
      <w:r>
        <w:rPr>
          <w:lang w:eastAsia="en-US"/>
        </w:rPr>
        <w:t>выбрать медицинских работников</w:t>
      </w:r>
      <w:r w:rsidRPr="0075578E">
        <w:rPr>
          <w:lang w:eastAsia="en-US"/>
        </w:rPr>
        <w:t xml:space="preserve">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_Ref48737148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17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75578E">
        <w:rPr>
          <w:lang w:eastAsia="en-US"/>
        </w:rPr>
        <w:t>.</w:t>
      </w:r>
    </w:p>
    <w:p w14:paraId="5DA93EB1" w14:textId="77777777" w:rsidR="0075578E" w:rsidRDefault="0075578E" w:rsidP="0075578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D27F2C9" wp14:editId="7099C675">
            <wp:extent cx="5940425" cy="17748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FBCB" w14:textId="77777777" w:rsidR="0075578E" w:rsidRDefault="0075578E" w:rsidP="0075578E">
      <w:pPr>
        <w:pStyle w:val="ad"/>
      </w:pPr>
      <w:bookmarkStart w:id="59" w:name="_Ref48737148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60" w:name="_Ref525127398"/>
      <w:r w:rsidR="0089466C">
        <w:rPr>
          <w:noProof/>
        </w:rPr>
        <w:t>17</w:t>
      </w:r>
      <w:bookmarkEnd w:id="60"/>
      <w:r w:rsidR="00844B06">
        <w:rPr>
          <w:noProof/>
        </w:rPr>
        <w:fldChar w:fldCharType="end"/>
      </w:r>
      <w:bookmarkEnd w:id="59"/>
      <w:r>
        <w:t xml:space="preserve"> – Выбор врачей</w:t>
      </w:r>
    </w:p>
    <w:p w14:paraId="12867F61" w14:textId="77777777" w:rsidR="0075578E" w:rsidRDefault="00C00D63" w:rsidP="0075578E">
      <w:pPr>
        <w:rPr>
          <w:lang w:eastAsia="en-US"/>
        </w:rPr>
      </w:pPr>
      <w:r w:rsidRPr="0075578E">
        <w:rPr>
          <w:lang w:eastAsia="en-US"/>
        </w:rPr>
        <w:t xml:space="preserve">Для добавления </w:t>
      </w:r>
      <w:r>
        <w:rPr>
          <w:lang w:eastAsia="en-US"/>
        </w:rPr>
        <w:t xml:space="preserve">врача </w:t>
      </w:r>
      <w:r w:rsidRPr="0075578E">
        <w:rPr>
          <w:lang w:eastAsia="en-US"/>
        </w:rPr>
        <w:t xml:space="preserve">в перечень необходимо нажать кнопку «Добавить </w:t>
      </w:r>
      <w:r>
        <w:rPr>
          <w:lang w:eastAsia="en-US"/>
        </w:rPr>
        <w:t>врача</w:t>
      </w:r>
      <w:r w:rsidRPr="0075578E">
        <w:rPr>
          <w:lang w:eastAsia="en-US"/>
        </w:rPr>
        <w:t xml:space="preserve">». </w:t>
      </w:r>
      <w:r w:rsidR="007B53C6">
        <w:rPr>
          <w:lang w:eastAsia="en-US"/>
        </w:rPr>
        <w:br/>
      </w:r>
      <w:r w:rsidRPr="0075578E">
        <w:rPr>
          <w:lang w:eastAsia="en-US"/>
        </w:rPr>
        <w:t xml:space="preserve">При нажатии кнопки </w:t>
      </w:r>
      <w:r>
        <w:rPr>
          <w:lang w:eastAsia="en-US"/>
        </w:rPr>
        <w:t>с пиктограммой «</w:t>
      </w:r>
      <w:r>
        <w:rPr>
          <w:noProof/>
        </w:rPr>
        <w:drawing>
          <wp:inline distT="0" distB="0" distL="0" distR="0" wp14:anchorId="565F749B" wp14:editId="27095320">
            <wp:extent cx="161925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5803" t="54105" r="32332" b="41994"/>
                    <a:stretch/>
                  </pic:blipFill>
                  <pic:spPr bwMode="auto">
                    <a:xfrm>
                      <a:off x="0" y="0"/>
                      <a:ext cx="162045" cy="19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>»</w:t>
      </w:r>
      <w:r w:rsidRPr="0075578E">
        <w:rPr>
          <w:lang w:eastAsia="en-US"/>
        </w:rPr>
        <w:t xml:space="preserve"> рядом со строкой </w:t>
      </w:r>
      <w:r>
        <w:rPr>
          <w:lang w:eastAsia="en-US"/>
        </w:rPr>
        <w:t>врача</w:t>
      </w:r>
      <w:r w:rsidRPr="0075578E">
        <w:rPr>
          <w:lang w:eastAsia="en-US"/>
        </w:rPr>
        <w:t xml:space="preserve">, производится удаление </w:t>
      </w:r>
      <w:r>
        <w:rPr>
          <w:lang w:eastAsia="en-US"/>
        </w:rPr>
        <w:t>врача</w:t>
      </w:r>
      <w:r w:rsidRPr="0075578E">
        <w:rPr>
          <w:lang w:eastAsia="en-US"/>
        </w:rPr>
        <w:t xml:space="preserve"> из списка.</w:t>
      </w:r>
    </w:p>
    <w:p w14:paraId="4CD15D8A" w14:textId="18577124" w:rsidR="00C00D63" w:rsidRDefault="00C00D63" w:rsidP="0075578E">
      <w:pPr>
        <w:rPr>
          <w:lang w:eastAsia="en-US"/>
        </w:rPr>
      </w:pPr>
      <w:r w:rsidRPr="00C00D63">
        <w:rPr>
          <w:lang w:eastAsia="en-US"/>
        </w:rPr>
        <w:t xml:space="preserve">На последнем шаге указывается срок, на который выдается разрешение на просмотр документов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_Ref48737114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18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C00D63">
        <w:rPr>
          <w:lang w:eastAsia="en-US"/>
        </w:rPr>
        <w:t>. По истечении этого срока, доступ к текущему списку документов</w:t>
      </w:r>
      <w:r>
        <w:rPr>
          <w:lang w:eastAsia="en-US"/>
        </w:rPr>
        <w:t xml:space="preserve"> (либо ко всем документам)</w:t>
      </w:r>
      <w:r w:rsidRPr="00C00D63">
        <w:rPr>
          <w:lang w:eastAsia="en-US"/>
        </w:rPr>
        <w:t xml:space="preserve"> будет закрыт для сотрудников</w:t>
      </w:r>
      <w:r>
        <w:rPr>
          <w:lang w:eastAsia="en-US"/>
        </w:rPr>
        <w:t xml:space="preserve"> </w:t>
      </w:r>
      <w:r w:rsidR="007B53C6">
        <w:rPr>
          <w:lang w:eastAsia="en-US"/>
        </w:rPr>
        <w:br/>
      </w:r>
      <w:r>
        <w:rPr>
          <w:lang w:eastAsia="en-US"/>
        </w:rPr>
        <w:t>и организаций</w:t>
      </w:r>
      <w:r w:rsidRPr="00C00D63">
        <w:rPr>
          <w:lang w:eastAsia="en-US"/>
        </w:rPr>
        <w:t>, которым выдавалось разрешение.</w:t>
      </w:r>
      <w:r>
        <w:rPr>
          <w:lang w:eastAsia="en-US"/>
        </w:rPr>
        <w:t xml:space="preserve"> </w:t>
      </w:r>
    </w:p>
    <w:p w14:paraId="16FE64E8" w14:textId="77777777" w:rsidR="00C00D63" w:rsidRDefault="00C00D63" w:rsidP="00C00D6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C6ACEC" wp14:editId="7FE49958">
            <wp:extent cx="5382376" cy="3191320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CFBB" w14:textId="77777777" w:rsidR="00C00D63" w:rsidRDefault="00C00D63" w:rsidP="00C00D63">
      <w:pPr>
        <w:pStyle w:val="ad"/>
      </w:pPr>
      <w:bookmarkStart w:id="61" w:name="_Ref48737114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62" w:name="_Ref525128028"/>
      <w:r w:rsidR="0089466C">
        <w:rPr>
          <w:noProof/>
        </w:rPr>
        <w:t>18</w:t>
      </w:r>
      <w:bookmarkEnd w:id="62"/>
      <w:r w:rsidR="00844B06">
        <w:rPr>
          <w:noProof/>
        </w:rPr>
        <w:fldChar w:fldCharType="end"/>
      </w:r>
      <w:bookmarkEnd w:id="61"/>
      <w:r>
        <w:t xml:space="preserve"> – Выбор срока предоставления доступа</w:t>
      </w:r>
    </w:p>
    <w:p w14:paraId="013AFC4C" w14:textId="60B899D6" w:rsidR="00C00D63" w:rsidRDefault="00C00D63" w:rsidP="00C00D63">
      <w:pPr>
        <w:rPr>
          <w:lang w:eastAsia="en-US"/>
        </w:rPr>
      </w:pPr>
      <w:r w:rsidRPr="00C00D63">
        <w:rPr>
          <w:lang w:eastAsia="en-US"/>
        </w:rPr>
        <w:t xml:space="preserve">После указания всех параметров необходимо нажать кнопку «Разрешить доступ» </w:t>
      </w:r>
      <w:r w:rsidR="007B53C6">
        <w:rPr>
          <w:lang w:eastAsia="en-US"/>
        </w:rPr>
        <w:br/>
      </w:r>
      <w:r w:rsidRPr="00C00D63">
        <w:rPr>
          <w:lang w:eastAsia="en-US"/>
        </w:rPr>
        <w:t xml:space="preserve">в нижней части </w:t>
      </w:r>
      <w:r w:rsidR="001168E2">
        <w:rPr>
          <w:lang w:eastAsia="en-US"/>
        </w:rPr>
        <w:t>страницы</w:t>
      </w:r>
      <w:r w:rsidRPr="00C00D63">
        <w:rPr>
          <w:lang w:eastAsia="en-US"/>
        </w:rPr>
        <w:t xml:space="preserve">. </w:t>
      </w:r>
      <w:r>
        <w:rPr>
          <w:lang w:eastAsia="en-US"/>
        </w:rPr>
        <w:t>Будет предоставлена ссылка</w:t>
      </w:r>
      <w:r w:rsidRPr="00C00D63">
        <w:rPr>
          <w:lang w:eastAsia="en-US"/>
        </w:rPr>
        <w:t xml:space="preserve"> для просмотра медицинских документов</w:t>
      </w:r>
      <w:r>
        <w:rPr>
          <w:lang w:eastAsia="en-US"/>
        </w:rPr>
        <w:t xml:space="preserve"> медицинскими работниками</w:t>
      </w:r>
      <w:r w:rsidRPr="00C00D63">
        <w:rPr>
          <w:lang w:eastAsia="en-US"/>
        </w:rPr>
        <w:t xml:space="preserve">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_Ref48737168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 w:rsidRPr="0089466C">
        <w:rPr>
          <w:noProof/>
        </w:rPr>
        <w:t>19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C00D63">
        <w:rPr>
          <w:lang w:eastAsia="en-US"/>
        </w:rPr>
        <w:t>.</w:t>
      </w:r>
    </w:p>
    <w:p w14:paraId="4EEDAE66" w14:textId="77777777" w:rsidR="006A3271" w:rsidRDefault="00C00D63" w:rsidP="006A327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FDBCD56" wp14:editId="2E614C90">
            <wp:extent cx="5940425" cy="3063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6124" w14:textId="77777777" w:rsidR="00C00D63" w:rsidRDefault="006A3271" w:rsidP="006A3271">
      <w:pPr>
        <w:pStyle w:val="ad"/>
      </w:pPr>
      <w:bookmarkStart w:id="63" w:name="_Ref48737168"/>
      <w:r>
        <w:t xml:space="preserve">Рисунок </w:t>
      </w:r>
      <w:r>
        <w:rPr>
          <w:lang w:val="en-US"/>
        </w:rPr>
        <w:fldChar w:fldCharType="begin"/>
      </w:r>
      <w:r w:rsidRPr="006A3271">
        <w:instrText xml:space="preserve"> </w:instrText>
      </w:r>
      <w:r>
        <w:rPr>
          <w:lang w:val="en-US"/>
        </w:rPr>
        <w:instrText>SEQ</w:instrText>
      </w:r>
      <w:r w:rsidRPr="006A3271">
        <w:instrText xml:space="preserve"> Рисунок \* </w:instrText>
      </w:r>
      <w:r>
        <w:rPr>
          <w:lang w:val="en-US"/>
        </w:rPr>
        <w:instrText>ARABIC</w:instrText>
      </w:r>
      <w:r w:rsidRPr="006A3271">
        <w:instrText xml:space="preserve"> </w:instrText>
      </w:r>
      <w:r>
        <w:rPr>
          <w:lang w:val="en-US"/>
        </w:rPr>
        <w:fldChar w:fldCharType="separate"/>
      </w:r>
      <w:bookmarkStart w:id="64" w:name="_Ref525128418"/>
      <w:r w:rsidR="0089466C" w:rsidRPr="0089466C">
        <w:rPr>
          <w:noProof/>
        </w:rPr>
        <w:t>19</w:t>
      </w:r>
      <w:bookmarkEnd w:id="64"/>
      <w:r>
        <w:rPr>
          <w:lang w:val="en-US"/>
        </w:rPr>
        <w:fldChar w:fldCharType="end"/>
      </w:r>
      <w:bookmarkEnd w:id="63"/>
      <w:r>
        <w:t xml:space="preserve"> – Ссылка для просмотра документов медицинскими работниками</w:t>
      </w:r>
    </w:p>
    <w:p w14:paraId="66C35819" w14:textId="3B23E9BA" w:rsidR="006A3271" w:rsidRDefault="006A3271" w:rsidP="006A3271">
      <w:pPr>
        <w:rPr>
          <w:lang w:eastAsia="en-US"/>
        </w:rPr>
      </w:pPr>
      <w:r>
        <w:rPr>
          <w:lang w:eastAsia="en-US"/>
        </w:rPr>
        <w:t>С</w:t>
      </w:r>
      <w:r w:rsidRPr="006A3271">
        <w:rPr>
          <w:lang w:eastAsia="en-US"/>
        </w:rPr>
        <w:t>сылку</w:t>
      </w:r>
      <w:r>
        <w:rPr>
          <w:lang w:eastAsia="en-US"/>
        </w:rPr>
        <w:t xml:space="preserve"> можно скопировать</w:t>
      </w:r>
      <w:r w:rsidRPr="006A3271">
        <w:rPr>
          <w:lang w:eastAsia="en-US"/>
        </w:rPr>
        <w:t xml:space="preserve"> в буфер обмена с помощью кнопки-ссылки «Скопировать ссылку» или отправить ссылку </w:t>
      </w:r>
      <w:r>
        <w:rPr>
          <w:lang w:eastAsia="en-US"/>
        </w:rPr>
        <w:t>по электронной почте</w:t>
      </w:r>
      <w:r w:rsidRPr="006A3271">
        <w:rPr>
          <w:lang w:eastAsia="en-US"/>
        </w:rPr>
        <w:t xml:space="preserve">, активировав дополнительные поля по кнопке-ссылке «Переслать ссылку по e-mail»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_Ref48737177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20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6A3271">
        <w:rPr>
          <w:lang w:eastAsia="en-US"/>
        </w:rPr>
        <w:t>.</w:t>
      </w:r>
    </w:p>
    <w:p w14:paraId="6F17B5DC" w14:textId="77777777" w:rsidR="006A3271" w:rsidRDefault="00BE0A47" w:rsidP="006A3271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5C2EE93" wp14:editId="02477B70">
            <wp:extent cx="5940425" cy="24022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9FA5" w14:textId="77777777" w:rsidR="006A3271" w:rsidRPr="006A3271" w:rsidRDefault="006A3271" w:rsidP="002F1179">
      <w:pPr>
        <w:pStyle w:val="ad"/>
      </w:pPr>
      <w:bookmarkStart w:id="65" w:name="_Ref48737177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66" w:name="_Ref525128561"/>
      <w:r w:rsidR="0089466C">
        <w:rPr>
          <w:noProof/>
        </w:rPr>
        <w:t>20</w:t>
      </w:r>
      <w:bookmarkEnd w:id="66"/>
      <w:r w:rsidR="00844B06">
        <w:rPr>
          <w:noProof/>
        </w:rPr>
        <w:fldChar w:fldCharType="end"/>
      </w:r>
      <w:bookmarkEnd w:id="65"/>
      <w:r>
        <w:t xml:space="preserve"> – Отправка ссылки на просмотр документов по электронной почте</w:t>
      </w:r>
    </w:p>
    <w:p w14:paraId="0F017E59" w14:textId="77777777" w:rsidR="00ED0642" w:rsidRDefault="00ED0642" w:rsidP="00ED0642">
      <w:pPr>
        <w:pStyle w:val="3"/>
      </w:pPr>
      <w:bookmarkStart w:id="67" w:name="_Ref525056205"/>
      <w:bookmarkStart w:id="68" w:name="_Toc48812562"/>
      <w:r>
        <w:t>Работа со списком выданных разрешений</w:t>
      </w:r>
      <w:bookmarkEnd w:id="67"/>
      <w:bookmarkEnd w:id="68"/>
    </w:p>
    <w:p w14:paraId="4758C41E" w14:textId="4CF9ACD4" w:rsidR="002F1179" w:rsidRDefault="002F1179" w:rsidP="002F1179">
      <w:pPr>
        <w:rPr>
          <w:lang w:eastAsia="en-US"/>
        </w:rPr>
      </w:pPr>
      <w:r w:rsidRPr="002F1179">
        <w:rPr>
          <w:lang w:eastAsia="en-US"/>
        </w:rPr>
        <w:t xml:space="preserve">Переход на </w:t>
      </w:r>
      <w:r w:rsidR="001168E2">
        <w:rPr>
          <w:lang w:eastAsia="en-US"/>
        </w:rPr>
        <w:t>страницу</w:t>
      </w:r>
      <w:r w:rsidRPr="002F1179">
        <w:rPr>
          <w:lang w:eastAsia="en-US"/>
        </w:rPr>
        <w:t xml:space="preserve"> для работы со списком </w:t>
      </w:r>
      <w:r>
        <w:rPr>
          <w:lang w:eastAsia="en-US"/>
        </w:rPr>
        <w:t>выданных разрешений</w:t>
      </w:r>
      <w:r w:rsidR="00B63E63">
        <w:rPr>
          <w:lang w:eastAsia="en-US"/>
        </w:rPr>
        <w:t xml:space="preserve"> 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_Ref48737191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21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2F1179">
        <w:rPr>
          <w:lang w:eastAsia="en-US"/>
        </w:rPr>
        <w:t xml:space="preserve"> осуществляется при</w:t>
      </w:r>
      <w:r>
        <w:rPr>
          <w:lang w:eastAsia="en-US"/>
        </w:rPr>
        <w:t xml:space="preserve"> выборе вкладки «Выданные разрешения» на </w:t>
      </w:r>
      <w:r w:rsidR="001168E2">
        <w:rPr>
          <w:lang w:eastAsia="en-US"/>
        </w:rPr>
        <w:t>странице</w:t>
      </w:r>
      <w:r>
        <w:rPr>
          <w:lang w:eastAsia="en-US"/>
        </w:rPr>
        <w:t xml:space="preserve"> списка запросов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_Ref525128972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t xml:space="preserve">Рисунок </w:t>
      </w:r>
      <w:r w:rsidR="0089466C">
        <w:rPr>
          <w:noProof/>
        </w:rPr>
        <w:t>3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Pr="002F1179">
        <w:rPr>
          <w:lang w:eastAsia="en-US"/>
        </w:rPr>
        <w:t>, а также при выборе пункта «</w:t>
      </w:r>
      <w:r>
        <w:rPr>
          <w:lang w:eastAsia="en-US"/>
        </w:rPr>
        <w:t>Выданные разрешения</w:t>
      </w:r>
      <w:r w:rsidRPr="002F1179">
        <w:rPr>
          <w:lang w:eastAsia="en-US"/>
        </w:rPr>
        <w:t xml:space="preserve">» в меню пользователя в правом верхнем углу страницы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_Ref48732373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4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2F1179">
        <w:rPr>
          <w:lang w:eastAsia="en-US"/>
        </w:rPr>
        <w:t>.</w:t>
      </w:r>
    </w:p>
    <w:p w14:paraId="33689E0C" w14:textId="7832858E" w:rsidR="000D02A2" w:rsidRDefault="00FE0242" w:rsidP="002E28D5">
      <w:pPr>
        <w:rPr>
          <w:lang w:eastAsia="en-US"/>
        </w:rPr>
      </w:pPr>
      <w:r>
        <w:rPr>
          <w:lang w:eastAsia="en-US"/>
        </w:rPr>
        <w:t xml:space="preserve">При нажатии на заголовок вкладки «Запросы документов» осуществляется переход на </w:t>
      </w:r>
      <w:r w:rsidR="001168E2">
        <w:rPr>
          <w:lang w:eastAsia="en-US"/>
        </w:rPr>
        <w:t>страницу</w:t>
      </w:r>
      <w:r>
        <w:rPr>
          <w:lang w:eastAsia="en-US"/>
        </w:rPr>
        <w:t xml:space="preserve"> выданных разрешений 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_Ref525056864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4.2.1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4F840275" w14:textId="77777777" w:rsidR="00FE0242" w:rsidRDefault="00395FB2" w:rsidP="00FE0242">
      <w:pPr>
        <w:keepNext/>
        <w:ind w:firstLine="0"/>
      </w:pPr>
      <w:r w:rsidRPr="00395FB2">
        <w:rPr>
          <w:noProof/>
        </w:rPr>
        <w:lastRenderedPageBreak/>
        <w:drawing>
          <wp:inline distT="0" distB="0" distL="0" distR="0" wp14:anchorId="0B5718BC" wp14:editId="275C9BBF">
            <wp:extent cx="5940425" cy="4135613"/>
            <wp:effectExtent l="0" t="0" r="3175" b="0"/>
            <wp:docPr id="29" name="Рисунок 29" descr="C:\Users\irina\Desktop\screenshot-emd-portal-dev.rt-eu.ru-2020-02-25-15-42-02-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screenshot-emd-portal-dev.rt-eu.ru-2020-02-25-15-42-02-2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2304" w14:textId="77777777" w:rsidR="00FE0242" w:rsidRDefault="00FE0242" w:rsidP="00FE0242">
      <w:pPr>
        <w:pStyle w:val="ad"/>
      </w:pPr>
      <w:bookmarkStart w:id="69" w:name="_Ref48737191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70" w:name="_Ref525129258"/>
      <w:r w:rsidR="0089466C">
        <w:rPr>
          <w:noProof/>
        </w:rPr>
        <w:t>21</w:t>
      </w:r>
      <w:bookmarkEnd w:id="70"/>
      <w:r w:rsidR="00844B06">
        <w:rPr>
          <w:noProof/>
        </w:rPr>
        <w:fldChar w:fldCharType="end"/>
      </w:r>
      <w:bookmarkEnd w:id="69"/>
      <w:r>
        <w:t xml:space="preserve"> – Список выданных разрешений</w:t>
      </w:r>
    </w:p>
    <w:p w14:paraId="5ACF0221" w14:textId="7E838A5B" w:rsidR="00FE0242" w:rsidRDefault="00FE0242" w:rsidP="00FE0242">
      <w:pPr>
        <w:rPr>
          <w:lang w:eastAsia="en-US"/>
        </w:rPr>
      </w:pPr>
      <w:r w:rsidRPr="00924429">
        <w:rPr>
          <w:lang w:eastAsia="en-US"/>
        </w:rPr>
        <w:t xml:space="preserve">Для быстрого поиска определенного </w:t>
      </w:r>
      <w:r>
        <w:rPr>
          <w:lang w:eastAsia="en-US"/>
        </w:rPr>
        <w:t>разрешения</w:t>
      </w:r>
      <w:r w:rsidRPr="00924429">
        <w:rPr>
          <w:lang w:eastAsia="en-US"/>
        </w:rPr>
        <w:t xml:space="preserve"> в списке необходимо ввести критерий в строку поиска </w:t>
      </w:r>
      <w:r w:rsidR="00B63E63">
        <w:rPr>
          <w:lang w:eastAsia="en-US"/>
        </w:rPr>
        <w:t>(</w:t>
      </w:r>
      <w:r w:rsidR="00B63E63">
        <w:rPr>
          <w:lang w:eastAsia="en-US"/>
        </w:rPr>
        <w:fldChar w:fldCharType="begin"/>
      </w:r>
      <w:r w:rsidR="00B63E63">
        <w:rPr>
          <w:lang w:eastAsia="en-US"/>
        </w:rPr>
        <w:instrText xml:space="preserve"> REF _Ref48737215 \h </w:instrText>
      </w:r>
      <w:r w:rsidR="00B63E63">
        <w:rPr>
          <w:lang w:eastAsia="en-US"/>
        </w:rPr>
      </w:r>
      <w:r w:rsidR="00B63E63">
        <w:rPr>
          <w:lang w:eastAsia="en-US"/>
        </w:rPr>
        <w:fldChar w:fldCharType="separate"/>
      </w:r>
      <w:r w:rsidR="00B63E63">
        <w:t xml:space="preserve">Рисунок </w:t>
      </w:r>
      <w:r w:rsidR="00B63E63">
        <w:rPr>
          <w:noProof/>
        </w:rPr>
        <w:t>22</w:t>
      </w:r>
      <w:r w:rsidR="00B63E63">
        <w:rPr>
          <w:lang w:eastAsia="en-US"/>
        </w:rPr>
        <w:fldChar w:fldCharType="end"/>
      </w:r>
      <w:r w:rsidR="00B63E63">
        <w:rPr>
          <w:lang w:eastAsia="en-US"/>
        </w:rPr>
        <w:t>)</w:t>
      </w:r>
      <w:r w:rsidRPr="00924429">
        <w:rPr>
          <w:lang w:eastAsia="en-US"/>
        </w:rPr>
        <w:t xml:space="preserve">. Поиск производится по </w:t>
      </w:r>
      <w:r>
        <w:rPr>
          <w:lang w:eastAsia="en-US"/>
        </w:rPr>
        <w:t>любой</w:t>
      </w:r>
      <w:r w:rsidRPr="00924429">
        <w:rPr>
          <w:lang w:eastAsia="en-US"/>
        </w:rPr>
        <w:t xml:space="preserve"> информации, выводимой в списке запросов. В результате в списке остаются только запросы, удовлетворяющие</w:t>
      </w:r>
      <w:r>
        <w:rPr>
          <w:lang w:eastAsia="en-US"/>
        </w:rPr>
        <w:t xml:space="preserve"> введенному</w:t>
      </w:r>
      <w:r w:rsidRPr="00924429">
        <w:rPr>
          <w:lang w:eastAsia="en-US"/>
        </w:rPr>
        <w:t xml:space="preserve"> критерию.</w:t>
      </w:r>
    </w:p>
    <w:p w14:paraId="5291963C" w14:textId="77777777" w:rsidR="00FE0242" w:rsidRDefault="00395FB2" w:rsidP="00FE024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6CFC8BE" wp14:editId="0C54EDDE">
            <wp:extent cx="5940425" cy="18034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6B5E" w14:textId="77777777" w:rsidR="00FE0242" w:rsidRDefault="00FE0242" w:rsidP="00FE0242">
      <w:pPr>
        <w:pStyle w:val="ad"/>
      </w:pPr>
      <w:bookmarkStart w:id="71" w:name="_Ref48737215"/>
      <w:r>
        <w:t xml:space="preserve">Рисунок </w:t>
      </w:r>
      <w:r w:rsidR="00844B06">
        <w:rPr>
          <w:noProof/>
        </w:rPr>
        <w:fldChar w:fldCharType="begin"/>
      </w:r>
      <w:r w:rsidR="00844B06">
        <w:rPr>
          <w:noProof/>
        </w:rPr>
        <w:instrText xml:space="preserve"> SEQ Рисунок \* ARABIC </w:instrText>
      </w:r>
      <w:r w:rsidR="00844B06">
        <w:rPr>
          <w:noProof/>
        </w:rPr>
        <w:fldChar w:fldCharType="separate"/>
      </w:r>
      <w:bookmarkStart w:id="72" w:name="_Ref525129533"/>
      <w:r w:rsidR="0089466C">
        <w:rPr>
          <w:noProof/>
        </w:rPr>
        <w:t>22</w:t>
      </w:r>
      <w:bookmarkEnd w:id="72"/>
      <w:r w:rsidR="00844B06">
        <w:rPr>
          <w:noProof/>
        </w:rPr>
        <w:fldChar w:fldCharType="end"/>
      </w:r>
      <w:bookmarkEnd w:id="71"/>
      <w:r>
        <w:t xml:space="preserve"> – Поиск выданных разрешений</w:t>
      </w:r>
    </w:p>
    <w:p w14:paraId="6D4CBA61" w14:textId="77777777" w:rsidR="00FE0242" w:rsidRDefault="00FE0242" w:rsidP="00FE0242">
      <w:pPr>
        <w:rPr>
          <w:lang w:eastAsia="en-US"/>
        </w:rPr>
      </w:pPr>
      <w:r w:rsidRPr="00FE0242">
        <w:rPr>
          <w:lang w:eastAsia="en-US"/>
        </w:rPr>
        <w:t>При установленном параметре «Показать завершившиеся» в списке отображаются все когда-либо выданные разрешения. При снятии параметра отображаются только разрешения, срок действия которых не истек.</w:t>
      </w:r>
    </w:p>
    <w:p w14:paraId="33971526" w14:textId="7457AB4D" w:rsidR="00FE0242" w:rsidRDefault="00FE0242" w:rsidP="00FE0242">
      <w:pPr>
        <w:rPr>
          <w:lang w:eastAsia="en-US"/>
        </w:rPr>
      </w:pPr>
      <w:r w:rsidRPr="00FE0242">
        <w:rPr>
          <w:lang w:eastAsia="en-US"/>
        </w:rPr>
        <w:t xml:space="preserve">При нажатии кнопки-ссылки «Список документов» осуществляется переход </w:t>
      </w:r>
      <w:r w:rsidR="00B96907">
        <w:rPr>
          <w:lang w:eastAsia="en-US"/>
        </w:rPr>
        <w:br/>
      </w:r>
      <w:r w:rsidRPr="00FE0242">
        <w:rPr>
          <w:lang w:eastAsia="en-US"/>
        </w:rPr>
        <w:t xml:space="preserve">к списку документов, к которым был предоставлен доступ в рамках данного разрешения (см. </w:t>
      </w:r>
      <w:r w:rsidR="002E28D5">
        <w:rPr>
          <w:lang w:eastAsia="en-US"/>
        </w:rPr>
        <w:t>Р</w:t>
      </w:r>
      <w:r w:rsidRPr="00FE0242">
        <w:rPr>
          <w:lang w:eastAsia="en-US"/>
        </w:rPr>
        <w:t>аздел</w:t>
      </w:r>
      <w:r w:rsidR="000D02A2">
        <w:rPr>
          <w:lang w:eastAsia="en-US"/>
        </w:rPr>
        <w:t xml:space="preserve"> </w:t>
      </w:r>
      <w:r w:rsidR="000D02A2">
        <w:rPr>
          <w:lang w:eastAsia="en-US"/>
        </w:rPr>
        <w:fldChar w:fldCharType="begin"/>
      </w:r>
      <w:r w:rsidR="000D02A2">
        <w:rPr>
          <w:lang w:eastAsia="en-US"/>
        </w:rPr>
        <w:instrText xml:space="preserve"> REF _Ref525056754 \r \h </w:instrText>
      </w:r>
      <w:r w:rsidR="000D02A2">
        <w:rPr>
          <w:lang w:eastAsia="en-US"/>
        </w:rPr>
      </w:r>
      <w:r w:rsidR="000D02A2">
        <w:rPr>
          <w:lang w:eastAsia="en-US"/>
        </w:rPr>
        <w:fldChar w:fldCharType="separate"/>
      </w:r>
      <w:r w:rsidR="0089466C">
        <w:rPr>
          <w:lang w:eastAsia="en-US"/>
        </w:rPr>
        <w:t>4.2.2</w:t>
      </w:r>
      <w:r w:rsidR="000D02A2">
        <w:rPr>
          <w:lang w:eastAsia="en-US"/>
        </w:rPr>
        <w:fldChar w:fldCharType="end"/>
      </w:r>
      <w:r w:rsidRPr="00FE0242">
        <w:rPr>
          <w:lang w:eastAsia="en-US"/>
        </w:rPr>
        <w:t>).</w:t>
      </w:r>
    </w:p>
    <w:p w14:paraId="46131AA9" w14:textId="77777777" w:rsidR="000D02A2" w:rsidRDefault="000D02A2" w:rsidP="00FE0242">
      <w:pPr>
        <w:rPr>
          <w:lang w:eastAsia="en-US"/>
        </w:rPr>
      </w:pPr>
      <w:r w:rsidRPr="000D02A2">
        <w:rPr>
          <w:lang w:eastAsia="en-US"/>
        </w:rPr>
        <w:lastRenderedPageBreak/>
        <w:t xml:space="preserve">Для того, чтобы отменить выданное разрешение необходимо нажать на пиктограмму </w:t>
      </w:r>
      <w:r>
        <w:rPr>
          <w:lang w:eastAsia="en-US"/>
        </w:rPr>
        <w:t>«</w:t>
      </w:r>
      <w:r>
        <w:rPr>
          <w:noProof/>
        </w:rPr>
        <w:drawing>
          <wp:inline distT="0" distB="0" distL="0" distR="0" wp14:anchorId="31360865" wp14:editId="00ECE95E">
            <wp:extent cx="161925" cy="161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5573" t="52957" r="32336" b="43324"/>
                    <a:stretch/>
                  </pic:blipFill>
                  <pic:spPr bwMode="auto">
                    <a:xfrm>
                      <a:off x="0" y="0"/>
                      <a:ext cx="162176" cy="16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>»</w:t>
      </w:r>
      <w:r w:rsidRPr="000D02A2">
        <w:rPr>
          <w:lang w:eastAsia="en-US"/>
        </w:rPr>
        <w:t xml:space="preserve"> в правой части элемента списка.</w:t>
      </w:r>
    </w:p>
    <w:p w14:paraId="65F2A6A6" w14:textId="5B9478DB" w:rsidR="000D02A2" w:rsidRDefault="000D02A2" w:rsidP="002E28D5">
      <w:pPr>
        <w:rPr>
          <w:lang w:eastAsia="en-US"/>
        </w:rPr>
      </w:pPr>
      <w:r>
        <w:rPr>
          <w:lang w:eastAsia="en-US"/>
        </w:rPr>
        <w:t xml:space="preserve">При нажатии кнопки «Разрешить просмотр всех документов» в нижней части страницы осуществляется переход на страницу предоставления доступа к документам </w:t>
      </w:r>
      <w:r w:rsidR="00B96907">
        <w:rPr>
          <w:lang w:eastAsia="en-US"/>
        </w:rPr>
        <w:br/>
      </w:r>
      <w:r>
        <w:rPr>
          <w:lang w:eastAsia="en-US"/>
        </w:rPr>
        <w:t xml:space="preserve">(см. </w:t>
      </w:r>
      <w:r w:rsidR="002E28D5">
        <w:rPr>
          <w:lang w:eastAsia="en-US"/>
        </w:rPr>
        <w:t>Р</w:t>
      </w:r>
      <w:r>
        <w:rPr>
          <w:lang w:eastAsia="en-US"/>
        </w:rPr>
        <w:t xml:space="preserve">аздел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_Ref525056989 \r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89466C">
        <w:rPr>
          <w:lang w:eastAsia="en-US"/>
        </w:rPr>
        <w:t>4.2.3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14:paraId="28F025AB" w14:textId="77777777" w:rsidR="00FE0242" w:rsidRPr="00FE0242" w:rsidRDefault="000D02A2" w:rsidP="0089466C">
      <w:pPr>
        <w:rPr>
          <w:lang w:eastAsia="en-US"/>
        </w:rPr>
      </w:pPr>
      <w:r>
        <w:rPr>
          <w:lang w:eastAsia="en-US"/>
        </w:rPr>
        <w:t xml:space="preserve">При нажатии кнопки «Получить документы» в нижней части страницы </w:t>
      </w:r>
      <w:r w:rsidRPr="00B80D4F">
        <w:rPr>
          <w:lang w:eastAsia="en-US"/>
        </w:rPr>
        <w:t xml:space="preserve">осуществляется переход на </w:t>
      </w:r>
      <w:r>
        <w:rPr>
          <w:lang w:eastAsia="en-US"/>
        </w:rPr>
        <w:t>ЕПГУ</w:t>
      </w:r>
      <w:r w:rsidRPr="00B80D4F">
        <w:rPr>
          <w:lang w:eastAsia="en-US"/>
        </w:rPr>
        <w:t>.</w:t>
      </w:r>
    </w:p>
    <w:p w14:paraId="1FE1D229" w14:textId="77777777" w:rsidR="00801CD2" w:rsidRDefault="00801CD2" w:rsidP="00801CD2">
      <w:pPr>
        <w:pStyle w:val="11"/>
        <w:rPr>
          <w:lang w:eastAsia="en-US"/>
        </w:rPr>
      </w:pPr>
      <w:bookmarkStart w:id="73" w:name="_Toc48812563"/>
      <w:r>
        <w:rPr>
          <w:lang w:eastAsia="en-US"/>
        </w:rPr>
        <w:lastRenderedPageBreak/>
        <w:t>Аварийные ситуации</w:t>
      </w:r>
      <w:bookmarkEnd w:id="73"/>
    </w:p>
    <w:p w14:paraId="35483BD9" w14:textId="77777777" w:rsidR="00801CD2" w:rsidRDefault="00801CD2" w:rsidP="00801CD2">
      <w:pPr>
        <w:pStyle w:val="23"/>
        <w:rPr>
          <w:lang w:eastAsia="en-US"/>
        </w:rPr>
      </w:pPr>
      <w:bookmarkStart w:id="74" w:name="_Toc48812564"/>
      <w:r>
        <w:rPr>
          <w:lang w:eastAsia="en-US"/>
        </w:rPr>
        <w:t>Действия при аварийных ситуациях</w:t>
      </w:r>
      <w:bookmarkEnd w:id="74"/>
    </w:p>
    <w:p w14:paraId="2F2CBC37" w14:textId="51D73939" w:rsidR="00801CD2" w:rsidRDefault="00801CD2" w:rsidP="00801CD2">
      <w:pPr>
        <w:rPr>
          <w:lang w:eastAsia="en-US"/>
        </w:rPr>
      </w:pPr>
      <w:r>
        <w:rPr>
          <w:lang w:eastAsia="en-US"/>
        </w:rPr>
        <w:t xml:space="preserve">В случае возникновения аварийных ситуаций, связанных с </w:t>
      </w:r>
      <w:r w:rsidR="00B63E63">
        <w:rPr>
          <w:lang w:eastAsia="en-US"/>
        </w:rPr>
        <w:t>К</w:t>
      </w:r>
      <w:r>
        <w:rPr>
          <w:lang w:eastAsia="en-US"/>
        </w:rPr>
        <w:t>омпонентом, необходимо обратиться в службу технической поддержки пользователей.</w:t>
      </w:r>
    </w:p>
    <w:p w14:paraId="623D4F4A" w14:textId="77777777" w:rsidR="00801CD2" w:rsidRDefault="00801CD2" w:rsidP="00801CD2">
      <w:pPr>
        <w:pStyle w:val="23"/>
        <w:rPr>
          <w:lang w:eastAsia="en-US"/>
        </w:rPr>
      </w:pPr>
      <w:bookmarkStart w:id="75" w:name="_Toc48812565"/>
      <w:r>
        <w:rPr>
          <w:lang w:eastAsia="en-US"/>
        </w:rPr>
        <w:t>Контактная информация</w:t>
      </w:r>
      <w:bookmarkEnd w:id="75"/>
    </w:p>
    <w:p w14:paraId="6517A465" w14:textId="77777777" w:rsidR="00801CD2" w:rsidRDefault="00801CD2" w:rsidP="00801CD2">
      <w:pPr>
        <w:rPr>
          <w:lang w:eastAsia="en-US"/>
        </w:rPr>
      </w:pPr>
      <w:r>
        <w:rPr>
          <w:lang w:eastAsia="en-US"/>
        </w:rPr>
        <w:t>Телефон СТП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8-800-500-74-78</w:t>
      </w:r>
    </w:p>
    <w:p w14:paraId="570AA0B7" w14:textId="77777777" w:rsidR="00801CD2" w:rsidRDefault="00801CD2" w:rsidP="00801CD2">
      <w:pPr>
        <w:rPr>
          <w:lang w:eastAsia="en-US"/>
        </w:rPr>
      </w:pPr>
      <w:r>
        <w:rPr>
          <w:lang w:eastAsia="en-US"/>
        </w:rPr>
        <w:t>Адрес электронной почты</w:t>
      </w:r>
      <w:r>
        <w:rPr>
          <w:lang w:eastAsia="en-US"/>
        </w:rPr>
        <w:tab/>
      </w:r>
      <w:r>
        <w:rPr>
          <w:lang w:eastAsia="en-US"/>
        </w:rPr>
        <w:tab/>
        <w:t>egisz@rt-eu.ru</w:t>
      </w:r>
    </w:p>
    <w:p w14:paraId="4DC46725" w14:textId="77777777" w:rsidR="00801CD2" w:rsidRDefault="00801CD2" w:rsidP="00801CD2">
      <w:pPr>
        <w:rPr>
          <w:lang w:eastAsia="en-US"/>
        </w:rPr>
      </w:pPr>
      <w:r>
        <w:rPr>
          <w:lang w:eastAsia="en-US"/>
        </w:rPr>
        <w:t>Официальный сайт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ЕГИСЗ.РФ</w:t>
      </w:r>
    </w:p>
    <w:p w14:paraId="02B5C80B" w14:textId="77777777" w:rsidR="00801CD2" w:rsidRDefault="00801CD2" w:rsidP="00801CD2">
      <w:pPr>
        <w:pStyle w:val="23"/>
        <w:rPr>
          <w:lang w:eastAsia="en-US"/>
        </w:rPr>
      </w:pPr>
      <w:bookmarkStart w:id="76" w:name="_Toc48812566"/>
      <w:r>
        <w:rPr>
          <w:lang w:eastAsia="en-US"/>
        </w:rPr>
        <w:t>Порядок обращения в службу технической поддержки</w:t>
      </w:r>
      <w:bookmarkEnd w:id="76"/>
    </w:p>
    <w:p w14:paraId="12C7FA0F" w14:textId="77777777" w:rsidR="00801CD2" w:rsidRDefault="00801CD2" w:rsidP="00801CD2">
      <w:pPr>
        <w:rPr>
          <w:lang w:eastAsia="en-US"/>
        </w:rPr>
      </w:pPr>
      <w:r>
        <w:rPr>
          <w:lang w:eastAsia="en-US"/>
        </w:rPr>
        <w:t>При обращении в СТП пользователь должен сообщить следующие сведения:</w:t>
      </w:r>
    </w:p>
    <w:p w14:paraId="1CD0BD70" w14:textId="318AC4B8" w:rsidR="00801CD2" w:rsidRDefault="0089466C" w:rsidP="00801CD2">
      <w:pPr>
        <w:pStyle w:val="13"/>
      </w:pPr>
      <w:r>
        <w:t>н</w:t>
      </w:r>
      <w:r w:rsidR="00801CD2">
        <w:t xml:space="preserve">азвание </w:t>
      </w:r>
      <w:r w:rsidR="00B63E63">
        <w:t>к</w:t>
      </w:r>
      <w:r w:rsidR="00801CD2">
        <w:t>омпонента, по поводу которого происходит обращение в СТП;</w:t>
      </w:r>
    </w:p>
    <w:p w14:paraId="0F002DB5" w14:textId="77777777" w:rsidR="00801CD2" w:rsidRDefault="00801CD2" w:rsidP="00801CD2">
      <w:pPr>
        <w:pStyle w:val="13"/>
      </w:pPr>
      <w:r>
        <w:t>ФИО;</w:t>
      </w:r>
    </w:p>
    <w:p w14:paraId="14E63F31" w14:textId="77777777" w:rsidR="00801CD2" w:rsidRDefault="0089466C" w:rsidP="00801CD2">
      <w:pPr>
        <w:pStyle w:val="13"/>
      </w:pPr>
      <w:r>
        <w:t>с</w:t>
      </w:r>
      <w:r w:rsidR="00801CD2">
        <w:t>убъект РФ;</w:t>
      </w:r>
    </w:p>
    <w:p w14:paraId="6012E462" w14:textId="77777777" w:rsidR="00801CD2" w:rsidRDefault="0089466C" w:rsidP="00801CD2">
      <w:pPr>
        <w:pStyle w:val="13"/>
      </w:pPr>
      <w:r>
        <w:t>о</w:t>
      </w:r>
      <w:r w:rsidR="00801CD2">
        <w:t>рганизация;</w:t>
      </w:r>
    </w:p>
    <w:p w14:paraId="4FD07C89" w14:textId="77777777" w:rsidR="00801CD2" w:rsidRDefault="0089466C" w:rsidP="00801CD2">
      <w:pPr>
        <w:pStyle w:val="13"/>
      </w:pPr>
      <w:r>
        <w:t>к</w:t>
      </w:r>
      <w:r w:rsidR="00801CD2">
        <w:t>онтактный телефон;</w:t>
      </w:r>
    </w:p>
    <w:p w14:paraId="0C46740E" w14:textId="77777777" w:rsidR="00801CD2" w:rsidRDefault="0089466C" w:rsidP="00801CD2">
      <w:pPr>
        <w:pStyle w:val="13"/>
      </w:pPr>
      <w:r>
        <w:t>а</w:t>
      </w:r>
      <w:r w:rsidR="00801CD2">
        <w:t>дрес электронной почты (если есть);</w:t>
      </w:r>
    </w:p>
    <w:p w14:paraId="05DF003A" w14:textId="77777777" w:rsidR="00801CD2" w:rsidRDefault="0089466C" w:rsidP="00801CD2">
      <w:pPr>
        <w:pStyle w:val="13"/>
      </w:pPr>
      <w:r>
        <w:t>в</w:t>
      </w:r>
      <w:r w:rsidR="00801CD2">
        <w:t>опрос/предложение/замечание/сообщение об ошибке.</w:t>
      </w:r>
    </w:p>
    <w:p w14:paraId="57185AF4" w14:textId="77777777" w:rsidR="00801CD2" w:rsidRDefault="00801CD2" w:rsidP="00801CD2">
      <w:pPr>
        <w:pStyle w:val="11"/>
      </w:pPr>
      <w:bookmarkStart w:id="77" w:name="_Toc48812567"/>
      <w:r>
        <w:lastRenderedPageBreak/>
        <w:t>Рекомендации по освоению</w:t>
      </w:r>
      <w:bookmarkEnd w:id="77"/>
    </w:p>
    <w:p w14:paraId="5C663115" w14:textId="77777777" w:rsidR="00801CD2" w:rsidRDefault="00801CD2" w:rsidP="00801CD2">
      <w:pPr>
        <w:rPr>
          <w:lang w:eastAsia="en-US"/>
        </w:rPr>
      </w:pPr>
      <w:r>
        <w:rPr>
          <w:lang w:eastAsia="en-US"/>
        </w:rPr>
        <w:t>Для успешного освоения работы с компонентом внимательно изучите данное руководство пользователя.</w:t>
      </w:r>
    </w:p>
    <w:p w14:paraId="5775E8CA" w14:textId="77777777" w:rsidR="00801CD2" w:rsidRDefault="00801CD2" w:rsidP="00801CD2">
      <w:pPr>
        <w:pStyle w:val="11"/>
        <w:rPr>
          <w:lang w:eastAsia="en-US"/>
        </w:rPr>
      </w:pPr>
      <w:bookmarkStart w:id="78" w:name="_Toc48812568"/>
      <w:r w:rsidRPr="00801CD2">
        <w:rPr>
          <w:lang w:eastAsia="en-US"/>
        </w:rPr>
        <w:lastRenderedPageBreak/>
        <w:t>О</w:t>
      </w:r>
      <w:r>
        <w:rPr>
          <w:lang w:eastAsia="en-US"/>
        </w:rPr>
        <w:t>пределения, обозначения и сокращения</w:t>
      </w:r>
      <w:bookmarkEnd w:id="78"/>
    </w:p>
    <w:p w14:paraId="61707861" w14:textId="77777777" w:rsidR="00C40B89" w:rsidRDefault="00C40B89" w:rsidP="00C40B89">
      <w:pPr>
        <w:pStyle w:val="affff2"/>
      </w:pPr>
      <w:r>
        <w:t xml:space="preserve">Таблица </w:t>
      </w:r>
      <w:r w:rsidR="00915A5B">
        <w:rPr>
          <w:noProof/>
        </w:rPr>
        <w:fldChar w:fldCharType="begin"/>
      </w:r>
      <w:r w:rsidR="00915A5B">
        <w:rPr>
          <w:noProof/>
        </w:rPr>
        <w:instrText xml:space="preserve"> SEQ Таблица \* ARABIC </w:instrText>
      </w:r>
      <w:r w:rsidR="00915A5B">
        <w:rPr>
          <w:noProof/>
        </w:rPr>
        <w:fldChar w:fldCharType="separate"/>
      </w:r>
      <w:r w:rsidR="0089466C">
        <w:rPr>
          <w:noProof/>
        </w:rPr>
        <w:t>1</w:t>
      </w:r>
      <w:r w:rsidR="00915A5B">
        <w:rPr>
          <w:noProof/>
        </w:rPr>
        <w:fldChar w:fldCharType="end"/>
      </w:r>
      <w:r>
        <w:t xml:space="preserve"> – </w:t>
      </w:r>
      <w:r w:rsidRPr="00C40B89">
        <w:t>Определения, обозначения и сокращения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53"/>
        <w:gridCol w:w="6892"/>
      </w:tblGrid>
      <w:tr w:rsidR="00C40B89" w14:paraId="41428626" w14:textId="77777777" w:rsidTr="00E5453C">
        <w:trPr>
          <w:tblHeader/>
        </w:trPr>
        <w:tc>
          <w:tcPr>
            <w:tcW w:w="2453" w:type="dxa"/>
          </w:tcPr>
          <w:p w14:paraId="32C709C4" w14:textId="77777777" w:rsidR="00C40B89" w:rsidRDefault="00F650A2" w:rsidP="00C40B89">
            <w:pPr>
              <w:pStyle w:val="af2"/>
            </w:pPr>
            <w:r>
              <w:t>Сокращение</w:t>
            </w:r>
          </w:p>
        </w:tc>
        <w:tc>
          <w:tcPr>
            <w:tcW w:w="6892" w:type="dxa"/>
          </w:tcPr>
          <w:p w14:paraId="18CE6698" w14:textId="77777777" w:rsidR="00C40B89" w:rsidRDefault="00F650A2" w:rsidP="00C40B89">
            <w:pPr>
              <w:pStyle w:val="af2"/>
            </w:pPr>
            <w:r>
              <w:t>Определение</w:t>
            </w:r>
          </w:p>
        </w:tc>
      </w:tr>
      <w:tr w:rsidR="00C40B89" w14:paraId="29D8502F" w14:textId="77777777" w:rsidTr="00E5453C">
        <w:tc>
          <w:tcPr>
            <w:tcW w:w="2453" w:type="dxa"/>
          </w:tcPr>
          <w:p w14:paraId="30212ABC" w14:textId="77777777" w:rsidR="00C40B89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Авторизация</w:t>
            </w:r>
          </w:p>
        </w:tc>
        <w:tc>
          <w:tcPr>
            <w:tcW w:w="6892" w:type="dxa"/>
          </w:tcPr>
          <w:p w14:paraId="03713A5A" w14:textId="77777777" w:rsidR="00C40B89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Процесс предоставления прав, включая предоставление прав на доступ, т.е. процедура предоставления субъекту определенных прав доступа к ресурсам системы после успешного прохождения им процедуры аутентификации</w:t>
            </w:r>
          </w:p>
        </w:tc>
      </w:tr>
      <w:tr w:rsidR="00F650A2" w14:paraId="1E1B7C61" w14:textId="77777777" w:rsidTr="00E5453C">
        <w:tc>
          <w:tcPr>
            <w:tcW w:w="2453" w:type="dxa"/>
          </w:tcPr>
          <w:p w14:paraId="6A88EB78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Аутентификация</w:t>
            </w:r>
          </w:p>
        </w:tc>
        <w:tc>
          <w:tcPr>
            <w:tcW w:w="6892" w:type="dxa"/>
          </w:tcPr>
          <w:p w14:paraId="21BE56FA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Процесс достоверной идентификации субъектов информационной безопасности посредством надежной связи между идентификатором и его удостоверением, т.е. процедура проверки подлинности входящего в систему объекта, предъявившего свой идентификатор</w:t>
            </w:r>
          </w:p>
        </w:tc>
      </w:tr>
      <w:tr w:rsidR="00F650A2" w14:paraId="50B99B6D" w14:textId="77777777" w:rsidTr="00E5453C">
        <w:tc>
          <w:tcPr>
            <w:tcW w:w="2453" w:type="dxa"/>
          </w:tcPr>
          <w:p w14:paraId="1F7F5AA0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Браузер</w:t>
            </w:r>
          </w:p>
        </w:tc>
        <w:tc>
          <w:tcPr>
            <w:tcW w:w="6892" w:type="dxa"/>
          </w:tcPr>
          <w:p w14:paraId="73C4673E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Программное обеспечение для запроса веб-страниц, их просмотра, обработки, вывода и перехода от одной страницы к другой</w:t>
            </w:r>
          </w:p>
        </w:tc>
      </w:tr>
      <w:tr w:rsidR="00F650A2" w14:paraId="7A732135" w14:textId="77777777" w:rsidTr="00E5453C">
        <w:tc>
          <w:tcPr>
            <w:tcW w:w="2453" w:type="dxa"/>
          </w:tcPr>
          <w:p w14:paraId="7B8C7FA2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ГИП</w:t>
            </w:r>
          </w:p>
        </w:tc>
        <w:tc>
          <w:tcPr>
            <w:tcW w:w="6892" w:type="dxa"/>
          </w:tcPr>
          <w:p w14:paraId="58095E4A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 xml:space="preserve">Компонент подсистемы РЭМД, отвечающий за учет сведений о пациентах с учетом их обезличивания в соответствии с требованиями Федерального закона от 21.11.2011 №323-ФЗ «Об основах охраны </w:t>
            </w:r>
            <w:r w:rsidR="007558D4">
              <w:rPr>
                <w:lang w:eastAsia="en-US"/>
              </w:rPr>
              <w:t>з</w:t>
            </w:r>
            <w:r w:rsidRPr="00F650A2">
              <w:rPr>
                <w:lang w:eastAsia="en-US"/>
              </w:rPr>
              <w:t>доровья граждан в Российской Федерации»</w:t>
            </w:r>
          </w:p>
        </w:tc>
      </w:tr>
      <w:tr w:rsidR="00D04495" w14:paraId="5869D157" w14:textId="77777777" w:rsidTr="00E5453C">
        <w:tc>
          <w:tcPr>
            <w:tcW w:w="2453" w:type="dxa"/>
          </w:tcPr>
          <w:p w14:paraId="2DCDF6C6" w14:textId="77777777" w:rsidR="00D04495" w:rsidRDefault="00D04495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ДУЛ</w:t>
            </w:r>
          </w:p>
        </w:tc>
        <w:tc>
          <w:tcPr>
            <w:tcW w:w="6892" w:type="dxa"/>
          </w:tcPr>
          <w:p w14:paraId="5180E1F8" w14:textId="77777777" w:rsidR="00D04495" w:rsidRPr="00F650A2" w:rsidRDefault="00D04495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Документ, удостоверяющий личность</w:t>
            </w:r>
          </w:p>
        </w:tc>
      </w:tr>
      <w:tr w:rsidR="00F650A2" w14:paraId="3A3E54AD" w14:textId="77777777" w:rsidTr="00E5453C">
        <w:tc>
          <w:tcPr>
            <w:tcW w:w="2453" w:type="dxa"/>
          </w:tcPr>
          <w:p w14:paraId="6E90E62C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ЕГИСЗ</w:t>
            </w:r>
          </w:p>
        </w:tc>
        <w:tc>
          <w:tcPr>
            <w:tcW w:w="6892" w:type="dxa"/>
          </w:tcPr>
          <w:p w14:paraId="47DB1195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Единая государственная информационная система в сфере здравоохранения</w:t>
            </w:r>
          </w:p>
        </w:tc>
      </w:tr>
      <w:tr w:rsidR="00F650A2" w14:paraId="35D4716A" w14:textId="77777777" w:rsidTr="00E5453C">
        <w:tc>
          <w:tcPr>
            <w:tcW w:w="2453" w:type="dxa"/>
          </w:tcPr>
          <w:p w14:paraId="044338A2" w14:textId="77777777" w:rsidR="00F650A2" w:rsidRPr="00F650A2" w:rsidRDefault="0089466C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ИА</w:t>
            </w:r>
          </w:p>
        </w:tc>
        <w:tc>
          <w:tcPr>
            <w:tcW w:w="6892" w:type="dxa"/>
          </w:tcPr>
          <w:p w14:paraId="21E052C7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Подсистема «Единая система идентификации, аутентификации и авторизации» ЕГИСЗ</w:t>
            </w:r>
          </w:p>
        </w:tc>
      </w:tr>
      <w:tr w:rsidR="00F650A2" w14:paraId="05DC5D7E" w14:textId="77777777" w:rsidTr="00E5453C">
        <w:tc>
          <w:tcPr>
            <w:tcW w:w="2453" w:type="dxa"/>
          </w:tcPr>
          <w:p w14:paraId="320FB02C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ЕПГУ</w:t>
            </w:r>
          </w:p>
        </w:tc>
        <w:tc>
          <w:tcPr>
            <w:tcW w:w="6892" w:type="dxa"/>
          </w:tcPr>
          <w:p w14:paraId="1EE65876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Единый портал государственных и муниципальных услуг</w:t>
            </w:r>
          </w:p>
        </w:tc>
      </w:tr>
      <w:tr w:rsidR="00F650A2" w14:paraId="3B1CE7E9" w14:textId="77777777" w:rsidTr="00E5453C">
        <w:tc>
          <w:tcPr>
            <w:tcW w:w="2453" w:type="dxa"/>
          </w:tcPr>
          <w:p w14:paraId="71FB6E35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МО</w:t>
            </w:r>
          </w:p>
        </w:tc>
        <w:tc>
          <w:tcPr>
            <w:tcW w:w="6892" w:type="dxa"/>
          </w:tcPr>
          <w:p w14:paraId="55BFD360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Медицинская организация</w:t>
            </w:r>
          </w:p>
        </w:tc>
      </w:tr>
      <w:tr w:rsidR="00F650A2" w14:paraId="0C2B3188" w14:textId="77777777" w:rsidTr="00E5453C">
        <w:tc>
          <w:tcPr>
            <w:tcW w:w="2453" w:type="dxa"/>
          </w:tcPr>
          <w:p w14:paraId="5EF9ADE9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ПК</w:t>
            </w:r>
          </w:p>
        </w:tc>
        <w:tc>
          <w:tcPr>
            <w:tcW w:w="6892" w:type="dxa"/>
          </w:tcPr>
          <w:p w14:paraId="2B919C70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Персональный компьютер</w:t>
            </w:r>
          </w:p>
        </w:tc>
      </w:tr>
      <w:tr w:rsidR="00F650A2" w14:paraId="7946FDEA" w14:textId="77777777" w:rsidTr="00E5453C">
        <w:tc>
          <w:tcPr>
            <w:tcW w:w="2453" w:type="dxa"/>
          </w:tcPr>
          <w:p w14:paraId="7017F4C3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400F7">
              <w:rPr>
                <w:szCs w:val="24"/>
              </w:rPr>
              <w:t>ПО</w:t>
            </w:r>
          </w:p>
        </w:tc>
        <w:tc>
          <w:tcPr>
            <w:tcW w:w="6892" w:type="dxa"/>
          </w:tcPr>
          <w:p w14:paraId="6215CC2E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Программное обеспечение</w:t>
            </w:r>
          </w:p>
        </w:tc>
      </w:tr>
      <w:tr w:rsidR="00F650A2" w14:paraId="623E47CD" w14:textId="77777777" w:rsidTr="00E5453C">
        <w:tc>
          <w:tcPr>
            <w:tcW w:w="2453" w:type="dxa"/>
          </w:tcPr>
          <w:p w14:paraId="3387E7DB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Компонент</w:t>
            </w:r>
          </w:p>
        </w:tc>
        <w:tc>
          <w:tcPr>
            <w:tcW w:w="6892" w:type="dxa"/>
          </w:tcPr>
          <w:p w14:paraId="7FD67B1F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Компонент «Реестр электронных медицинских документов» подсистемы «Федеральный реестр электронных медицинских документов» ЕГИСЗ</w:t>
            </w:r>
          </w:p>
        </w:tc>
      </w:tr>
      <w:tr w:rsidR="00F650A2" w14:paraId="54A2BB70" w14:textId="77777777" w:rsidTr="00E5453C">
        <w:tc>
          <w:tcPr>
            <w:tcW w:w="2453" w:type="dxa"/>
          </w:tcPr>
          <w:p w14:paraId="0A5560E9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РЭМД</w:t>
            </w:r>
          </w:p>
        </w:tc>
        <w:tc>
          <w:tcPr>
            <w:tcW w:w="6892" w:type="dxa"/>
          </w:tcPr>
          <w:p w14:paraId="08739188" w14:textId="77777777" w:rsidR="00F650A2" w:rsidRPr="00F650A2" w:rsidRDefault="003F7279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F650A2" w:rsidRPr="00F650A2">
              <w:rPr>
                <w:lang w:eastAsia="en-US"/>
              </w:rPr>
              <w:t>одсистем</w:t>
            </w:r>
            <w:r>
              <w:rPr>
                <w:lang w:eastAsia="en-US"/>
              </w:rPr>
              <w:t>а</w:t>
            </w:r>
            <w:r w:rsidR="00F650A2" w:rsidRPr="00F650A2">
              <w:rPr>
                <w:lang w:eastAsia="en-US"/>
              </w:rPr>
              <w:t xml:space="preserve"> «Федеральный реестр электронных медицинских документов» ЕГИСЗ</w:t>
            </w:r>
          </w:p>
        </w:tc>
      </w:tr>
      <w:tr w:rsidR="00F650A2" w14:paraId="6E76A393" w14:textId="77777777" w:rsidTr="00E5453C">
        <w:tc>
          <w:tcPr>
            <w:tcW w:w="2453" w:type="dxa"/>
          </w:tcPr>
          <w:p w14:paraId="01FD97E6" w14:textId="77777777" w:rsid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СНИЛС</w:t>
            </w:r>
          </w:p>
        </w:tc>
        <w:tc>
          <w:tcPr>
            <w:tcW w:w="6892" w:type="dxa"/>
          </w:tcPr>
          <w:p w14:paraId="78B90EB8" w14:textId="77777777" w:rsidR="00F650A2" w:rsidRPr="00F650A2" w:rsidRDefault="00F650A2" w:rsidP="00F650A2">
            <w:pPr>
              <w:pStyle w:val="af4"/>
              <w:rPr>
                <w:lang w:eastAsia="en-US"/>
              </w:rPr>
            </w:pPr>
            <w:r w:rsidRPr="00F650A2">
              <w:rPr>
                <w:lang w:eastAsia="en-US"/>
              </w:rPr>
              <w:t>Страховой номер индивидуального лицевого счёта</w:t>
            </w:r>
          </w:p>
        </w:tc>
      </w:tr>
      <w:tr w:rsidR="00444885" w14:paraId="536B503A" w14:textId="77777777" w:rsidTr="00E5453C">
        <w:tc>
          <w:tcPr>
            <w:tcW w:w="2453" w:type="dxa"/>
          </w:tcPr>
          <w:p w14:paraId="586E438C" w14:textId="77777777" w:rsidR="00444885" w:rsidRPr="00F650A2" w:rsidRDefault="00444885" w:rsidP="00F650A2">
            <w:pPr>
              <w:pStyle w:val="af4"/>
              <w:rPr>
                <w:lang w:eastAsia="en-US"/>
              </w:rPr>
            </w:pPr>
            <w:r w:rsidRPr="00444885">
              <w:rPr>
                <w:lang w:eastAsia="en-US"/>
              </w:rPr>
              <w:lastRenderedPageBreak/>
              <w:t>Спец</w:t>
            </w:r>
            <w:r w:rsidR="003F7279">
              <w:rPr>
                <w:lang w:eastAsia="en-US"/>
              </w:rPr>
              <w:t xml:space="preserve">иализированный </w:t>
            </w:r>
            <w:r w:rsidRPr="00444885">
              <w:rPr>
                <w:lang w:eastAsia="en-US"/>
              </w:rPr>
              <w:t>портал</w:t>
            </w:r>
            <w:r w:rsidR="003F7279">
              <w:rPr>
                <w:lang w:eastAsia="en-US"/>
              </w:rPr>
              <w:t xml:space="preserve"> доступа к</w:t>
            </w:r>
            <w:r w:rsidRPr="00444885">
              <w:rPr>
                <w:lang w:eastAsia="en-US"/>
              </w:rPr>
              <w:t xml:space="preserve"> ЭМД</w:t>
            </w:r>
          </w:p>
        </w:tc>
        <w:tc>
          <w:tcPr>
            <w:tcW w:w="6892" w:type="dxa"/>
          </w:tcPr>
          <w:p w14:paraId="19224986" w14:textId="77777777" w:rsidR="00444885" w:rsidRPr="00F650A2" w:rsidRDefault="00444885" w:rsidP="00F650A2">
            <w:pPr>
              <w:pStyle w:val="af4"/>
              <w:rPr>
                <w:lang w:eastAsia="en-US"/>
              </w:rPr>
            </w:pPr>
            <w:r>
              <w:rPr>
                <w:lang w:eastAsia="en-US"/>
              </w:rPr>
              <w:t>Компонент «Специализированный портал доступа к ЭМД» подсистемы «Федеральный реестр электронных медицинских документов» ЕГИСЗ</w:t>
            </w:r>
          </w:p>
        </w:tc>
      </w:tr>
    </w:tbl>
    <w:p w14:paraId="56F1A3E6" w14:textId="77777777" w:rsidR="00E5453C" w:rsidRDefault="00E5453C" w:rsidP="00E5453C">
      <w:pPr>
        <w:pStyle w:val="11"/>
        <w:numPr>
          <w:ilvl w:val="0"/>
          <w:numId w:val="25"/>
        </w:numPr>
        <w:rPr>
          <w:rFonts w:asciiTheme="minorHAnsi" w:hAnsiTheme="minorHAnsi"/>
          <w:lang w:eastAsia="en-US"/>
        </w:rPr>
      </w:pPr>
      <w:bookmarkStart w:id="79" w:name="_Toc48812569"/>
      <w:r>
        <w:rPr>
          <w:rFonts w:asciiTheme="minorHAnsi" w:hAnsiTheme="minorHAnsi"/>
          <w:lang w:eastAsia="en-US"/>
        </w:rPr>
        <w:lastRenderedPageBreak/>
        <w:t>Отличия от предыдущей редакции</w:t>
      </w:r>
      <w:bookmarkEnd w:id="79"/>
    </w:p>
    <w:p w14:paraId="0F299ECD" w14:textId="77777777" w:rsidR="00E5453C" w:rsidRDefault="00E5453C" w:rsidP="00E5453C">
      <w:pPr>
        <w:rPr>
          <w:lang w:eastAsia="en-US"/>
        </w:rPr>
      </w:pPr>
      <w:r>
        <w:rPr>
          <w:lang w:eastAsia="en-US"/>
        </w:rPr>
        <w:t>Список изменений:</w:t>
      </w:r>
    </w:p>
    <w:p w14:paraId="4ABDD5B2" w14:textId="77777777" w:rsidR="007358FD" w:rsidRDefault="00EB26F2" w:rsidP="002E28D5">
      <w:pPr>
        <w:pStyle w:val="1"/>
        <w:ind w:left="993" w:hanging="284"/>
        <w:jc w:val="both"/>
        <w:rPr>
          <w:lang w:eastAsia="en-US"/>
        </w:rPr>
      </w:pPr>
      <w:r>
        <w:rPr>
          <w:lang w:eastAsia="en-US"/>
        </w:rPr>
        <w:t>а</w:t>
      </w:r>
      <w:r w:rsidR="00E5453C">
        <w:rPr>
          <w:lang w:eastAsia="en-US"/>
        </w:rPr>
        <w:t>ктуализированы рисунки, используемые в руководстве</w:t>
      </w:r>
      <w:r>
        <w:rPr>
          <w:lang w:eastAsia="en-US"/>
        </w:rPr>
        <w:t>;</w:t>
      </w:r>
    </w:p>
    <w:p w14:paraId="6FBBE27B" w14:textId="77777777" w:rsidR="007358FD" w:rsidRDefault="007358FD" w:rsidP="002E28D5">
      <w:pPr>
        <w:pStyle w:val="1"/>
        <w:ind w:left="993" w:hanging="284"/>
        <w:jc w:val="both"/>
        <w:rPr>
          <w:lang w:eastAsia="en-US"/>
        </w:rPr>
      </w:pPr>
      <w:r w:rsidRPr="007358FD">
        <w:rPr>
          <w:lang w:eastAsia="en-US"/>
        </w:rPr>
        <w:t>актуализировано описание полей, отображаемых на экранных формах.</w:t>
      </w:r>
    </w:p>
    <w:sectPr w:rsidR="007358FD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E50BF" w14:textId="77777777" w:rsidR="00AF6B7D" w:rsidRDefault="00AF6B7D" w:rsidP="00D529B8">
      <w:pPr>
        <w:spacing w:line="240" w:lineRule="auto"/>
      </w:pPr>
      <w:r>
        <w:separator/>
      </w:r>
    </w:p>
  </w:endnote>
  <w:endnote w:type="continuationSeparator" w:id="0">
    <w:p w14:paraId="629C006D" w14:textId="77777777" w:rsidR="00AF6B7D" w:rsidRDefault="00AF6B7D" w:rsidP="00D52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BeauSans Pro">
    <w:altName w:val="Calibri"/>
    <w:charset w:val="CC"/>
    <w:family w:val="auto"/>
    <w:pitch w:val="variable"/>
    <w:sig w:usb0="A00002B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976AA" w14:textId="77777777" w:rsidR="00AF6B7D" w:rsidRDefault="00AF6B7D" w:rsidP="00D529B8">
      <w:pPr>
        <w:spacing w:line="240" w:lineRule="auto"/>
      </w:pPr>
      <w:r>
        <w:separator/>
      </w:r>
    </w:p>
  </w:footnote>
  <w:footnote w:type="continuationSeparator" w:id="0">
    <w:p w14:paraId="0D74D5F1" w14:textId="77777777" w:rsidR="00AF6B7D" w:rsidRDefault="00AF6B7D" w:rsidP="00D529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4586"/>
    </w:tblGrid>
    <w:sdt>
      <w:sdtPr>
        <w:rPr>
          <w:caps w:val="0"/>
          <w:sz w:val="24"/>
        </w:rPr>
        <w:id w:val="1419213609"/>
        <w:docPartObj>
          <w:docPartGallery w:val="Page Numbers (Top of Page)"/>
          <w:docPartUnique/>
        </w:docPartObj>
      </w:sdtPr>
      <w:sdtEndPr/>
      <w:sdtContent>
        <w:tr w:rsidR="002E28D5" w14:paraId="5148DFC0" w14:textId="77777777" w:rsidTr="00CB7DF8">
          <w:tc>
            <w:tcPr>
              <w:tcW w:w="4537" w:type="dxa"/>
            </w:tcPr>
            <w:p w14:paraId="65BD87DC" w14:textId="77777777" w:rsidR="002E28D5" w:rsidRPr="000D442D" w:rsidRDefault="002E28D5" w:rsidP="003B49BD">
              <w:pPr>
                <w:pStyle w:val="afff4"/>
                <w:rPr>
                  <w:szCs w:val="20"/>
                </w:rPr>
              </w:pPr>
            </w:p>
          </w:tc>
          <w:tc>
            <w:tcPr>
              <w:tcW w:w="4586" w:type="dxa"/>
            </w:tcPr>
            <w:p w14:paraId="3311E9F3" w14:textId="77777777" w:rsidR="002E28D5" w:rsidRDefault="002E28D5" w:rsidP="004A0DAB">
              <w:pPr>
                <w:pStyle w:val="afe"/>
                <w:ind w:firstLine="214"/>
                <w:jc w:val="lef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243F87">
                <w:rPr>
                  <w:noProof/>
                </w:rPr>
                <w:t>27</w:t>
              </w:r>
              <w:r>
                <w:fldChar w:fldCharType="end"/>
              </w:r>
            </w:p>
          </w:tc>
        </w:tr>
      </w:sdtContent>
    </w:sdt>
  </w:tbl>
  <w:p w14:paraId="73BCA5BC" w14:textId="77777777" w:rsidR="002E28D5" w:rsidRPr="000D442D" w:rsidRDefault="002E28D5" w:rsidP="00BE4149">
    <w:pPr>
      <w:pStyle w:val="afe"/>
      <w:tabs>
        <w:tab w:val="clear" w:pos="9355"/>
        <w:tab w:val="left" w:pos="4962"/>
        <w:tab w:val="left" w:pos="5103"/>
        <w:tab w:val="left" w:pos="9072"/>
      </w:tabs>
      <w:spacing w:line="240" w:lineRule="auto"/>
      <w:ind w:right="3825" w:firstLine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AD7ABE5A"/>
    <w:lvl w:ilvl="0">
      <w:start w:val="1"/>
      <w:numFmt w:val="decimal"/>
      <w:pStyle w:val="2"/>
      <w:lvlText w:val="%1."/>
      <w:lvlJc w:val="left"/>
      <w:pPr>
        <w:tabs>
          <w:tab w:val="num" w:pos="4187"/>
        </w:tabs>
        <w:ind w:left="4187" w:hanging="360"/>
      </w:pPr>
    </w:lvl>
  </w:abstractNum>
  <w:abstractNum w:abstractNumId="1">
    <w:nsid w:val="FFFFFF88"/>
    <w:multiLevelType w:val="singleLevel"/>
    <w:tmpl w:val="2608698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15275B3"/>
    <w:multiLevelType w:val="hybridMultilevel"/>
    <w:tmpl w:val="9D8811A2"/>
    <w:lvl w:ilvl="0" w:tplc="CF64E0D0">
      <w:start w:val="1"/>
      <w:numFmt w:val="bullet"/>
      <w:pStyle w:val="2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3572BA"/>
    <w:multiLevelType w:val="hybridMultilevel"/>
    <w:tmpl w:val="213E8A54"/>
    <w:lvl w:ilvl="0" w:tplc="BBDED6F4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B874D2"/>
    <w:multiLevelType w:val="hybridMultilevel"/>
    <w:tmpl w:val="3DFE91AC"/>
    <w:lvl w:ilvl="0" w:tplc="13E6A60E">
      <w:start w:val="1"/>
      <w:numFmt w:val="bullet"/>
      <w:pStyle w:val="a0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30014D40"/>
    <w:multiLevelType w:val="multilevel"/>
    <w:tmpl w:val="0E28691E"/>
    <w:lvl w:ilvl="0">
      <w:start w:val="1"/>
      <w:numFmt w:val="decimal"/>
      <w:lvlText w:val="%1)"/>
      <w:lvlJc w:val="left"/>
      <w:pPr>
        <w:ind w:left="1701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3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3" w:hanging="180"/>
      </w:pPr>
      <w:rPr>
        <w:rFonts w:hint="default"/>
      </w:rPr>
    </w:lvl>
  </w:abstractNum>
  <w:abstractNum w:abstractNumId="6">
    <w:nsid w:val="333A047A"/>
    <w:multiLevelType w:val="hybridMultilevel"/>
    <w:tmpl w:val="D602B734"/>
    <w:lvl w:ilvl="0" w:tplc="B84E2F9E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367D06F2"/>
    <w:multiLevelType w:val="multilevel"/>
    <w:tmpl w:val="E18EA75E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38846903"/>
    <w:multiLevelType w:val="multilevel"/>
    <w:tmpl w:val="0E4A6F8A"/>
    <w:lvl w:ilvl="0">
      <w:start w:val="1"/>
      <w:numFmt w:val="russianUpper"/>
      <w:pStyle w:val="a1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Restart w:val="1"/>
      <w:pStyle w:val="a3"/>
      <w:lvlText w:val="Таблица %1.%2.%4"/>
      <w:lvlJc w:val="left"/>
      <w:pPr>
        <w:ind w:left="142" w:hanging="14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EE93775"/>
    <w:multiLevelType w:val="multilevel"/>
    <w:tmpl w:val="65DACC7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ADE77BD"/>
    <w:multiLevelType w:val="multilevel"/>
    <w:tmpl w:val="4F48F126"/>
    <w:lvl w:ilvl="0">
      <w:start w:val="1"/>
      <w:numFmt w:val="decimal"/>
      <w:pStyle w:val="22"/>
      <w:lvlText w:val="%1)"/>
      <w:lvlJc w:val="left"/>
      <w:pPr>
        <w:ind w:left="1559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0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49" w:hanging="180"/>
      </w:pPr>
      <w:rPr>
        <w:rFonts w:hint="default"/>
      </w:rPr>
    </w:lvl>
  </w:abstractNum>
  <w:abstractNum w:abstractNumId="11">
    <w:nsid w:val="542255AF"/>
    <w:multiLevelType w:val="multilevel"/>
    <w:tmpl w:val="DE5E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56831DCA"/>
    <w:multiLevelType w:val="hybridMultilevel"/>
    <w:tmpl w:val="1D2C7584"/>
    <w:lvl w:ilvl="0" w:tplc="04190011">
      <w:start w:val="1"/>
      <w:numFmt w:val="decimal"/>
      <w:pStyle w:val="10"/>
      <w:lvlText w:val="%1)"/>
      <w:lvlJc w:val="left"/>
      <w:pPr>
        <w:ind w:left="142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70C3034"/>
    <w:multiLevelType w:val="multilevel"/>
    <w:tmpl w:val="46B27C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58D82427"/>
    <w:multiLevelType w:val="multilevel"/>
    <w:tmpl w:val="1ABE5E52"/>
    <w:lvl w:ilvl="0">
      <w:start w:val="1"/>
      <w:numFmt w:val="decimal"/>
      <w:pStyle w:val="11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3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606D034A"/>
    <w:multiLevelType w:val="multilevel"/>
    <w:tmpl w:val="E18EA75E"/>
    <w:lvl w:ilvl="0">
      <w:start w:val="1"/>
      <w:numFmt w:val="decimal"/>
      <w:pStyle w:val="12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61681EAE"/>
    <w:multiLevelType w:val="multilevel"/>
    <w:tmpl w:val="E860493C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7525552A"/>
    <w:multiLevelType w:val="multilevel"/>
    <w:tmpl w:val="4030FDE6"/>
    <w:lvl w:ilvl="0">
      <w:start w:val="1"/>
      <w:numFmt w:val="decimal"/>
      <w:pStyle w:val="13"/>
      <w:lvlText w:val="%1)"/>
      <w:lvlJc w:val="left"/>
      <w:pPr>
        <w:ind w:left="992" w:hanging="283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92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12"/>
  </w:num>
  <w:num w:numId="7">
    <w:abstractNumId w:val="10"/>
  </w:num>
  <w:num w:numId="8">
    <w:abstractNumId w:val="6"/>
  </w:num>
  <w:num w:numId="9">
    <w:abstractNumId w:val="8"/>
    <w:lvlOverride w:ilvl="0">
      <w:lvl w:ilvl="0">
        <w:start w:val="1"/>
        <w:numFmt w:val="russianUpper"/>
        <w:pStyle w:val="a1"/>
        <w:lvlText w:val="Приложение 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a2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21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pStyle w:val="a3"/>
        <w:lvlText w:val="Таблица %1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0">
    <w:abstractNumId w:val="17"/>
  </w:num>
  <w:num w:numId="11">
    <w:abstractNumId w:val="4"/>
  </w:num>
  <w:num w:numId="12">
    <w:abstractNumId w:val="8"/>
    <w:lvlOverride w:ilvl="0">
      <w:lvl w:ilvl="0">
        <w:start w:val="1"/>
        <w:numFmt w:val="russianUpper"/>
        <w:pStyle w:val="a1"/>
        <w:lvlText w:val="Приложение 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2"/>
        <w:numFmt w:val="decimal"/>
        <w:pStyle w:val="a2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21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pStyle w:val="a3"/>
        <w:lvlText w:val="Таблица %1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8"/>
    <w:lvlOverride w:ilvl="0">
      <w:startOverride w:val="1"/>
      <w:lvl w:ilvl="0">
        <w:start w:val="1"/>
        <w:numFmt w:val="russianUpper"/>
        <w:pStyle w:val="a1"/>
        <w:lvlText w:val="Приложение %1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a2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21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Restart w:val="2"/>
        <w:pStyle w:val="a3"/>
        <w:lvlText w:val="Таблица %1.%3.%4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4">
    <w:abstractNumId w:val="13"/>
  </w:num>
  <w:num w:numId="15">
    <w:abstractNumId w:val="13"/>
    <w:lvlOverride w:ilvl="0">
      <w:lvl w:ilvl="0">
        <w:start w:val="1"/>
        <w:numFmt w:val="decimal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6">
    <w:abstractNumId w:val="11"/>
  </w:num>
  <w:num w:numId="17">
    <w:abstractNumId w:val="13"/>
    <w:lvlOverride w:ilvl="0">
      <w:lvl w:ilvl="0">
        <w:start w:val="1"/>
        <w:numFmt w:val="decimal"/>
        <w:lvlText w:val="%1"/>
        <w:lvlJc w:val="left"/>
        <w:pPr>
          <w:ind w:left="709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15"/>
    <w:lvlOverride w:ilvl="0">
      <w:lvl w:ilvl="0">
        <w:start w:val="1"/>
        <w:numFmt w:val="decimal"/>
        <w:pStyle w:val="12"/>
        <w:lvlText w:val="%1"/>
        <w:lvlJc w:val="left"/>
        <w:pPr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16"/>
  </w:num>
  <w:num w:numId="20">
    <w:abstractNumId w:val="7"/>
  </w:num>
  <w:num w:numId="21">
    <w:abstractNumId w:val="14"/>
  </w:num>
  <w:num w:numId="22">
    <w:abstractNumId w:val="14"/>
    <w:lvlOverride w:ilvl="0">
      <w:lvl w:ilvl="0">
        <w:start w:val="1"/>
        <w:numFmt w:val="decimal"/>
        <w:pStyle w:val="11"/>
        <w:lvlText w:val="%1"/>
        <w:lvlJc w:val="left"/>
        <w:pPr>
          <w:ind w:left="709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3"/>
        <w:lvlText w:val="%1.%2"/>
        <w:lvlJc w:val="left"/>
        <w:pPr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09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709" w:firstLine="0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>
    <w:abstractNumId w:val="14"/>
    <w:lvlOverride w:ilvl="0">
      <w:lvl w:ilvl="0">
        <w:start w:val="1"/>
        <w:numFmt w:val="decimal"/>
        <w:pStyle w:val="11"/>
        <w:lvlText w:val="%1"/>
        <w:lvlJc w:val="left"/>
        <w:pPr>
          <w:ind w:left="709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3"/>
        <w:lvlText w:val="%1.%2"/>
        <w:lvlJc w:val="left"/>
        <w:pPr>
          <w:ind w:left="709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09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709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4">
    <w:abstractNumId w:val="5"/>
  </w:num>
  <w:num w:numId="25">
    <w:abstractNumId w:val="14"/>
    <w:lvlOverride w:ilvl="0">
      <w:lvl w:ilvl="0">
        <w:start w:val="1"/>
        <w:numFmt w:val="decimal"/>
        <w:pStyle w:val="11"/>
        <w:lvlText w:val="%1"/>
        <w:lvlJc w:val="left"/>
        <w:pPr>
          <w:ind w:left="709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3"/>
        <w:lvlText w:val="%1.%2"/>
        <w:lvlJc w:val="left"/>
        <w:pPr>
          <w:ind w:left="709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09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709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709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linkStyl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B8"/>
    <w:rsid w:val="000015F2"/>
    <w:rsid w:val="00001CBE"/>
    <w:rsid w:val="00020206"/>
    <w:rsid w:val="00023FD3"/>
    <w:rsid w:val="00027684"/>
    <w:rsid w:val="0003333C"/>
    <w:rsid w:val="00037109"/>
    <w:rsid w:val="00062363"/>
    <w:rsid w:val="00064C8D"/>
    <w:rsid w:val="000D02A2"/>
    <w:rsid w:val="000D4158"/>
    <w:rsid w:val="000E0404"/>
    <w:rsid w:val="001168E2"/>
    <w:rsid w:val="001250F5"/>
    <w:rsid w:val="0013047F"/>
    <w:rsid w:val="00170330"/>
    <w:rsid w:val="0018787A"/>
    <w:rsid w:val="001A06F9"/>
    <w:rsid w:val="001A07FF"/>
    <w:rsid w:val="001B24A5"/>
    <w:rsid w:val="002078D8"/>
    <w:rsid w:val="00222172"/>
    <w:rsid w:val="00243F87"/>
    <w:rsid w:val="00250A22"/>
    <w:rsid w:val="002559E1"/>
    <w:rsid w:val="002612BB"/>
    <w:rsid w:val="002A450F"/>
    <w:rsid w:val="002E28D5"/>
    <w:rsid w:val="002E6E81"/>
    <w:rsid w:val="002F1179"/>
    <w:rsid w:val="00305D81"/>
    <w:rsid w:val="00357A8B"/>
    <w:rsid w:val="003705B7"/>
    <w:rsid w:val="00377712"/>
    <w:rsid w:val="00395FB2"/>
    <w:rsid w:val="003B49BD"/>
    <w:rsid w:val="003F7279"/>
    <w:rsid w:val="00444885"/>
    <w:rsid w:val="00490750"/>
    <w:rsid w:val="00491848"/>
    <w:rsid w:val="004A0DAB"/>
    <w:rsid w:val="004A324E"/>
    <w:rsid w:val="005313B8"/>
    <w:rsid w:val="00544367"/>
    <w:rsid w:val="00557F10"/>
    <w:rsid w:val="005670CE"/>
    <w:rsid w:val="005D1364"/>
    <w:rsid w:val="005E340F"/>
    <w:rsid w:val="006047C5"/>
    <w:rsid w:val="006547AE"/>
    <w:rsid w:val="00656C67"/>
    <w:rsid w:val="006A3271"/>
    <w:rsid w:val="006C2DCF"/>
    <w:rsid w:val="006E405E"/>
    <w:rsid w:val="007358FD"/>
    <w:rsid w:val="007402DB"/>
    <w:rsid w:val="0075578E"/>
    <w:rsid w:val="007558D4"/>
    <w:rsid w:val="007B53C6"/>
    <w:rsid w:val="007E19B7"/>
    <w:rsid w:val="007F3C8C"/>
    <w:rsid w:val="00801CD2"/>
    <w:rsid w:val="00806C55"/>
    <w:rsid w:val="00816840"/>
    <w:rsid w:val="00844B06"/>
    <w:rsid w:val="00863DFE"/>
    <w:rsid w:val="0089466C"/>
    <w:rsid w:val="008B6847"/>
    <w:rsid w:val="008C3323"/>
    <w:rsid w:val="00904C89"/>
    <w:rsid w:val="00915A5B"/>
    <w:rsid w:val="00920B29"/>
    <w:rsid w:val="00924429"/>
    <w:rsid w:val="00927A65"/>
    <w:rsid w:val="00964C4A"/>
    <w:rsid w:val="00974B20"/>
    <w:rsid w:val="00993324"/>
    <w:rsid w:val="009A20BB"/>
    <w:rsid w:val="009E3BAF"/>
    <w:rsid w:val="009F42D7"/>
    <w:rsid w:val="00A26DF9"/>
    <w:rsid w:val="00A56F16"/>
    <w:rsid w:val="00A71673"/>
    <w:rsid w:val="00A85BF1"/>
    <w:rsid w:val="00AF6B7D"/>
    <w:rsid w:val="00B25D2E"/>
    <w:rsid w:val="00B42338"/>
    <w:rsid w:val="00B63E63"/>
    <w:rsid w:val="00B71715"/>
    <w:rsid w:val="00B77EB1"/>
    <w:rsid w:val="00B80D4F"/>
    <w:rsid w:val="00B92F54"/>
    <w:rsid w:val="00B96059"/>
    <w:rsid w:val="00B96907"/>
    <w:rsid w:val="00BA4972"/>
    <w:rsid w:val="00BC4237"/>
    <w:rsid w:val="00BE0A47"/>
    <w:rsid w:val="00BE4149"/>
    <w:rsid w:val="00BF3ABC"/>
    <w:rsid w:val="00C00D63"/>
    <w:rsid w:val="00C0110E"/>
    <w:rsid w:val="00C40B89"/>
    <w:rsid w:val="00C43F77"/>
    <w:rsid w:val="00C91E01"/>
    <w:rsid w:val="00C927FB"/>
    <w:rsid w:val="00C94B1C"/>
    <w:rsid w:val="00C95988"/>
    <w:rsid w:val="00CA2901"/>
    <w:rsid w:val="00CB7DF8"/>
    <w:rsid w:val="00CD692F"/>
    <w:rsid w:val="00CF561B"/>
    <w:rsid w:val="00D04495"/>
    <w:rsid w:val="00D529B8"/>
    <w:rsid w:val="00D5668F"/>
    <w:rsid w:val="00DA629F"/>
    <w:rsid w:val="00DB2135"/>
    <w:rsid w:val="00DC31E6"/>
    <w:rsid w:val="00DF7B72"/>
    <w:rsid w:val="00E03C4C"/>
    <w:rsid w:val="00E11D8E"/>
    <w:rsid w:val="00E23CFD"/>
    <w:rsid w:val="00E40B23"/>
    <w:rsid w:val="00E44932"/>
    <w:rsid w:val="00E5453C"/>
    <w:rsid w:val="00E70C9F"/>
    <w:rsid w:val="00EA31A4"/>
    <w:rsid w:val="00EB26F2"/>
    <w:rsid w:val="00ED0451"/>
    <w:rsid w:val="00ED0642"/>
    <w:rsid w:val="00EF658A"/>
    <w:rsid w:val="00F148BA"/>
    <w:rsid w:val="00F3799F"/>
    <w:rsid w:val="00F650A2"/>
    <w:rsid w:val="00F71624"/>
    <w:rsid w:val="00F757D4"/>
    <w:rsid w:val="00F95ACD"/>
    <w:rsid w:val="00FA64A3"/>
    <w:rsid w:val="00FA702A"/>
    <w:rsid w:val="00FB6475"/>
    <w:rsid w:val="00FD43B3"/>
    <w:rsid w:val="00FE0242"/>
    <w:rsid w:val="00F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32279"/>
  <w15:chartTrackingRefBased/>
  <w15:docId w15:val="{665B1FB6-F33C-494E-B212-A858A7FC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aliases w:val="Основной_текст"/>
    <w:qFormat/>
    <w:rsid w:val="00E5453C"/>
    <w:pPr>
      <w:suppressAutoHyphens/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4"/>
      <w:szCs w:val="20"/>
      <w:lang w:eastAsia="ru-RU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h1,app heading 1,ITT t1,II+,I,H11,H12,H13,H14,H15,H16,H17,H18,H111,H121,H131,H141,H151,H161,H171,H19,H112,H122"/>
    <w:next w:val="a4"/>
    <w:link w:val="14"/>
    <w:rsid w:val="006E405E"/>
    <w:pPr>
      <w:keepNext/>
      <w:keepLines/>
      <w:pageBreakBefore/>
      <w:numPr>
        <w:numId w:val="18"/>
      </w:numPr>
      <w:spacing w:before="120" w:after="240" w:line="240" w:lineRule="auto"/>
      <w:ind w:left="709" w:firstLine="0"/>
      <w:outlineLvl w:val="0"/>
    </w:pPr>
    <w:rPr>
      <w:rFonts w:ascii="Times New Roman Полужирный" w:eastAsia="Times New Roman" w:hAnsi="Times New Roman Полужирный" w:cs="Times New Roman"/>
      <w:b/>
      <w:bCs/>
      <w:iCs/>
      <w:caps/>
      <w:kern w:val="32"/>
      <w:sz w:val="24"/>
      <w:szCs w:val="32"/>
      <w:lang w:eastAsia="ru-RU"/>
    </w:rPr>
  </w:style>
  <w:style w:type="paragraph" w:styleId="24">
    <w:name w:val="heading 2"/>
    <w:aliases w:val="H2,h2,Chapter Title,Sub Head,PullOut,2,Heading 2 Hidden,CHS,H2-Heading 2,l2,22,heading2,list2,A,A.B.C.,list 2,Heading2,Heading Indent No L2,UNDERRUBRIK 1-2,Fonctionnalitй,Titre 21,t2.T2,Table2,ITT t2,H2-Heading 21,Header 21,l21,h21"/>
    <w:next w:val="a4"/>
    <w:link w:val="25"/>
    <w:uiPriority w:val="9"/>
    <w:unhideWhenUsed/>
    <w:rsid w:val="006E405E"/>
    <w:pPr>
      <w:keepNext/>
      <w:tabs>
        <w:tab w:val="left" w:pos="1134"/>
        <w:tab w:val="left" w:pos="1418"/>
      </w:tabs>
      <w:spacing w:before="240" w:after="12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paragraph" w:styleId="3">
    <w:name w:val="heading 3"/>
    <w:aliases w:val="3_Заголовок"/>
    <w:next w:val="a4"/>
    <w:link w:val="30"/>
    <w:uiPriority w:val="9"/>
    <w:unhideWhenUsed/>
    <w:qFormat/>
    <w:rsid w:val="006E405E"/>
    <w:pPr>
      <w:keepNext/>
      <w:numPr>
        <w:ilvl w:val="2"/>
        <w:numId w:val="23"/>
      </w:numPr>
      <w:tabs>
        <w:tab w:val="left" w:pos="1276"/>
      </w:tabs>
      <w:spacing w:before="240" w:after="12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b/>
      <w:bCs/>
      <w:iCs/>
      <w:sz w:val="24"/>
      <w:szCs w:val="26"/>
    </w:rPr>
  </w:style>
  <w:style w:type="paragraph" w:styleId="4">
    <w:name w:val="heading 4"/>
    <w:aliases w:val="4_Заголовок"/>
    <w:next w:val="a4"/>
    <w:link w:val="40"/>
    <w:uiPriority w:val="9"/>
    <w:unhideWhenUsed/>
    <w:qFormat/>
    <w:rsid w:val="006E405E"/>
    <w:pPr>
      <w:keepNext/>
      <w:numPr>
        <w:ilvl w:val="3"/>
        <w:numId w:val="23"/>
      </w:numPr>
      <w:tabs>
        <w:tab w:val="left" w:pos="1559"/>
      </w:tabs>
      <w:spacing w:before="240" w:after="120" w:line="360" w:lineRule="auto"/>
      <w:ind w:left="0" w:firstLine="709"/>
      <w:contextualSpacing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5">
    <w:name w:val="heading 5"/>
    <w:aliases w:val="5_Заголовок"/>
    <w:next w:val="a4"/>
    <w:link w:val="50"/>
    <w:uiPriority w:val="9"/>
    <w:unhideWhenUsed/>
    <w:qFormat/>
    <w:rsid w:val="006E405E"/>
    <w:pPr>
      <w:numPr>
        <w:ilvl w:val="4"/>
        <w:numId w:val="23"/>
      </w:numPr>
      <w:tabs>
        <w:tab w:val="left" w:pos="1701"/>
      </w:tabs>
      <w:spacing w:before="240" w:after="120" w:line="36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paragraph" w:styleId="6">
    <w:name w:val="heading 6"/>
    <w:aliases w:val="6_Заголовок"/>
    <w:next w:val="a4"/>
    <w:link w:val="60"/>
    <w:uiPriority w:val="9"/>
    <w:unhideWhenUsed/>
    <w:qFormat/>
    <w:rsid w:val="006E405E"/>
    <w:pPr>
      <w:numPr>
        <w:ilvl w:val="5"/>
        <w:numId w:val="23"/>
      </w:numPr>
      <w:tabs>
        <w:tab w:val="left" w:pos="1985"/>
      </w:tabs>
      <w:spacing w:before="240" w:after="120" w:line="360" w:lineRule="auto"/>
      <w:ind w:left="709" w:firstLine="0"/>
      <w:contextualSpacing/>
      <w:jc w:val="both"/>
      <w:outlineLvl w:val="5"/>
    </w:pPr>
    <w:rPr>
      <w:rFonts w:ascii="Times New Roman" w:eastAsia="Times New Roman" w:hAnsi="Times New Roman" w:cs="Times New Roman"/>
      <w:b/>
      <w:bCs/>
      <w:iCs/>
      <w:sz w:val="24"/>
    </w:rPr>
  </w:style>
  <w:style w:type="paragraph" w:styleId="7">
    <w:name w:val="heading 7"/>
    <w:basedOn w:val="a4"/>
    <w:next w:val="a4"/>
    <w:link w:val="70"/>
    <w:uiPriority w:val="9"/>
    <w:semiHidden/>
    <w:unhideWhenUsed/>
    <w:rsid w:val="006E405E"/>
    <w:pPr>
      <w:numPr>
        <w:ilvl w:val="6"/>
        <w:numId w:val="23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4"/>
    <w:next w:val="a4"/>
    <w:link w:val="80"/>
    <w:uiPriority w:val="9"/>
    <w:semiHidden/>
    <w:unhideWhenUsed/>
    <w:qFormat/>
    <w:rsid w:val="006E405E"/>
    <w:pPr>
      <w:numPr>
        <w:ilvl w:val="7"/>
        <w:numId w:val="23"/>
      </w:numPr>
      <w:spacing w:before="240" w:after="60"/>
      <w:outlineLvl w:val="7"/>
    </w:pPr>
    <w:rPr>
      <w:rFonts w:ascii="Calibri" w:eastAsia="Times New Roman" w:hAnsi="Calibri"/>
      <w:i/>
      <w:iCs w:val="0"/>
      <w:szCs w:val="24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6E405E"/>
    <w:pPr>
      <w:numPr>
        <w:ilvl w:val="8"/>
        <w:numId w:val="23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4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h1 Знак,app heading 1 Знак,ITT t1 Знак,II+ Знак,I Знак,H11 Знак,H12 Знак,H13 Знак,H14 Знак"/>
    <w:basedOn w:val="a5"/>
    <w:link w:val="12"/>
    <w:rsid w:val="006E405E"/>
    <w:rPr>
      <w:rFonts w:ascii="Times New Roman Полужирный" w:eastAsia="Times New Roman" w:hAnsi="Times New Roman Полужирный" w:cs="Times New Roman"/>
      <w:b/>
      <w:bCs/>
      <w:iCs/>
      <w:caps/>
      <w:kern w:val="32"/>
      <w:sz w:val="24"/>
      <w:szCs w:val="32"/>
      <w:lang w:eastAsia="ru-RU"/>
    </w:rPr>
  </w:style>
  <w:style w:type="character" w:customStyle="1" w:styleId="25">
    <w:name w:val="Заголовок 2 Знак"/>
    <w:aliases w:val="H2 Знак,h2 Знак,Chapter Title Знак,Sub Head Знак,PullOut Знак,2 Знак,Heading 2 Hidden Знак,CHS Знак,H2-Heading 2 Знак,l2 Знак,22 Знак,heading2 Знак,list2 Знак,A Знак,A.B.C. Знак,list 2 Знак,Heading2 Знак,Heading Indent No L2 Знак"/>
    <w:link w:val="24"/>
    <w:uiPriority w:val="9"/>
    <w:rsid w:val="006E405E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aliases w:val="3_Заголовок Знак"/>
    <w:link w:val="3"/>
    <w:uiPriority w:val="9"/>
    <w:rsid w:val="006E405E"/>
    <w:rPr>
      <w:rFonts w:ascii="Times New Roman" w:eastAsia="Times New Roman" w:hAnsi="Times New Roman" w:cs="Times New Roman"/>
      <w:b/>
      <w:bCs/>
      <w:iCs/>
      <w:sz w:val="24"/>
      <w:szCs w:val="26"/>
    </w:rPr>
  </w:style>
  <w:style w:type="character" w:customStyle="1" w:styleId="40">
    <w:name w:val="Заголовок 4 Знак"/>
    <w:aliases w:val="4_Заголовок Знак"/>
    <w:link w:val="4"/>
    <w:uiPriority w:val="9"/>
    <w:rsid w:val="006E405E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aliases w:val="5_Заголовок Знак"/>
    <w:link w:val="5"/>
    <w:uiPriority w:val="9"/>
    <w:rsid w:val="006E405E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6_Заголовок Знак"/>
    <w:link w:val="6"/>
    <w:uiPriority w:val="9"/>
    <w:rsid w:val="006E405E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70">
    <w:name w:val="Заголовок 7 Знак"/>
    <w:link w:val="7"/>
    <w:uiPriority w:val="9"/>
    <w:semiHidden/>
    <w:rsid w:val="006E405E"/>
    <w:rPr>
      <w:rFonts w:ascii="Calibri" w:eastAsia="Times New Roman" w:hAnsi="Calibri" w:cs="Times New Roman"/>
      <w:i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6E405E"/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6E405E"/>
    <w:rPr>
      <w:rFonts w:ascii="Calibri Light" w:eastAsia="Times New Roman" w:hAnsi="Calibri Light" w:cs="Times New Roman"/>
      <w:iCs/>
      <w:sz w:val="24"/>
      <w:szCs w:val="20"/>
      <w:lang w:eastAsia="ru-RU"/>
    </w:rPr>
  </w:style>
  <w:style w:type="character" w:styleId="a8">
    <w:name w:val="Emphasis"/>
    <w:uiPriority w:val="20"/>
    <w:rsid w:val="006E405E"/>
    <w:rPr>
      <w:i/>
      <w:iCs/>
    </w:rPr>
  </w:style>
  <w:style w:type="paragraph" w:styleId="a">
    <w:name w:val="List Number"/>
    <w:basedOn w:val="a4"/>
    <w:uiPriority w:val="99"/>
    <w:unhideWhenUsed/>
    <w:rsid w:val="006E405E"/>
    <w:pPr>
      <w:numPr>
        <w:numId w:val="1"/>
      </w:numPr>
    </w:pPr>
  </w:style>
  <w:style w:type="paragraph" w:styleId="2">
    <w:name w:val="List Number 2"/>
    <w:basedOn w:val="a4"/>
    <w:uiPriority w:val="99"/>
    <w:unhideWhenUsed/>
    <w:rsid w:val="006E405E"/>
    <w:pPr>
      <w:numPr>
        <w:numId w:val="2"/>
      </w:numPr>
    </w:pPr>
  </w:style>
  <w:style w:type="paragraph" w:styleId="a9">
    <w:name w:val="List Paragraph"/>
    <w:basedOn w:val="a4"/>
    <w:link w:val="aa"/>
    <w:uiPriority w:val="34"/>
    <w:rsid w:val="006E405E"/>
    <w:pPr>
      <w:ind w:left="720"/>
    </w:pPr>
  </w:style>
  <w:style w:type="paragraph" w:customStyle="1" w:styleId="1">
    <w:name w:val="1ур_Маркированный спиок"/>
    <w:basedOn w:val="a9"/>
    <w:link w:val="15"/>
    <w:qFormat/>
    <w:rsid w:val="006E405E"/>
    <w:pPr>
      <w:numPr>
        <w:numId w:val="4"/>
      </w:numPr>
      <w:tabs>
        <w:tab w:val="left" w:pos="993"/>
      </w:tabs>
      <w:jc w:val="left"/>
    </w:pPr>
    <w:rPr>
      <w:iCs w:val="0"/>
    </w:rPr>
  </w:style>
  <w:style w:type="paragraph" w:customStyle="1" w:styleId="20">
    <w:name w:val="2ур_Маркированный список"/>
    <w:link w:val="26"/>
    <w:qFormat/>
    <w:rsid w:val="006E405E"/>
    <w:pPr>
      <w:numPr>
        <w:numId w:val="5"/>
      </w:numPr>
      <w:spacing w:after="0" w:line="360" w:lineRule="auto"/>
      <w:ind w:left="1560" w:hanging="284"/>
      <w:contextualSpacing/>
    </w:pPr>
    <w:rPr>
      <w:rFonts w:ascii="Times New Roman" w:eastAsia="Calibri" w:hAnsi="Times New Roman" w:cs="Times New Roman"/>
      <w:iCs/>
      <w:sz w:val="24"/>
    </w:rPr>
  </w:style>
  <w:style w:type="character" w:customStyle="1" w:styleId="aa">
    <w:name w:val="Абзац списка Знак"/>
    <w:basedOn w:val="a5"/>
    <w:link w:val="a9"/>
    <w:uiPriority w:val="34"/>
    <w:rsid w:val="006E405E"/>
    <w:rPr>
      <w:rFonts w:ascii="Times New Roman" w:eastAsia="Calibri" w:hAnsi="Times New Roman" w:cs="Times New Roman"/>
      <w:iCs/>
      <w:sz w:val="24"/>
      <w:szCs w:val="20"/>
      <w:lang w:eastAsia="ru-RU"/>
    </w:rPr>
  </w:style>
  <w:style w:type="character" w:customStyle="1" w:styleId="15">
    <w:name w:val="1ур_Маркированный спиок Знак"/>
    <w:basedOn w:val="a5"/>
    <w:link w:val="1"/>
    <w:rsid w:val="006E405E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0">
    <w:name w:val="1ур_Нумерованный список"/>
    <w:link w:val="16"/>
    <w:rsid w:val="006E405E"/>
    <w:pPr>
      <w:numPr>
        <w:numId w:val="6"/>
      </w:numPr>
      <w:suppressAutoHyphens/>
      <w:spacing w:after="0" w:line="360" w:lineRule="auto"/>
      <w:contextualSpacing/>
      <w:jc w:val="both"/>
    </w:pPr>
    <w:rPr>
      <w:rFonts w:ascii="Times New Roman" w:eastAsia="Calibri" w:hAnsi="Times New Roman" w:cs="Times New Roman"/>
      <w:iCs/>
      <w:sz w:val="24"/>
    </w:rPr>
  </w:style>
  <w:style w:type="character" w:customStyle="1" w:styleId="26">
    <w:name w:val="2ур_Маркированный список Знак"/>
    <w:basedOn w:val="a5"/>
    <w:link w:val="20"/>
    <w:rsid w:val="006E405E"/>
    <w:rPr>
      <w:rFonts w:ascii="Times New Roman" w:eastAsia="Calibri" w:hAnsi="Times New Roman" w:cs="Times New Roman"/>
      <w:iCs/>
      <w:sz w:val="24"/>
    </w:rPr>
  </w:style>
  <w:style w:type="paragraph" w:customStyle="1" w:styleId="22">
    <w:name w:val="2ур_Нумерованный список"/>
    <w:link w:val="27"/>
    <w:qFormat/>
    <w:rsid w:val="006E405E"/>
    <w:pPr>
      <w:numPr>
        <w:numId w:val="7"/>
      </w:numPr>
      <w:spacing w:after="0" w:line="360" w:lineRule="auto"/>
      <w:jc w:val="both"/>
    </w:pPr>
    <w:rPr>
      <w:rFonts w:ascii="Times New Roman" w:eastAsia="Calibri" w:hAnsi="Times New Roman" w:cs="Times New Roman"/>
      <w:iCs/>
      <w:sz w:val="24"/>
    </w:rPr>
  </w:style>
  <w:style w:type="character" w:customStyle="1" w:styleId="16">
    <w:name w:val="1ур_Нумерованный список Знак"/>
    <w:basedOn w:val="a5"/>
    <w:link w:val="10"/>
    <w:rsid w:val="006E405E"/>
    <w:rPr>
      <w:rFonts w:ascii="Times New Roman" w:eastAsia="Calibri" w:hAnsi="Times New Roman" w:cs="Times New Roman"/>
      <w:iCs/>
      <w:sz w:val="24"/>
    </w:rPr>
  </w:style>
  <w:style w:type="paragraph" w:styleId="ab">
    <w:name w:val="caption"/>
    <w:basedOn w:val="a4"/>
    <w:next w:val="a4"/>
    <w:link w:val="ac"/>
    <w:uiPriority w:val="35"/>
    <w:unhideWhenUsed/>
    <w:rsid w:val="006E405E"/>
    <w:pPr>
      <w:spacing w:after="200" w:line="240" w:lineRule="auto"/>
    </w:pPr>
    <w:rPr>
      <w:i/>
      <w:iCs w:val="0"/>
      <w:color w:val="44546A" w:themeColor="text2"/>
      <w:sz w:val="18"/>
      <w:szCs w:val="18"/>
    </w:rPr>
  </w:style>
  <w:style w:type="character" w:customStyle="1" w:styleId="27">
    <w:name w:val="2ур_Нумерованный список Знак"/>
    <w:basedOn w:val="a5"/>
    <w:link w:val="22"/>
    <w:rsid w:val="006E405E"/>
    <w:rPr>
      <w:rFonts w:ascii="Times New Roman" w:eastAsia="Calibri" w:hAnsi="Times New Roman" w:cs="Times New Roman"/>
      <w:iCs/>
      <w:sz w:val="24"/>
    </w:rPr>
  </w:style>
  <w:style w:type="paragraph" w:customStyle="1" w:styleId="ad">
    <w:name w:val="Рисунок_Название"/>
    <w:next w:val="a4"/>
    <w:link w:val="ae"/>
    <w:qFormat/>
    <w:rsid w:val="006E405E"/>
    <w:pPr>
      <w:keepNext/>
      <w:keepLines/>
      <w:spacing w:after="0" w:line="360" w:lineRule="auto"/>
      <w:contextualSpacing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af">
    <w:name w:val="Табл_Название"/>
    <w:next w:val="a4"/>
    <w:link w:val="af0"/>
    <w:rsid w:val="006E405E"/>
    <w:pPr>
      <w:spacing w:after="0" w:line="240" w:lineRule="auto"/>
      <w:ind w:firstLine="142"/>
    </w:pPr>
    <w:rPr>
      <w:rFonts w:ascii="Times New Roman" w:eastAsia="Calibri" w:hAnsi="Times New Roman" w:cs="Times New Roman"/>
      <w:iCs/>
      <w:color w:val="44546A" w:themeColor="text2"/>
      <w:sz w:val="20"/>
      <w:szCs w:val="20"/>
      <w:lang w:eastAsia="ru-RU"/>
    </w:rPr>
  </w:style>
  <w:style w:type="character" w:customStyle="1" w:styleId="ae">
    <w:name w:val="Рисунок_Название Знак"/>
    <w:basedOn w:val="a5"/>
    <w:link w:val="ad"/>
    <w:rsid w:val="006E405E"/>
    <w:rPr>
      <w:rFonts w:ascii="Times New Roman" w:eastAsia="Calibri" w:hAnsi="Times New Roman" w:cs="Times New Roman"/>
      <w:sz w:val="20"/>
      <w:szCs w:val="20"/>
    </w:rPr>
  </w:style>
  <w:style w:type="table" w:styleId="af1">
    <w:name w:val="Table Grid"/>
    <w:basedOn w:val="a6"/>
    <w:rsid w:val="006E405E"/>
    <w:pPr>
      <w:spacing w:after="0" w:line="240" w:lineRule="auto"/>
    </w:pPr>
    <w:rPr>
      <w:rFonts w:ascii="Times New Roman" w:eastAsia="Calibri" w:hAnsi="Times New Roman" w:cs="Times New Roman"/>
      <w:iCs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Название объекта Знак"/>
    <w:basedOn w:val="a5"/>
    <w:link w:val="ab"/>
    <w:uiPriority w:val="35"/>
    <w:rsid w:val="006E405E"/>
    <w:rPr>
      <w:rFonts w:ascii="Times New Roman" w:eastAsia="Calibri" w:hAnsi="Times New Roman" w:cs="Times New Roman"/>
      <w:i/>
      <w:color w:val="44546A" w:themeColor="text2"/>
      <w:sz w:val="18"/>
      <w:szCs w:val="18"/>
      <w:lang w:eastAsia="ru-RU"/>
    </w:rPr>
  </w:style>
  <w:style w:type="character" w:customStyle="1" w:styleId="af0">
    <w:name w:val="Табл_Название Знак"/>
    <w:basedOn w:val="ac"/>
    <w:link w:val="af"/>
    <w:rsid w:val="006E405E"/>
    <w:rPr>
      <w:rFonts w:ascii="Times New Roman" w:eastAsia="Calibri" w:hAnsi="Times New Roman" w:cs="Times New Roman"/>
      <w:i w:val="0"/>
      <w:iCs/>
      <w:color w:val="44546A" w:themeColor="text2"/>
      <w:sz w:val="20"/>
      <w:szCs w:val="20"/>
      <w:lang w:eastAsia="ru-RU"/>
    </w:rPr>
  </w:style>
  <w:style w:type="paragraph" w:customStyle="1" w:styleId="af2">
    <w:name w:val="Табл_шапка"/>
    <w:link w:val="af3"/>
    <w:qFormat/>
    <w:rsid w:val="006E405E"/>
    <w:pPr>
      <w:spacing w:after="0" w:line="360" w:lineRule="auto"/>
      <w:jc w:val="center"/>
    </w:pPr>
    <w:rPr>
      <w:rFonts w:ascii="Times New Roman" w:eastAsia="Calibri" w:hAnsi="Times New Roman" w:cs="Times New Roman"/>
      <w:b/>
      <w:iCs/>
      <w:sz w:val="24"/>
    </w:rPr>
  </w:style>
  <w:style w:type="paragraph" w:customStyle="1" w:styleId="af4">
    <w:name w:val="Табл_Текст"/>
    <w:link w:val="af5"/>
    <w:qFormat/>
    <w:rsid w:val="006E405E"/>
    <w:pPr>
      <w:spacing w:after="0" w:line="36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3">
    <w:name w:val="Табл_шапка Знак"/>
    <w:basedOn w:val="a5"/>
    <w:link w:val="af2"/>
    <w:rsid w:val="006E405E"/>
    <w:rPr>
      <w:rFonts w:ascii="Times New Roman" w:eastAsia="Calibri" w:hAnsi="Times New Roman" w:cs="Times New Roman"/>
      <w:b/>
      <w:iCs/>
      <w:sz w:val="24"/>
    </w:rPr>
  </w:style>
  <w:style w:type="paragraph" w:customStyle="1" w:styleId="a1">
    <w:name w:val="Приложение"/>
    <w:next w:val="af6"/>
    <w:link w:val="af7"/>
    <w:qFormat/>
    <w:rsid w:val="006E405E"/>
    <w:pPr>
      <w:pageBreakBefore/>
      <w:numPr>
        <w:numId w:val="13"/>
      </w:numPr>
      <w:suppressAutoHyphens/>
      <w:spacing w:before="240" w:after="120" w:line="360" w:lineRule="auto"/>
      <w:jc w:val="center"/>
      <w:outlineLvl w:val="0"/>
    </w:pPr>
    <w:rPr>
      <w:rFonts w:ascii="Times New Roman Полужирный" w:eastAsia="Calibri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5">
    <w:name w:val="Табл_Текст Знак"/>
    <w:basedOn w:val="a5"/>
    <w:link w:val="af4"/>
    <w:rsid w:val="006E405E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f6">
    <w:name w:val="Прилож_(справочное)"/>
    <w:next w:val="a4"/>
    <w:link w:val="af8"/>
    <w:qFormat/>
    <w:rsid w:val="006E405E"/>
    <w:pPr>
      <w:keepNext/>
      <w:keepLines/>
      <w:spacing w:after="0" w:line="360" w:lineRule="auto"/>
      <w:jc w:val="center"/>
    </w:pPr>
    <w:rPr>
      <w:rFonts w:ascii="Times New Roman" w:eastAsia="Calibri" w:hAnsi="Times New Roman" w:cs="Times New Roman"/>
      <w:i/>
      <w:iCs/>
      <w:sz w:val="24"/>
    </w:rPr>
  </w:style>
  <w:style w:type="character" w:customStyle="1" w:styleId="af7">
    <w:name w:val="Приложение Знак"/>
    <w:basedOn w:val="a5"/>
    <w:link w:val="a1"/>
    <w:rsid w:val="006E405E"/>
    <w:rPr>
      <w:rFonts w:ascii="Times New Roman Полужирный" w:eastAsia="Calibri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9">
    <w:name w:val="Прилож_Название"/>
    <w:next w:val="a4"/>
    <w:link w:val="afa"/>
    <w:qFormat/>
    <w:rsid w:val="006E405E"/>
    <w:pPr>
      <w:spacing w:before="240" w:after="120" w:line="240" w:lineRule="auto"/>
      <w:jc w:val="center"/>
    </w:pPr>
    <w:rPr>
      <w:rFonts w:ascii="Times New Roman Полужирный" w:eastAsia="Calibri" w:hAnsi="Times New Roman Полужирный" w:cs="Times New Roman"/>
      <w:b/>
      <w:iCs/>
      <w:caps/>
      <w:sz w:val="24"/>
    </w:rPr>
  </w:style>
  <w:style w:type="character" w:customStyle="1" w:styleId="af8">
    <w:name w:val="Прилож_(справочное) Знак"/>
    <w:basedOn w:val="a5"/>
    <w:link w:val="af6"/>
    <w:rsid w:val="006E405E"/>
    <w:rPr>
      <w:rFonts w:ascii="Times New Roman" w:eastAsia="Calibri" w:hAnsi="Times New Roman" w:cs="Times New Roman"/>
      <w:i/>
      <w:iCs/>
      <w:sz w:val="24"/>
    </w:rPr>
  </w:style>
  <w:style w:type="paragraph" w:customStyle="1" w:styleId="a2">
    <w:name w:val="Прилож_Подзаголовок"/>
    <w:next w:val="a4"/>
    <w:link w:val="afb"/>
    <w:qFormat/>
    <w:rsid w:val="006E405E"/>
    <w:pPr>
      <w:keepNext/>
      <w:keepLines/>
      <w:numPr>
        <w:ilvl w:val="1"/>
        <w:numId w:val="13"/>
      </w:numPr>
      <w:suppressAutoHyphens/>
      <w:spacing w:before="240" w:after="120" w:line="240" w:lineRule="auto"/>
      <w:outlineLvl w:val="1"/>
    </w:pPr>
    <w:rPr>
      <w:rFonts w:ascii="Times New Roman" w:eastAsia="Calibri" w:hAnsi="Times New Roman" w:cs="Times New Roman"/>
      <w:b/>
      <w:iCs/>
      <w:sz w:val="24"/>
    </w:rPr>
  </w:style>
  <w:style w:type="character" w:customStyle="1" w:styleId="afa">
    <w:name w:val="Прилож_Название Знак"/>
    <w:basedOn w:val="a5"/>
    <w:link w:val="af9"/>
    <w:rsid w:val="006E405E"/>
    <w:rPr>
      <w:rFonts w:ascii="Times New Roman Полужирный" w:eastAsia="Calibri" w:hAnsi="Times New Roman Полужирный" w:cs="Times New Roman"/>
      <w:b/>
      <w:iCs/>
      <w:caps/>
      <w:sz w:val="24"/>
    </w:rPr>
  </w:style>
  <w:style w:type="paragraph" w:customStyle="1" w:styleId="21">
    <w:name w:val="Прилож_Подзаг2"/>
    <w:next w:val="a4"/>
    <w:link w:val="28"/>
    <w:qFormat/>
    <w:rsid w:val="006E405E"/>
    <w:pPr>
      <w:keepNext/>
      <w:keepLines/>
      <w:numPr>
        <w:ilvl w:val="2"/>
        <w:numId w:val="13"/>
      </w:numPr>
      <w:spacing w:before="240" w:after="120" w:line="240" w:lineRule="auto"/>
    </w:pPr>
    <w:rPr>
      <w:rFonts w:ascii="Times New Roman" w:eastAsia="Calibri" w:hAnsi="Times New Roman" w:cs="Times New Roman"/>
      <w:b/>
      <w:iCs/>
      <w:sz w:val="24"/>
    </w:rPr>
  </w:style>
  <w:style w:type="character" w:customStyle="1" w:styleId="afb">
    <w:name w:val="Прилож_Подзаголовок Знак"/>
    <w:basedOn w:val="a5"/>
    <w:link w:val="a2"/>
    <w:rsid w:val="006E405E"/>
    <w:rPr>
      <w:rFonts w:ascii="Times New Roman" w:eastAsia="Calibri" w:hAnsi="Times New Roman" w:cs="Times New Roman"/>
      <w:b/>
      <w:iCs/>
      <w:sz w:val="24"/>
    </w:rPr>
  </w:style>
  <w:style w:type="character" w:customStyle="1" w:styleId="28">
    <w:name w:val="Прилож_Подзаг2 Знак"/>
    <w:basedOn w:val="a5"/>
    <w:link w:val="21"/>
    <w:rsid w:val="006E405E"/>
    <w:rPr>
      <w:rFonts w:ascii="Times New Roman" w:eastAsia="Calibri" w:hAnsi="Times New Roman" w:cs="Times New Roman"/>
      <w:b/>
      <w:iCs/>
      <w:sz w:val="24"/>
    </w:rPr>
  </w:style>
  <w:style w:type="paragraph" w:customStyle="1" w:styleId="13">
    <w:name w:val="1 ур_Нумерованный список"/>
    <w:link w:val="17"/>
    <w:qFormat/>
    <w:rsid w:val="006E405E"/>
    <w:pPr>
      <w:numPr>
        <w:numId w:val="10"/>
      </w:numPr>
      <w:spacing w:after="0" w:line="360" w:lineRule="auto"/>
      <w:jc w:val="both"/>
    </w:pPr>
    <w:rPr>
      <w:rFonts w:ascii="Times New Roman" w:eastAsia="Calibri" w:hAnsi="Times New Roman" w:cs="Times New Roman"/>
      <w:iCs/>
      <w:sz w:val="24"/>
    </w:rPr>
  </w:style>
  <w:style w:type="paragraph" w:customStyle="1" w:styleId="a3">
    <w:name w:val="Прил_Назв_Табл"/>
    <w:next w:val="a4"/>
    <w:link w:val="afc"/>
    <w:rsid w:val="006E405E"/>
    <w:pPr>
      <w:numPr>
        <w:ilvl w:val="3"/>
        <w:numId w:val="13"/>
      </w:numPr>
      <w:spacing w:after="0" w:line="240" w:lineRule="auto"/>
    </w:pPr>
    <w:rPr>
      <w:rFonts w:ascii="Times New Roman" w:eastAsia="Calibri" w:hAnsi="Times New Roman" w:cs="Times New Roman"/>
      <w:iCs/>
      <w:sz w:val="24"/>
      <w:szCs w:val="20"/>
    </w:rPr>
  </w:style>
  <w:style w:type="character" w:customStyle="1" w:styleId="17">
    <w:name w:val="1 ур_Нумерованный список Знак"/>
    <w:basedOn w:val="a5"/>
    <w:link w:val="13"/>
    <w:rsid w:val="006E405E"/>
    <w:rPr>
      <w:rFonts w:ascii="Times New Roman" w:eastAsia="Calibri" w:hAnsi="Times New Roman" w:cs="Times New Roman"/>
      <w:iCs/>
      <w:sz w:val="24"/>
    </w:rPr>
  </w:style>
  <w:style w:type="character" w:customStyle="1" w:styleId="afc">
    <w:name w:val="Прил_Назв_Табл Знак"/>
    <w:basedOn w:val="a5"/>
    <w:link w:val="a3"/>
    <w:rsid w:val="006E405E"/>
    <w:rPr>
      <w:rFonts w:ascii="Times New Roman" w:eastAsia="Calibri" w:hAnsi="Times New Roman" w:cs="Times New Roman"/>
      <w:iCs/>
      <w:sz w:val="24"/>
      <w:szCs w:val="20"/>
    </w:rPr>
  </w:style>
  <w:style w:type="paragraph" w:customStyle="1" w:styleId="afd">
    <w:name w:val="Текст пункта"/>
    <w:link w:val="18"/>
    <w:locked/>
    <w:rsid w:val="006E405E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8">
    <w:name w:val="Текст пункта Знак1"/>
    <w:link w:val="afd"/>
    <w:locked/>
    <w:rsid w:val="006E405E"/>
    <w:rPr>
      <w:rFonts w:ascii="Times New Roman" w:eastAsia="Times New Roman" w:hAnsi="Times New Roman" w:cs="Times New Roman"/>
      <w:iCs/>
      <w:sz w:val="24"/>
      <w:szCs w:val="24"/>
    </w:rPr>
  </w:style>
  <w:style w:type="paragraph" w:styleId="19">
    <w:name w:val="toc 1"/>
    <w:basedOn w:val="a4"/>
    <w:next w:val="a4"/>
    <w:autoRedefine/>
    <w:uiPriority w:val="39"/>
    <w:unhideWhenUsed/>
    <w:rsid w:val="006E405E"/>
    <w:pPr>
      <w:tabs>
        <w:tab w:val="left" w:pos="851"/>
        <w:tab w:val="right" w:leader="dot" w:pos="9617"/>
      </w:tabs>
      <w:suppressAutoHyphens w:val="0"/>
      <w:ind w:left="238" w:firstLine="0"/>
      <w:contextualSpacing w:val="0"/>
      <w:jc w:val="left"/>
    </w:pPr>
    <w:rPr>
      <w:rFonts w:eastAsiaTheme="minorEastAsia"/>
      <w:szCs w:val="24"/>
    </w:rPr>
  </w:style>
  <w:style w:type="paragraph" w:styleId="29">
    <w:name w:val="toc 2"/>
    <w:basedOn w:val="a4"/>
    <w:next w:val="a4"/>
    <w:autoRedefine/>
    <w:uiPriority w:val="39"/>
    <w:unhideWhenUsed/>
    <w:rsid w:val="006E405E"/>
    <w:pPr>
      <w:tabs>
        <w:tab w:val="right" w:leader="dot" w:pos="9617"/>
      </w:tabs>
      <w:suppressAutoHyphens w:val="0"/>
      <w:ind w:left="238" w:firstLine="0"/>
      <w:contextualSpacing w:val="0"/>
    </w:pPr>
    <w:rPr>
      <w:rFonts w:eastAsiaTheme="minorEastAsia"/>
      <w:szCs w:val="24"/>
    </w:rPr>
  </w:style>
  <w:style w:type="paragraph" w:styleId="31">
    <w:name w:val="toc 3"/>
    <w:basedOn w:val="a4"/>
    <w:next w:val="a4"/>
    <w:autoRedefine/>
    <w:uiPriority w:val="39"/>
    <w:unhideWhenUsed/>
    <w:rsid w:val="006E405E"/>
    <w:pPr>
      <w:tabs>
        <w:tab w:val="left" w:pos="993"/>
        <w:tab w:val="right" w:leader="dot" w:pos="9354"/>
      </w:tabs>
      <w:suppressAutoHyphens w:val="0"/>
      <w:ind w:left="284" w:firstLine="0"/>
      <w:contextualSpacing w:val="0"/>
    </w:pPr>
    <w:rPr>
      <w:rFonts w:eastAsiaTheme="minorEastAsia"/>
      <w:szCs w:val="24"/>
    </w:rPr>
  </w:style>
  <w:style w:type="paragraph" w:styleId="afe">
    <w:name w:val="header"/>
    <w:basedOn w:val="a4"/>
    <w:link w:val="aff"/>
    <w:uiPriority w:val="99"/>
    <w:unhideWhenUsed/>
    <w:rsid w:val="006E405E"/>
    <w:pPr>
      <w:tabs>
        <w:tab w:val="center" w:pos="4677"/>
        <w:tab w:val="right" w:pos="9355"/>
      </w:tabs>
      <w:suppressAutoHyphens w:val="0"/>
      <w:contextualSpacing w:val="0"/>
    </w:pPr>
    <w:rPr>
      <w:rFonts w:eastAsiaTheme="minorEastAsia"/>
      <w:szCs w:val="24"/>
    </w:rPr>
  </w:style>
  <w:style w:type="character" w:customStyle="1" w:styleId="aff">
    <w:name w:val="Верхний колонтитул Знак"/>
    <w:basedOn w:val="a5"/>
    <w:link w:val="afe"/>
    <w:uiPriority w:val="99"/>
    <w:rsid w:val="006E405E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0">
    <w:name w:val="список для таблицы"/>
    <w:basedOn w:val="a4"/>
    <w:rsid w:val="006E405E"/>
    <w:pPr>
      <w:keepNext/>
      <w:numPr>
        <w:numId w:val="11"/>
      </w:numPr>
      <w:suppressAutoHyphens w:val="0"/>
      <w:ind w:left="301" w:hanging="142"/>
      <w:contextualSpacing w:val="0"/>
      <w:jc w:val="left"/>
    </w:pPr>
    <w:rPr>
      <w:rFonts w:eastAsia="Times New Roman"/>
      <w:snapToGrid w:val="0"/>
      <w:spacing w:val="2"/>
    </w:rPr>
  </w:style>
  <w:style w:type="paragraph" w:customStyle="1" w:styleId="-">
    <w:name w:val="Т_Название компании-разработчика"/>
    <w:basedOn w:val="afd"/>
    <w:link w:val="-0"/>
    <w:rsid w:val="006E405E"/>
    <w:pPr>
      <w:ind w:firstLine="0"/>
      <w:jc w:val="center"/>
    </w:pPr>
    <w:rPr>
      <w:caps/>
    </w:rPr>
  </w:style>
  <w:style w:type="character" w:customStyle="1" w:styleId="-0">
    <w:name w:val="Т_Название компании-разработчика Знак"/>
    <w:basedOn w:val="18"/>
    <w:link w:val="-"/>
    <w:rsid w:val="006E405E"/>
    <w:rPr>
      <w:rFonts w:ascii="Times New Roman" w:eastAsia="Times New Roman" w:hAnsi="Times New Roman" w:cs="Times New Roman"/>
      <w:iCs/>
      <w:caps/>
      <w:sz w:val="24"/>
      <w:szCs w:val="24"/>
    </w:rPr>
  </w:style>
  <w:style w:type="paragraph" w:customStyle="1" w:styleId="aff0">
    <w:name w:val="Т_Утв_Согл"/>
    <w:link w:val="aff1"/>
    <w:qFormat/>
    <w:rsid w:val="006E405E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2">
    <w:name w:val="Текст таблицы_титул"/>
    <w:link w:val="aff3"/>
    <w:qFormat/>
    <w:rsid w:val="006E405E"/>
    <w:pPr>
      <w:framePr w:hSpace="180" w:wrap="around" w:vAnchor="text" w:hAnchor="margin" w:xAlign="center" w:y="186"/>
      <w:spacing w:after="0" w:line="276" w:lineRule="auto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1">
    <w:name w:val="Т_Утв_Согл Знак"/>
    <w:basedOn w:val="a5"/>
    <w:link w:val="aff0"/>
    <w:rsid w:val="006E405E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4">
    <w:name w:val="Т_Название системы"/>
    <w:link w:val="aff5"/>
    <w:qFormat/>
    <w:rsid w:val="006E405E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3">
    <w:name w:val="Текст таблицы_титул Знак"/>
    <w:basedOn w:val="a5"/>
    <w:link w:val="aff2"/>
    <w:rsid w:val="006E405E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6">
    <w:name w:val="_Т_Название подсистемы"/>
    <w:next w:val="a4"/>
    <w:link w:val="aff7"/>
    <w:qFormat/>
    <w:rsid w:val="006E405E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5">
    <w:name w:val="Т_Название системы Знак"/>
    <w:basedOn w:val="aff8"/>
    <w:link w:val="aff4"/>
    <w:rsid w:val="006E405E"/>
    <w:rPr>
      <w:rFonts w:ascii="Times New Roman" w:eastAsia="Times New Roman" w:hAnsi="Times New Roman" w:cstheme="majorBidi"/>
      <w:b/>
      <w:iCs/>
      <w:caps/>
      <w:spacing w:val="-10"/>
      <w:kern w:val="28"/>
      <w:sz w:val="32"/>
      <w:szCs w:val="32"/>
      <w:lang w:eastAsia="ru-RU"/>
    </w:rPr>
  </w:style>
  <w:style w:type="paragraph" w:customStyle="1" w:styleId="aff9">
    <w:name w:val="Т_Название документа"/>
    <w:next w:val="a4"/>
    <w:link w:val="affa"/>
    <w:rsid w:val="006E405E"/>
    <w:pPr>
      <w:spacing w:before="480" w:after="120" w:line="240" w:lineRule="auto"/>
      <w:jc w:val="center"/>
    </w:pPr>
    <w:rPr>
      <w:rFonts w:ascii="Times New Roman" w:eastAsia="Times New Roman" w:hAnsi="Times New Roman" w:cs="Times New Roman"/>
      <w:iCs/>
      <w:caps/>
      <w:color w:val="5A5A5A" w:themeColor="text1" w:themeTint="A5"/>
      <w:spacing w:val="15"/>
      <w:sz w:val="32"/>
      <w:szCs w:val="32"/>
      <w:lang w:eastAsia="ru-RU"/>
    </w:rPr>
  </w:style>
  <w:style w:type="character" w:customStyle="1" w:styleId="aff7">
    <w:name w:val="_Т_Название подсистемы Знак"/>
    <w:basedOn w:val="aff8"/>
    <w:link w:val="aff6"/>
    <w:rsid w:val="006E405E"/>
    <w:rPr>
      <w:rFonts w:ascii="Times New Roman Полужирный" w:eastAsia="Times New Roman" w:hAnsi="Times New Roman Полужирный" w:cstheme="majorBidi"/>
      <w:b/>
      <w:iCs w:val="0"/>
      <w:caps/>
      <w:spacing w:val="-10"/>
      <w:kern w:val="28"/>
      <w:sz w:val="32"/>
      <w:szCs w:val="32"/>
      <w:lang w:eastAsia="ru-RU"/>
    </w:rPr>
  </w:style>
  <w:style w:type="paragraph" w:customStyle="1" w:styleId="affb">
    <w:name w:val="Т_код документа"/>
    <w:next w:val="a4"/>
    <w:link w:val="affc"/>
    <w:rsid w:val="006E405E"/>
    <w:pPr>
      <w:spacing w:after="840" w:line="240" w:lineRule="auto"/>
      <w:jc w:val="center"/>
    </w:pPr>
    <w:rPr>
      <w:rFonts w:ascii="Times New Roman" w:eastAsia="Times New Roman" w:hAnsi="Times New Roman" w:cs="Times New Roman"/>
      <w:caps/>
      <w:color w:val="5A5A5A" w:themeColor="text1" w:themeTint="A5"/>
      <w:spacing w:val="15"/>
      <w:sz w:val="32"/>
      <w:szCs w:val="32"/>
      <w:lang w:eastAsia="ru-RU"/>
    </w:rPr>
  </w:style>
  <w:style w:type="character" w:customStyle="1" w:styleId="affa">
    <w:name w:val="Т_Название документа Знак"/>
    <w:basedOn w:val="affd"/>
    <w:link w:val="aff9"/>
    <w:rsid w:val="006E405E"/>
    <w:rPr>
      <w:rFonts w:ascii="Times New Roman" w:eastAsia="Times New Roman" w:hAnsi="Times New Roman" w:cs="Times New Roman"/>
      <w:iCs w:val="0"/>
      <w:caps/>
      <w:color w:val="5A5A5A" w:themeColor="text1" w:themeTint="A5"/>
      <w:spacing w:val="15"/>
      <w:sz w:val="32"/>
      <w:szCs w:val="32"/>
      <w:lang w:eastAsia="ru-RU"/>
    </w:rPr>
  </w:style>
  <w:style w:type="paragraph" w:customStyle="1" w:styleId="affe">
    <w:name w:val="Т_год создания"/>
    <w:next w:val="a4"/>
    <w:link w:val="afff"/>
    <w:qFormat/>
    <w:rsid w:val="006E405E"/>
    <w:pPr>
      <w:spacing w:before="240" w:after="0" w:line="240" w:lineRule="auto"/>
      <w:jc w:val="center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affc">
    <w:name w:val="Т_код документа Знак"/>
    <w:basedOn w:val="affd"/>
    <w:link w:val="affb"/>
    <w:rsid w:val="006E405E"/>
    <w:rPr>
      <w:rFonts w:ascii="Times New Roman" w:eastAsia="Times New Roman" w:hAnsi="Times New Roman" w:cs="Times New Roman"/>
      <w:iCs/>
      <w:caps/>
      <w:color w:val="5A5A5A" w:themeColor="text1" w:themeTint="A5"/>
      <w:spacing w:val="15"/>
      <w:sz w:val="32"/>
      <w:szCs w:val="32"/>
      <w:lang w:eastAsia="ru-RU"/>
    </w:rPr>
  </w:style>
  <w:style w:type="character" w:customStyle="1" w:styleId="afff">
    <w:name w:val="Т_год создания Знак"/>
    <w:basedOn w:val="18"/>
    <w:link w:val="affe"/>
    <w:rsid w:val="006E405E"/>
    <w:rPr>
      <w:rFonts w:ascii="Times New Roman" w:eastAsia="Times New Roman" w:hAnsi="Times New Roman" w:cs="Times New Roman"/>
      <w:iCs/>
      <w:sz w:val="24"/>
      <w:szCs w:val="24"/>
    </w:rPr>
  </w:style>
  <w:style w:type="paragraph" w:styleId="afff0">
    <w:name w:val="Title"/>
    <w:basedOn w:val="a4"/>
    <w:next w:val="a4"/>
    <w:link w:val="aff8"/>
    <w:uiPriority w:val="10"/>
    <w:rsid w:val="006E405E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8">
    <w:name w:val="Название Знак"/>
    <w:basedOn w:val="a5"/>
    <w:link w:val="afff0"/>
    <w:uiPriority w:val="10"/>
    <w:rsid w:val="006E405E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eastAsia="ru-RU"/>
    </w:rPr>
  </w:style>
  <w:style w:type="paragraph" w:styleId="afff1">
    <w:name w:val="Subtitle"/>
    <w:basedOn w:val="a4"/>
    <w:next w:val="a4"/>
    <w:link w:val="affd"/>
    <w:uiPriority w:val="11"/>
    <w:rsid w:val="006E405E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ffd">
    <w:name w:val="Подзаголовок Знак"/>
    <w:basedOn w:val="a5"/>
    <w:link w:val="afff1"/>
    <w:uiPriority w:val="11"/>
    <w:rsid w:val="006E405E"/>
    <w:rPr>
      <w:rFonts w:eastAsiaTheme="minorEastAsia"/>
      <w:iCs/>
      <w:color w:val="5A5A5A" w:themeColor="text1" w:themeTint="A5"/>
      <w:spacing w:val="15"/>
      <w:szCs w:val="20"/>
      <w:lang w:eastAsia="ru-RU"/>
    </w:rPr>
  </w:style>
  <w:style w:type="paragraph" w:styleId="afff2">
    <w:name w:val="footer"/>
    <w:basedOn w:val="a4"/>
    <w:link w:val="afff3"/>
    <w:uiPriority w:val="99"/>
    <w:unhideWhenUsed/>
    <w:rsid w:val="006E405E"/>
    <w:pPr>
      <w:tabs>
        <w:tab w:val="center" w:pos="4677"/>
        <w:tab w:val="right" w:pos="9355"/>
      </w:tabs>
      <w:spacing w:line="240" w:lineRule="auto"/>
    </w:pPr>
  </w:style>
  <w:style w:type="character" w:customStyle="1" w:styleId="afff3">
    <w:name w:val="Нижний колонтитул Знак"/>
    <w:basedOn w:val="a5"/>
    <w:link w:val="afff2"/>
    <w:uiPriority w:val="99"/>
    <w:rsid w:val="006E405E"/>
    <w:rPr>
      <w:rFonts w:ascii="Times New Roman" w:eastAsia="Calibri" w:hAnsi="Times New Roman" w:cs="Times New Roman"/>
      <w:iCs/>
      <w:sz w:val="24"/>
      <w:szCs w:val="20"/>
      <w:lang w:eastAsia="ru-RU"/>
    </w:rPr>
  </w:style>
  <w:style w:type="paragraph" w:customStyle="1" w:styleId="afff4">
    <w:name w:val="Колонтитул"/>
    <w:link w:val="afff5"/>
    <w:qFormat/>
    <w:rsid w:val="006E405E"/>
    <w:pPr>
      <w:spacing w:after="0" w:line="240" w:lineRule="auto"/>
    </w:pPr>
    <w:rPr>
      <w:rFonts w:ascii="Times New Roman" w:eastAsiaTheme="minorEastAsia" w:hAnsi="Times New Roman" w:cs="Times New Roman"/>
      <w:caps/>
      <w:sz w:val="20"/>
      <w:szCs w:val="24"/>
      <w:lang w:eastAsia="ru-RU"/>
    </w:rPr>
  </w:style>
  <w:style w:type="paragraph" w:customStyle="1" w:styleId="afff6">
    <w:name w:val="Прил_назв_рисунка"/>
    <w:next w:val="a4"/>
    <w:link w:val="afff7"/>
    <w:qFormat/>
    <w:rsid w:val="006E405E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5">
    <w:name w:val="Колонтитул Знак"/>
    <w:basedOn w:val="a5"/>
    <w:link w:val="afff4"/>
    <w:rsid w:val="006E405E"/>
    <w:rPr>
      <w:rFonts w:ascii="Times New Roman" w:eastAsiaTheme="minorEastAsia" w:hAnsi="Times New Roman" w:cs="Times New Roman"/>
      <w:caps/>
      <w:sz w:val="20"/>
      <w:szCs w:val="24"/>
      <w:lang w:eastAsia="ru-RU"/>
    </w:rPr>
  </w:style>
  <w:style w:type="paragraph" w:customStyle="1" w:styleId="afff8">
    <w:name w:val="П_Назв_табл"/>
    <w:next w:val="a4"/>
    <w:link w:val="afff9"/>
    <w:qFormat/>
    <w:rsid w:val="006E405E"/>
    <w:pPr>
      <w:spacing w:after="0" w:line="240" w:lineRule="auto"/>
    </w:pPr>
    <w:rPr>
      <w:rFonts w:ascii="Times New Roman" w:eastAsia="Calibri" w:hAnsi="Times New Roman" w:cs="Times New Roman"/>
      <w:iCs/>
      <w:sz w:val="20"/>
      <w:szCs w:val="20"/>
    </w:rPr>
  </w:style>
  <w:style w:type="character" w:customStyle="1" w:styleId="afff7">
    <w:name w:val="Прил_назв_рисунка Знак"/>
    <w:basedOn w:val="a5"/>
    <w:link w:val="afff6"/>
    <w:rsid w:val="006E405E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9">
    <w:name w:val="П_Назв_табл Знак"/>
    <w:basedOn w:val="a5"/>
    <w:link w:val="afff8"/>
    <w:rsid w:val="006E405E"/>
    <w:rPr>
      <w:rFonts w:ascii="Times New Roman" w:eastAsia="Calibri" w:hAnsi="Times New Roman" w:cs="Times New Roman"/>
      <w:iCs/>
      <w:sz w:val="20"/>
      <w:szCs w:val="20"/>
    </w:rPr>
  </w:style>
  <w:style w:type="paragraph" w:customStyle="1" w:styleId="afffa">
    <w:name w:val="Аннотация"/>
    <w:next w:val="a4"/>
    <w:link w:val="afffb"/>
    <w:qFormat/>
    <w:rsid w:val="006E405E"/>
    <w:pPr>
      <w:spacing w:before="240" w:after="120" w:line="240" w:lineRule="auto"/>
      <w:ind w:left="709"/>
      <w:jc w:val="center"/>
    </w:pPr>
    <w:rPr>
      <w:rFonts w:ascii="Times New Roman Полужирный" w:eastAsia="Calibri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b">
    <w:name w:val="Аннотация Знак"/>
    <w:basedOn w:val="a5"/>
    <w:link w:val="afffa"/>
    <w:rsid w:val="006E405E"/>
    <w:rPr>
      <w:rFonts w:ascii="Times New Roman Полужирный" w:eastAsia="Calibri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c">
    <w:name w:val="К_Код док"/>
    <w:basedOn w:val="afff1"/>
    <w:link w:val="afffd"/>
    <w:rsid w:val="006E405E"/>
    <w:pPr>
      <w:keepNext/>
      <w:spacing w:line="240" w:lineRule="auto"/>
      <w:ind w:firstLine="0"/>
      <w:jc w:val="left"/>
    </w:pPr>
    <w:rPr>
      <w:rFonts w:ascii="Times New Roman" w:hAnsi="Times New Roman" w:cs="Times New Roman"/>
      <w:iCs w:val="0"/>
      <w:sz w:val="24"/>
      <w:szCs w:val="24"/>
    </w:rPr>
  </w:style>
  <w:style w:type="character" w:customStyle="1" w:styleId="afffd">
    <w:name w:val="К_Код док Знак"/>
    <w:basedOn w:val="affd"/>
    <w:link w:val="afffc"/>
    <w:rsid w:val="006E405E"/>
    <w:rPr>
      <w:rFonts w:ascii="Times New Roman" w:eastAsiaTheme="minorEastAsia" w:hAnsi="Times New Roman" w:cs="Times New Roman"/>
      <w:iCs w:val="0"/>
      <w:color w:val="5A5A5A" w:themeColor="text1" w:themeTint="A5"/>
      <w:spacing w:val="15"/>
      <w:sz w:val="24"/>
      <w:szCs w:val="24"/>
      <w:lang w:eastAsia="ru-RU"/>
    </w:rPr>
  </w:style>
  <w:style w:type="paragraph" w:customStyle="1" w:styleId="23">
    <w:name w:val="2_Заголовок"/>
    <w:next w:val="a4"/>
    <w:link w:val="2a"/>
    <w:qFormat/>
    <w:rsid w:val="006E405E"/>
    <w:pPr>
      <w:numPr>
        <w:ilvl w:val="1"/>
        <w:numId w:val="23"/>
      </w:numPr>
      <w:tabs>
        <w:tab w:val="left" w:pos="1276"/>
      </w:tabs>
      <w:spacing w:before="240" w:after="120" w:line="36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a">
    <w:name w:val="2_Заголовок Знак"/>
    <w:basedOn w:val="a5"/>
    <w:link w:val="23"/>
    <w:rsid w:val="006E405E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11">
    <w:name w:val="1_Заголовок"/>
    <w:next w:val="a4"/>
    <w:link w:val="1a"/>
    <w:qFormat/>
    <w:rsid w:val="006E405E"/>
    <w:pPr>
      <w:keepNext/>
      <w:keepLines/>
      <w:pageBreakBefore/>
      <w:numPr>
        <w:numId w:val="23"/>
      </w:numPr>
      <w:tabs>
        <w:tab w:val="left" w:pos="992"/>
      </w:tabs>
      <w:spacing w:before="240" w:after="120" w:line="360" w:lineRule="auto"/>
      <w:contextualSpacing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kern w:val="32"/>
      <w:sz w:val="24"/>
      <w:szCs w:val="32"/>
      <w:lang w:eastAsia="ru-RU"/>
    </w:rPr>
  </w:style>
  <w:style w:type="character" w:customStyle="1" w:styleId="1a">
    <w:name w:val="1_Заголовок Знак"/>
    <w:basedOn w:val="a5"/>
    <w:link w:val="11"/>
    <w:rsid w:val="006E405E"/>
    <w:rPr>
      <w:rFonts w:ascii="Times New Roman Полужирный" w:eastAsia="Times New Roman" w:hAnsi="Times New Roman Полужирный" w:cs="Times New Roman"/>
      <w:b/>
      <w:bCs/>
      <w:caps/>
      <w:kern w:val="32"/>
      <w:sz w:val="24"/>
      <w:szCs w:val="32"/>
      <w:lang w:eastAsia="ru-RU"/>
    </w:rPr>
  </w:style>
  <w:style w:type="paragraph" w:customStyle="1" w:styleId="afffe">
    <w:name w:val="Титул_Название документа"/>
    <w:next w:val="a4"/>
    <w:link w:val="affff"/>
    <w:qFormat/>
    <w:rsid w:val="006E405E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customStyle="1" w:styleId="affff0">
    <w:name w:val="Титул_код документа"/>
    <w:link w:val="affff1"/>
    <w:qFormat/>
    <w:rsid w:val="006E405E"/>
    <w:p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">
    <w:name w:val="Титул_Название документа Знак"/>
    <w:basedOn w:val="a5"/>
    <w:link w:val="afffe"/>
    <w:rsid w:val="006E405E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f1">
    <w:name w:val="Титул_код документа Знак"/>
    <w:basedOn w:val="a5"/>
    <w:link w:val="affff0"/>
    <w:rsid w:val="006E405E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2">
    <w:name w:val="Табл_Назв"/>
    <w:next w:val="a4"/>
    <w:link w:val="affff3"/>
    <w:qFormat/>
    <w:rsid w:val="006E405E"/>
    <w:pPr>
      <w:spacing w:after="0" w:line="240" w:lineRule="auto"/>
      <w:jc w:val="both"/>
    </w:pPr>
    <w:rPr>
      <w:rFonts w:ascii="Times New Roman" w:eastAsia="Calibri" w:hAnsi="Times New Roman" w:cs="Times New Roman"/>
      <w:iCs/>
      <w:sz w:val="20"/>
      <w:szCs w:val="20"/>
      <w:lang w:eastAsia="ru-RU"/>
    </w:rPr>
  </w:style>
  <w:style w:type="character" w:customStyle="1" w:styleId="affff3">
    <w:name w:val="Табл_Назв Знак"/>
    <w:basedOn w:val="a5"/>
    <w:link w:val="affff2"/>
    <w:rsid w:val="006E405E"/>
    <w:rPr>
      <w:rFonts w:ascii="Times New Roman" w:eastAsia="Calibri" w:hAnsi="Times New Roman" w:cs="Times New Roman"/>
      <w:iCs/>
      <w:sz w:val="20"/>
      <w:szCs w:val="20"/>
      <w:lang w:eastAsia="ru-RU"/>
    </w:rPr>
  </w:style>
  <w:style w:type="paragraph" w:styleId="affff4">
    <w:name w:val="TOC Heading"/>
    <w:basedOn w:val="12"/>
    <w:next w:val="a4"/>
    <w:uiPriority w:val="39"/>
    <w:unhideWhenUsed/>
    <w:qFormat/>
    <w:rsid w:val="00D529B8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aps w:val="0"/>
      <w:color w:val="2F5496" w:themeColor="accent1" w:themeShade="BF"/>
      <w:kern w:val="0"/>
      <w:sz w:val="32"/>
    </w:rPr>
  </w:style>
  <w:style w:type="paragraph" w:customStyle="1" w:styleId="Tabletext">
    <w:name w:val="Table text"/>
    <w:basedOn w:val="a4"/>
    <w:rsid w:val="002E6E81"/>
    <w:pPr>
      <w:suppressAutoHyphens w:val="0"/>
      <w:spacing w:before="20" w:after="120" w:line="240" w:lineRule="auto"/>
      <w:ind w:firstLine="720"/>
      <w:contextualSpacing w:val="0"/>
    </w:pPr>
    <w:rPr>
      <w:rFonts w:ascii="Arial" w:eastAsia="Times New Roman" w:hAnsi="Arial"/>
      <w:iCs w:val="0"/>
    </w:rPr>
  </w:style>
  <w:style w:type="character" w:styleId="affff5">
    <w:name w:val="Hyperlink"/>
    <w:basedOn w:val="a5"/>
    <w:uiPriority w:val="99"/>
    <w:unhideWhenUsed/>
    <w:rsid w:val="00557F10"/>
    <w:rPr>
      <w:color w:val="0563C1" w:themeColor="hyperlink"/>
      <w:u w:val="single"/>
    </w:rPr>
  </w:style>
  <w:style w:type="character" w:customStyle="1" w:styleId="1b">
    <w:name w:val="Неразрешенное упоминание1"/>
    <w:basedOn w:val="a5"/>
    <w:uiPriority w:val="99"/>
    <w:semiHidden/>
    <w:unhideWhenUsed/>
    <w:rsid w:val="00557F10"/>
    <w:rPr>
      <w:color w:val="605E5C"/>
      <w:shd w:val="clear" w:color="auto" w:fill="E1DFDD"/>
    </w:rPr>
  </w:style>
  <w:style w:type="paragraph" w:customStyle="1" w:styleId="affff6">
    <w:name w:val="Текст внутри таблицы"/>
    <w:basedOn w:val="a4"/>
    <w:link w:val="affff7"/>
    <w:locked/>
    <w:rsid w:val="00F650A2"/>
    <w:pPr>
      <w:suppressAutoHyphens w:val="0"/>
      <w:spacing w:before="60" w:after="60"/>
      <w:ind w:firstLine="0"/>
    </w:pPr>
    <w:rPr>
      <w:rFonts w:eastAsia="Times New Roman"/>
      <w:iCs w:val="0"/>
      <w:sz w:val="20"/>
    </w:rPr>
  </w:style>
  <w:style w:type="character" w:customStyle="1" w:styleId="affff7">
    <w:name w:val="Текст внутри таблицы Знак"/>
    <w:link w:val="affff6"/>
    <w:rsid w:val="00F650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8">
    <w:name w:val="Balloon Text"/>
    <w:basedOn w:val="a4"/>
    <w:link w:val="affff9"/>
    <w:uiPriority w:val="99"/>
    <w:semiHidden/>
    <w:unhideWhenUsed/>
    <w:rsid w:val="001B24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9">
    <w:name w:val="Текст выноски Знак"/>
    <w:basedOn w:val="a5"/>
    <w:link w:val="affff8"/>
    <w:uiPriority w:val="99"/>
    <w:semiHidden/>
    <w:rsid w:val="001B24A5"/>
    <w:rPr>
      <w:rFonts w:ascii="Segoe UI" w:eastAsia="Calibri" w:hAnsi="Segoe UI" w:cs="Segoe UI"/>
      <w:iCs/>
      <w:sz w:val="18"/>
      <w:szCs w:val="18"/>
      <w:lang w:eastAsia="ru-RU"/>
    </w:rPr>
  </w:style>
  <w:style w:type="paragraph" w:styleId="affffa">
    <w:name w:val="Body Text Indent"/>
    <w:basedOn w:val="a4"/>
    <w:link w:val="affffb"/>
    <w:uiPriority w:val="99"/>
    <w:unhideWhenUsed/>
    <w:rsid w:val="003B49BD"/>
    <w:pPr>
      <w:spacing w:after="120"/>
      <w:ind w:left="283"/>
    </w:pPr>
  </w:style>
  <w:style w:type="character" w:customStyle="1" w:styleId="affffb">
    <w:name w:val="Основной текст с отступом Знак"/>
    <w:basedOn w:val="a5"/>
    <w:link w:val="affffa"/>
    <w:uiPriority w:val="99"/>
    <w:rsid w:val="003B49BD"/>
    <w:rPr>
      <w:rFonts w:ascii="Times New Roman" w:eastAsia="Calibri" w:hAnsi="Times New Roman" w:cs="Times New Roman"/>
      <w:i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onukov\Desktop\Docs\&#1064;&#1072;&#1073;&#1083;&#1086;&#1085;%20&#1076;&#1086;&#1082;&#1091;&#1084;&#1077;&#1085;&#1090;&#1072;%20&#1043;&#1054;&#1057;&#1058;_&#1074;&#1077;&#1088;&#1089;&#1080;&#1103;%202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1D8E1-8DB4-4574-AC01-7EA496BC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документа ГОСТ_версия 23.dotx</Template>
  <TotalTime>0</TotalTime>
  <Pages>27</Pages>
  <Words>3372</Words>
  <Characters>19225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Конюков Константин Владимирович</dc:creator>
  <cp:keywords/>
  <dc:description/>
  <cp:lastModifiedBy>Sergey Lagutin</cp:lastModifiedBy>
  <cp:revision>2</cp:revision>
  <dcterms:created xsi:type="dcterms:W3CDTF">2020-08-20T07:43:00Z</dcterms:created>
  <dcterms:modified xsi:type="dcterms:W3CDTF">2020-08-20T07:43:00Z</dcterms:modified>
</cp:coreProperties>
</file>